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445"/>
        <w:spacing w:before="133" w:line="183" w:lineRule="auto"/>
        <w:rPr>
          <w:sz w:val="21"/>
          <w:szCs w:val="21"/>
        </w:rPr>
      </w:pPr>
      <w:r>
        <w:rPr>
          <w:sz w:val="21"/>
          <w:szCs w:val="21"/>
          <w:spacing w:val="-9"/>
        </w:rPr>
        <w:t>ICS</w:t>
      </w:r>
    </w:p>
    <w:p>
      <w:pPr>
        <w:pStyle w:val="BodyText"/>
        <w:ind w:left="410"/>
        <w:spacing w:before="262" w:line="183" w:lineRule="auto"/>
        <w:rPr>
          <w:sz w:val="21"/>
          <w:szCs w:val="21"/>
        </w:rPr>
      </w:pPr>
      <w:r>
        <w:rPr>
          <w:sz w:val="21"/>
          <w:szCs w:val="21"/>
          <w:spacing w:val="-2"/>
        </w:rPr>
        <w:t>CCS</w:t>
      </w:r>
    </w:p>
    <w:p>
      <w:pPr>
        <w:spacing w:line="14" w:lineRule="auto"/>
        <w:rPr>
          <w:rFonts w:ascii="Arial"/>
          <w:sz w:val="2"/>
        </w:rPr>
      </w:pPr>
      <w:r>
        <w:rPr>
          <w:rFonts w:ascii="Arial" w:hAnsi="Arial" w:eastAsia="Arial" w:cs="Arial"/>
          <w:sz w:val="2"/>
          <w:szCs w:val="2"/>
        </w:rPr>
        <w:br w:type="column"/>
      </w:r>
    </w:p>
    <w:p>
      <w:pPr>
        <w:pStyle w:val="BodyText"/>
        <w:ind w:right="4287" w:firstLine="11"/>
        <w:spacing w:before="130" w:line="418" w:lineRule="auto"/>
        <w:rPr>
          <w:sz w:val="21"/>
          <w:szCs w:val="21"/>
        </w:rPr>
      </w:pPr>
      <w:r>
        <w:rPr>
          <w:sz w:val="21"/>
          <w:szCs w:val="21"/>
          <w:spacing w:val="-2"/>
        </w:rPr>
        <w:t>13.020.40</w:t>
      </w:r>
      <w:r>
        <w:rPr>
          <w:sz w:val="21"/>
          <w:szCs w:val="21"/>
          <w:spacing w:val="1"/>
        </w:rPr>
        <w:t xml:space="preserve"> </w:t>
      </w:r>
      <w:r>
        <w:rPr>
          <w:sz w:val="21"/>
          <w:szCs w:val="21"/>
          <w:spacing w:val="-4"/>
        </w:rPr>
        <w:t>Z</w:t>
      </w:r>
      <w:r>
        <w:rPr>
          <w:sz w:val="21"/>
          <w:szCs w:val="21"/>
          <w:spacing w:val="9"/>
        </w:rPr>
        <w:t xml:space="preserve"> </w:t>
      </w:r>
      <w:r>
        <w:rPr>
          <w:sz w:val="21"/>
          <w:szCs w:val="21"/>
          <w:spacing w:val="-4"/>
        </w:rPr>
        <w:t>60</w:t>
      </w:r>
    </w:p>
    <w:p>
      <w:pPr>
        <w:spacing w:line="14" w:lineRule="auto"/>
        <w:rPr>
          <w:rFonts w:ascii="Arial"/>
          <w:sz w:val="2"/>
        </w:rPr>
      </w:pPr>
      <w:r>
        <w:rPr>
          <w:rFonts w:ascii="Arial" w:hAnsi="Arial" w:eastAsia="Arial" w:cs="Arial"/>
          <w:sz w:val="2"/>
          <w:szCs w:val="2"/>
        </w:rPr>
        <w:br w:type="column"/>
      </w:r>
    </w:p>
    <w:p>
      <w:pPr>
        <w:spacing w:line="384" w:lineRule="auto"/>
        <w:rPr>
          <w:rFonts w:ascii="Arial"/>
          <w:sz w:val="21"/>
        </w:rPr>
      </w:pPr>
      <w:r/>
    </w:p>
    <w:p>
      <w:pPr>
        <w:spacing w:before="276" w:line="661" w:lineRule="exact"/>
        <w:outlineLvl w:val="0"/>
        <w:rPr>
          <w:rFonts w:ascii="Times New Roman" w:hAnsi="Times New Roman" w:eastAsia="Times New Roman" w:cs="Times New Roman"/>
          <w:sz w:val="96"/>
          <w:szCs w:val="96"/>
        </w:rPr>
      </w:pPr>
      <w:r>
        <w:rPr>
          <w:rFonts w:ascii="Times New Roman" w:hAnsi="Times New Roman" w:eastAsia="Times New Roman" w:cs="Times New Roman"/>
          <w:sz w:val="96"/>
          <w:szCs w:val="96"/>
          <w:b/>
          <w:bCs/>
          <w:spacing w:val="75"/>
          <w:w w:val="116"/>
          <w:position w:val="-12"/>
        </w:rPr>
        <w:t>DB51</w:t>
      </w:r>
    </w:p>
    <w:p>
      <w:pPr>
        <w:spacing w:line="661" w:lineRule="exact"/>
        <w:sectPr>
          <w:pgSz w:w="11907" w:h="16839"/>
          <w:pgMar w:top="496" w:right="820" w:bottom="0" w:left="967" w:header="0" w:footer="0" w:gutter="0"/>
          <w:cols w:equalWidth="0" w:num="3">
            <w:col w:w="820" w:space="100"/>
            <w:col w:w="5229" w:space="100"/>
            <w:col w:w="3871" w:space="0"/>
          </w:cols>
        </w:sectPr>
        <w:rPr>
          <w:rFonts w:ascii="Times New Roman" w:hAnsi="Times New Roman" w:eastAsia="Times New Roman" w:cs="Times New Roman"/>
          <w:sz w:val="96"/>
          <w:szCs w:val="96"/>
        </w:rPr>
      </w:pPr>
    </w:p>
    <w:p>
      <w:pPr>
        <w:spacing w:line="357" w:lineRule="auto"/>
        <w:rPr>
          <w:rFonts w:ascii="Arial"/>
          <w:sz w:val="21"/>
        </w:rPr>
      </w:pPr>
      <w:r/>
    </w:p>
    <w:p>
      <w:pPr>
        <w:pStyle w:val="BodyText"/>
        <w:ind w:left="383"/>
        <w:spacing w:before="156" w:line="218" w:lineRule="auto"/>
        <w:rPr>
          <w:sz w:val="48"/>
          <w:szCs w:val="48"/>
        </w:rPr>
      </w:pPr>
      <w:r>
        <w:rPr>
          <w:sz w:val="48"/>
          <w:szCs w:val="48"/>
          <w:spacing w:val="-23"/>
        </w:rPr>
        <w:t>四</w:t>
      </w:r>
      <w:r>
        <w:rPr>
          <w:sz w:val="48"/>
          <w:szCs w:val="48"/>
          <w:spacing w:val="29"/>
        </w:rPr>
        <w:t xml:space="preserve">    </w:t>
      </w:r>
      <w:r>
        <w:rPr>
          <w:sz w:val="48"/>
          <w:szCs w:val="48"/>
          <w:spacing w:val="-23"/>
        </w:rPr>
        <w:t>川</w:t>
      </w:r>
      <w:r>
        <w:rPr>
          <w:sz w:val="48"/>
          <w:szCs w:val="48"/>
          <w:spacing w:val="27"/>
        </w:rPr>
        <w:t xml:space="preserve">    </w:t>
      </w:r>
      <w:r>
        <w:rPr>
          <w:sz w:val="48"/>
          <w:szCs w:val="48"/>
          <w:spacing w:val="-23"/>
        </w:rPr>
        <w:t>省</w:t>
      </w:r>
      <w:r>
        <w:rPr>
          <w:sz w:val="48"/>
          <w:szCs w:val="48"/>
          <w:spacing w:val="27"/>
        </w:rPr>
        <w:t xml:space="preserve">    </w:t>
      </w:r>
      <w:r>
        <w:rPr>
          <w:sz w:val="48"/>
          <w:szCs w:val="48"/>
          <w:spacing w:val="-23"/>
        </w:rPr>
        <w:t>地</w:t>
      </w:r>
      <w:r>
        <w:rPr>
          <w:sz w:val="48"/>
          <w:szCs w:val="48"/>
          <w:spacing w:val="29"/>
        </w:rPr>
        <w:t xml:space="preserve">    </w:t>
      </w:r>
      <w:r>
        <w:rPr>
          <w:sz w:val="48"/>
          <w:szCs w:val="48"/>
          <w:spacing w:val="-23"/>
        </w:rPr>
        <w:t>方</w:t>
      </w:r>
      <w:r>
        <w:rPr>
          <w:sz w:val="48"/>
          <w:szCs w:val="48"/>
          <w:spacing w:val="24"/>
        </w:rPr>
        <w:t xml:space="preserve">    </w:t>
      </w:r>
      <w:r>
        <w:rPr>
          <w:sz w:val="48"/>
          <w:szCs w:val="48"/>
          <w:spacing w:val="-23"/>
        </w:rPr>
        <w:t>标</w:t>
      </w:r>
      <w:r>
        <w:rPr>
          <w:sz w:val="48"/>
          <w:szCs w:val="48"/>
          <w:spacing w:val="27"/>
        </w:rPr>
        <w:t xml:space="preserve">    </w:t>
      </w:r>
      <w:r>
        <w:rPr>
          <w:sz w:val="48"/>
          <w:szCs w:val="48"/>
          <w:spacing w:val="-23"/>
        </w:rPr>
        <w:t>准</w:t>
      </w:r>
    </w:p>
    <w:p>
      <w:pPr>
        <w:spacing w:line="267" w:lineRule="auto"/>
        <w:rPr>
          <w:rFonts w:ascii="Arial"/>
          <w:sz w:val="21"/>
        </w:rPr>
      </w:pPr>
      <w:r/>
    </w:p>
    <w:p>
      <w:pPr>
        <w:pStyle w:val="BodyText"/>
        <w:ind w:left="7580"/>
        <w:spacing w:before="91" w:line="234" w:lineRule="auto"/>
        <w:rPr/>
      </w:pPr>
      <w:r>
        <w:rPr>
          <w:spacing w:val="-1"/>
        </w:rPr>
        <w:t>DB51/</w:t>
      </w:r>
      <w:r>
        <w:rPr>
          <w:spacing w:val="-1"/>
        </w:rPr>
        <w:t xml:space="preserve"> </w:t>
      </w:r>
      <w:r>
        <w:rPr>
          <w:spacing w:val="-1"/>
        </w:rPr>
        <w:t>3202—2024</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ict>
          <v:shape id="_x0000_s2" style="position:absolute;margin-left:22.901pt;margin-top:6.9043pt;mso-position-vertical-relative:text;mso-position-horizontal-relative:text;width:481.9pt;height:0.75pt;z-index:251658240;" filled="false" strokecolor="#000000" strokeweight="0.75pt" coordsize="9637,15" coordorigin="0,0" path="m0,7l9637,7e">
            <v:stroke miterlimit="10"/>
          </v:shape>
        </w:pict>
      </w: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1419"/>
        <w:spacing w:before="169" w:line="219" w:lineRule="auto"/>
        <w:rPr>
          <w:sz w:val="52"/>
          <w:szCs w:val="52"/>
        </w:rPr>
      </w:pPr>
      <w:r>
        <w:rPr>
          <w:sz w:val="52"/>
          <w:szCs w:val="52"/>
          <w:spacing w:val="-4"/>
        </w:rPr>
        <w:t>四川省化工园区水污染物排放标准</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spacing w:before="91" w:line="219" w:lineRule="auto"/>
        <w:jc w:val="right"/>
        <w:rPr/>
      </w:pPr>
      <w:r>
        <w:rPr>
          <w:spacing w:val="-3"/>
        </w:rPr>
        <w:t>2024-12-11</w:t>
      </w:r>
      <w:r>
        <w:rPr>
          <w:spacing w:val="-57"/>
        </w:rPr>
        <w:t xml:space="preserve"> </w:t>
      </w:r>
      <w:r>
        <w:rPr>
          <w:spacing w:val="-3"/>
        </w:rPr>
        <w:t>发布</w:t>
      </w:r>
      <w:r>
        <w:rPr/>
        <w:t xml:space="preserve">                                      </w:t>
      </w:r>
      <w:r>
        <w:rPr>
          <w:spacing w:val="-3"/>
        </w:rPr>
        <w:t>2025</w:t>
      </w:r>
      <w:r>
        <w:rPr>
          <w:spacing w:val="-52"/>
        </w:rPr>
        <w:t xml:space="preserve"> </w:t>
      </w:r>
      <w:r>
        <w:rPr>
          <w:spacing w:val="-3"/>
        </w:rPr>
        <w:t>-</w:t>
      </w:r>
      <w:r>
        <w:rPr>
          <w:spacing w:val="-63"/>
        </w:rPr>
        <w:t xml:space="preserve"> </w:t>
      </w:r>
      <w:r>
        <w:rPr>
          <w:spacing w:val="-3"/>
        </w:rPr>
        <w:t>07</w:t>
      </w:r>
      <w:r>
        <w:rPr>
          <w:spacing w:val="-66"/>
        </w:rPr>
        <w:t xml:space="preserve"> </w:t>
      </w:r>
      <w:r>
        <w:rPr>
          <w:spacing w:val="-3"/>
        </w:rPr>
        <w:t>-</w:t>
      </w:r>
      <w:r>
        <w:rPr>
          <w:spacing w:val="-60"/>
        </w:rPr>
        <w:t xml:space="preserve"> </w:t>
      </w:r>
      <w:r>
        <w:rPr>
          <w:spacing w:val="-3"/>
        </w:rPr>
        <w:t>01</w:t>
      </w:r>
      <w:r>
        <w:rPr>
          <w:spacing w:val="-53"/>
        </w:rPr>
        <w:t xml:space="preserve"> </w:t>
      </w:r>
      <w:r>
        <w:rPr>
          <w:spacing w:val="-3"/>
        </w:rPr>
        <w:t>实施</w:t>
      </w:r>
    </w:p>
    <w:p>
      <w:pPr>
        <w:spacing w:line="423" w:lineRule="auto"/>
        <w:rPr>
          <w:rFonts w:ascii="Arial"/>
          <w:sz w:val="21"/>
        </w:rPr>
      </w:pPr>
      <w:r>
        <w:pict>
          <v:shape id="_x0000_s4" style="position:absolute;margin-left:22.851pt;margin-top:1.31869pt;mso-position-vertical-relative:text;mso-position-horizontal-relative:text;width:481.9pt;height:0.75pt;z-index:251659264;" filled="false" strokecolor="#000000" strokeweight="0.75pt" coordsize="9637,15" coordorigin="0,0" path="m0,7l9637,7e">
            <v:stroke miterlimit="10"/>
          </v:shape>
        </w:pict>
      </w:r>
      <w:r/>
    </w:p>
    <w:p>
      <w:pPr>
        <w:pStyle w:val="BodyText"/>
        <w:ind w:left="2584"/>
        <w:spacing w:before="118" w:line="197" w:lineRule="auto"/>
        <w:rPr/>
      </w:pPr>
      <w:r>
        <w:rPr>
          <w:sz w:val="36"/>
          <w:szCs w:val="36"/>
          <w:spacing w:val="-13"/>
          <w:position w:val="1"/>
        </w:rPr>
        <w:t>四</w:t>
      </w:r>
      <w:r>
        <w:rPr>
          <w:sz w:val="36"/>
          <w:szCs w:val="36"/>
          <w:spacing w:val="-13"/>
          <w:position w:val="1"/>
        </w:rPr>
        <w:t xml:space="preserve"> </w:t>
      </w:r>
      <w:r>
        <w:rPr>
          <w:sz w:val="36"/>
          <w:szCs w:val="36"/>
          <w:spacing w:val="-13"/>
          <w:position w:val="1"/>
        </w:rPr>
        <w:t>川</w:t>
      </w:r>
      <w:r>
        <w:rPr>
          <w:sz w:val="36"/>
          <w:szCs w:val="36"/>
          <w:spacing w:val="-13"/>
          <w:position w:val="1"/>
        </w:rPr>
        <w:t xml:space="preserve"> </w:t>
      </w:r>
      <w:r>
        <w:rPr>
          <w:sz w:val="36"/>
          <w:szCs w:val="36"/>
          <w:spacing w:val="-13"/>
          <w:position w:val="1"/>
        </w:rPr>
        <w:t>省</w:t>
      </w:r>
      <w:r>
        <w:rPr>
          <w:sz w:val="36"/>
          <w:szCs w:val="36"/>
          <w:spacing w:val="9"/>
          <w:position w:val="1"/>
        </w:rPr>
        <w:t xml:space="preserve"> </w:t>
      </w:r>
      <w:r>
        <w:rPr>
          <w:sz w:val="36"/>
          <w:szCs w:val="36"/>
          <w:spacing w:val="-13"/>
          <w:position w:val="1"/>
        </w:rPr>
        <w:t>生</w:t>
      </w:r>
      <w:r>
        <w:rPr>
          <w:sz w:val="36"/>
          <w:szCs w:val="36"/>
          <w:spacing w:val="5"/>
          <w:position w:val="1"/>
        </w:rPr>
        <w:t xml:space="preserve"> </w:t>
      </w:r>
      <w:r>
        <w:rPr>
          <w:sz w:val="36"/>
          <w:szCs w:val="36"/>
          <w:spacing w:val="-13"/>
          <w:position w:val="1"/>
        </w:rPr>
        <w:t>态</w:t>
      </w:r>
      <w:r>
        <w:rPr>
          <w:sz w:val="36"/>
          <w:szCs w:val="36"/>
          <w:spacing w:val="2"/>
          <w:position w:val="1"/>
        </w:rPr>
        <w:t xml:space="preserve"> </w:t>
      </w:r>
      <w:r>
        <w:rPr>
          <w:sz w:val="36"/>
          <w:szCs w:val="36"/>
          <w:spacing w:val="-13"/>
          <w:position w:val="1"/>
        </w:rPr>
        <w:t>环</w:t>
      </w:r>
      <w:r>
        <w:rPr>
          <w:sz w:val="36"/>
          <w:szCs w:val="36"/>
          <w:spacing w:val="2"/>
          <w:position w:val="1"/>
        </w:rPr>
        <w:t xml:space="preserve"> </w:t>
      </w:r>
      <w:r>
        <w:rPr>
          <w:sz w:val="36"/>
          <w:szCs w:val="36"/>
          <w:spacing w:val="-13"/>
          <w:position w:val="1"/>
        </w:rPr>
        <w:t>境</w:t>
      </w:r>
      <w:r>
        <w:rPr>
          <w:sz w:val="36"/>
          <w:szCs w:val="36"/>
          <w:spacing w:val="5"/>
          <w:position w:val="1"/>
        </w:rPr>
        <w:t xml:space="preserve"> </w:t>
      </w:r>
      <w:r>
        <w:rPr>
          <w:sz w:val="36"/>
          <w:szCs w:val="36"/>
          <w:spacing w:val="-13"/>
          <w:position w:val="1"/>
        </w:rPr>
        <w:t>厅</w:t>
      </w:r>
      <w:r>
        <w:rPr>
          <w:sz w:val="36"/>
          <w:szCs w:val="36"/>
          <w:spacing w:val="1"/>
          <w:position w:val="1"/>
        </w:rPr>
        <w:t xml:space="preserve">     </w:t>
      </w:r>
      <w:r>
        <w:rPr>
          <w:spacing w:val="-13"/>
          <w:position w:val="-10"/>
        </w:rPr>
        <w:t>发</w:t>
      </w:r>
      <w:r>
        <w:rPr>
          <w:spacing w:val="39"/>
          <w:position w:val="-10"/>
        </w:rPr>
        <w:t xml:space="preserve"> </w:t>
      </w:r>
      <w:r>
        <w:rPr>
          <w:spacing w:val="-13"/>
          <w:position w:val="-10"/>
        </w:rPr>
        <w:t>布</w:t>
      </w:r>
    </w:p>
    <w:p>
      <w:pPr>
        <w:pStyle w:val="BodyText"/>
        <w:ind w:left="2572"/>
        <w:spacing w:before="1" w:line="183" w:lineRule="auto"/>
        <w:rPr>
          <w:sz w:val="36"/>
          <w:szCs w:val="36"/>
        </w:rPr>
      </w:pPr>
      <w:r>
        <w:rPr>
          <w:sz w:val="36"/>
          <w:szCs w:val="36"/>
          <w:spacing w:val="41"/>
        </w:rPr>
        <w:t>四川省市场监督管理局</w:t>
      </w:r>
    </w:p>
    <w:p>
      <w:pPr>
        <w:spacing w:line="183" w:lineRule="auto"/>
        <w:sectPr>
          <w:type w:val="continuous"/>
          <w:pgSz w:w="11907" w:h="16839"/>
          <w:pgMar w:top="496" w:right="820" w:bottom="0" w:left="967" w:header="0" w:footer="0" w:gutter="0"/>
          <w:cols w:equalWidth="0" w:num="1">
            <w:col w:w="10119" w:space="0"/>
          </w:cols>
        </w:sectPr>
        <w:rPr>
          <w:sz w:val="36"/>
          <w:szCs w:val="36"/>
        </w:rPr>
      </w:pPr>
    </w:p>
    <w:p>
      <w:pPr>
        <w:spacing w:line="317" w:lineRule="auto"/>
        <w:rPr>
          <w:rFonts w:ascii="Arial"/>
          <w:sz w:val="21"/>
        </w:rPr>
      </w:pPr>
      <w:r/>
    </w:p>
    <w:p>
      <w:pPr>
        <w:spacing w:line="318" w:lineRule="auto"/>
        <w:rPr>
          <w:rFonts w:ascii="Arial"/>
          <w:sz w:val="21"/>
        </w:rPr>
      </w:pPr>
      <w:r/>
    </w:p>
    <w:sdt>
      <w:sdtPr>
        <w:rPr>
          <w:rFonts w:ascii="SimHei" w:hAnsi="SimHei" w:eastAsia="SimHei" w:cs="SimHei"/>
          <w:sz w:val="31"/>
          <w:szCs w:val="31"/>
        </w:rPr>
        <w:docPartObj>
          <w:docPartGallery w:val="Table of Contents"/>
          <w:docPartUnique/>
        </w:docPartObj>
      </w:sdtPr>
      <w:sdtEndPr>
        <w:rPr>
          <w:rFonts w:ascii="SimSun" w:hAnsi="SimSun" w:eastAsia="SimSun" w:cs="SimSun"/>
          <w:sz w:val="21"/>
          <w:szCs w:val="21"/>
        </w:rPr>
      </w:sdtEndPr>
      <w:sdtContent>
        <w:p>
          <w:pPr>
            <w:pStyle w:val="BodyText"/>
            <w:ind w:left="4082"/>
            <w:spacing w:before="101" w:line="225" w:lineRule="auto"/>
            <w:rPr>
              <w:sz w:val="31"/>
              <w:szCs w:val="31"/>
            </w:rPr>
          </w:pPr>
          <w:r>
            <w:rPr>
              <w:sz w:val="31"/>
              <w:szCs w:val="31"/>
              <w:spacing w:val="-22"/>
            </w:rPr>
            <w:t>目</w:t>
          </w:r>
          <w:r>
            <w:rPr>
              <w:sz w:val="31"/>
              <w:szCs w:val="31"/>
              <w:spacing w:val="8"/>
            </w:rPr>
            <w:t xml:space="preserve">    </w:t>
          </w:r>
          <w:r>
            <w:rPr>
              <w:sz w:val="31"/>
              <w:szCs w:val="31"/>
              <w:spacing w:val="-22"/>
            </w:rPr>
            <w:t>次</w:t>
          </w:r>
        </w:p>
        <w:p>
          <w:pPr>
            <w:spacing w:line="314" w:lineRule="auto"/>
            <w:rPr>
              <w:rFonts w:ascii="Arial"/>
              <w:sz w:val="21"/>
            </w:rPr>
          </w:pPr>
          <w:r/>
        </w:p>
        <w:p>
          <w:pPr>
            <w:spacing w:line="314" w:lineRule="auto"/>
            <w:rPr>
              <w:rFonts w:ascii="Arial"/>
              <w:sz w:val="21"/>
            </w:rPr>
          </w:pPr>
          <w:r/>
        </w:p>
        <w:p>
          <w:pPr>
            <w:ind w:left="4"/>
            <w:spacing w:before="69" w:line="186" w:lineRule="auto"/>
            <w:tabs>
              <w:tab w:val="right" w:leader="dot" w:pos="9337"/>
            </w:tabs>
            <w:rPr>
              <w:rFonts w:ascii="SimSun" w:hAnsi="SimSun" w:eastAsia="SimSun" w:cs="SimSun"/>
              <w:sz w:val="21"/>
              <w:szCs w:val="21"/>
            </w:rPr>
          </w:pPr>
          <w:bookmarkStart w:name="bookmark1" w:id="1"/>
          <w:bookmarkEnd w:id="1"/>
          <w:hyperlink w:history="true" w:anchor="bookmark2">
            <w:r>
              <w:rPr>
                <w:rFonts w:ascii="SimSun" w:hAnsi="SimSun" w:eastAsia="SimSun" w:cs="SimSun"/>
                <w:sz w:val="21"/>
                <w:szCs w:val="21"/>
                <w:spacing w:val="-5"/>
              </w:rPr>
              <w:t>前言</w:t>
            </w:r>
            <w:r>
              <w:rPr>
                <w:rFonts w:ascii="SimSun" w:hAnsi="SimSun" w:eastAsia="SimSun" w:cs="SimSun"/>
                <w:sz w:val="21"/>
                <w:szCs w:val="21"/>
                <w:spacing w:val="-32"/>
              </w:rPr>
              <w:t xml:space="preserve"> </w:t>
            </w:r>
            <w:r>
              <w:rPr>
                <w:rFonts w:ascii="SimSun" w:hAnsi="SimSun" w:eastAsia="SimSun" w:cs="SimSun"/>
                <w:sz w:val="21"/>
                <w:szCs w:val="21"/>
              </w:rPr>
              <w:tab/>
            </w:r>
            <w:r>
              <w:rPr>
                <w:rFonts w:ascii="SimSun" w:hAnsi="SimSun" w:eastAsia="SimSun" w:cs="SimSun"/>
                <w:sz w:val="21"/>
                <w:szCs w:val="21"/>
                <w:spacing w:val="15"/>
              </w:rPr>
              <w:t xml:space="preserve"> </w:t>
            </w:r>
            <w:r>
              <w:rPr>
                <w:rFonts w:ascii="SimSun" w:hAnsi="SimSun" w:eastAsia="SimSun" w:cs="SimSun"/>
                <w:sz w:val="21"/>
                <w:szCs w:val="21"/>
                <w:spacing w:val="-24"/>
              </w:rPr>
              <w:t>1</w:t>
            </w:r>
          </w:hyperlink>
        </w:p>
        <w:p>
          <w:pPr>
            <w:ind w:left="16"/>
            <w:spacing w:before="186" w:line="186" w:lineRule="auto"/>
            <w:tabs>
              <w:tab w:val="right" w:leader="dot" w:pos="9337"/>
            </w:tabs>
            <w:rPr>
              <w:rFonts w:ascii="SimSun" w:hAnsi="SimSun" w:eastAsia="SimSun" w:cs="SimSun"/>
              <w:sz w:val="21"/>
              <w:szCs w:val="21"/>
            </w:rPr>
          </w:pPr>
          <w:bookmarkStart w:name="bookmark3" w:id="2"/>
          <w:bookmarkEnd w:id="2"/>
          <w:hyperlink w:history="true" w:anchor="bookmark4">
            <w:r>
              <w:rPr>
                <w:rFonts w:ascii="SimSun" w:hAnsi="SimSun" w:eastAsia="SimSun" w:cs="SimSun"/>
                <w:sz w:val="21"/>
                <w:szCs w:val="21"/>
                <w:spacing w:val="-7"/>
              </w:rPr>
              <w:t>1</w:t>
            </w:r>
            <w:r>
              <w:rPr>
                <w:rFonts w:ascii="SimSun" w:hAnsi="SimSun" w:eastAsia="SimSun" w:cs="SimSun"/>
                <w:sz w:val="21"/>
                <w:szCs w:val="21"/>
                <w:spacing w:val="6"/>
              </w:rPr>
              <w:t xml:space="preserve">  </w:t>
            </w:r>
            <w:r>
              <w:rPr>
                <w:rFonts w:ascii="SimSun" w:hAnsi="SimSun" w:eastAsia="SimSun" w:cs="SimSun"/>
                <w:sz w:val="21"/>
                <w:szCs w:val="21"/>
                <w:spacing w:val="-7"/>
              </w:rPr>
              <w:t>适用范围</w:t>
            </w:r>
            <w:r>
              <w:rPr>
                <w:rFonts w:ascii="SimSun" w:hAnsi="SimSun" w:eastAsia="SimSun" w:cs="SimSun"/>
                <w:sz w:val="21"/>
                <w:szCs w:val="21"/>
                <w:spacing w:val="-27"/>
              </w:rPr>
              <w:t xml:space="preserve"> </w:t>
            </w:r>
            <w:r>
              <w:rPr>
                <w:rFonts w:ascii="SimSun" w:hAnsi="SimSun" w:eastAsia="SimSun" w:cs="SimSun"/>
                <w:sz w:val="21"/>
                <w:szCs w:val="21"/>
              </w:rPr>
              <w:tab/>
            </w:r>
            <w:r>
              <w:rPr>
                <w:rFonts w:ascii="SimSun" w:hAnsi="SimSun" w:eastAsia="SimSun" w:cs="SimSun"/>
                <w:sz w:val="21"/>
                <w:szCs w:val="21"/>
                <w:spacing w:val="2"/>
              </w:rPr>
              <w:t xml:space="preserve"> </w:t>
            </w:r>
            <w:r>
              <w:rPr>
                <w:rFonts w:ascii="SimSun" w:hAnsi="SimSun" w:eastAsia="SimSun" w:cs="SimSun"/>
                <w:sz w:val="21"/>
                <w:szCs w:val="21"/>
              </w:rPr>
              <w:t>2</w:t>
            </w:r>
          </w:hyperlink>
        </w:p>
        <w:p>
          <w:pPr>
            <w:ind w:left="3"/>
            <w:spacing w:before="189" w:line="186" w:lineRule="auto"/>
            <w:tabs>
              <w:tab w:val="right" w:leader="dot" w:pos="9337"/>
            </w:tabs>
            <w:rPr>
              <w:rFonts w:ascii="SimSun" w:hAnsi="SimSun" w:eastAsia="SimSun" w:cs="SimSun"/>
              <w:sz w:val="21"/>
              <w:szCs w:val="21"/>
            </w:rPr>
          </w:pPr>
          <w:bookmarkStart w:name="bookmark5" w:id="3"/>
          <w:bookmarkEnd w:id="3"/>
          <w:hyperlink w:history="true" w:anchor="bookmark6">
            <w:r>
              <w:rPr>
                <w:rFonts w:ascii="SimSun" w:hAnsi="SimSun" w:eastAsia="SimSun" w:cs="SimSun"/>
                <w:sz w:val="21"/>
                <w:szCs w:val="21"/>
                <w:spacing w:val="-1"/>
              </w:rPr>
              <w:t>2  规范性引用文件</w:t>
            </w:r>
            <w:r>
              <w:rPr>
                <w:rFonts w:ascii="SimSun" w:hAnsi="SimSun" w:eastAsia="SimSun" w:cs="SimSun"/>
                <w:sz w:val="21"/>
                <w:szCs w:val="21"/>
                <w:spacing w:val="-23"/>
              </w:rPr>
              <w:t xml:space="preserve"> </w:t>
            </w:r>
            <w:r>
              <w:rPr>
                <w:rFonts w:ascii="SimSun" w:hAnsi="SimSun" w:eastAsia="SimSun" w:cs="SimSun"/>
                <w:sz w:val="21"/>
                <w:szCs w:val="21"/>
              </w:rPr>
              <w:tab/>
            </w:r>
            <w:r>
              <w:rPr>
                <w:rFonts w:ascii="SimSun" w:hAnsi="SimSun" w:eastAsia="SimSun" w:cs="SimSun"/>
                <w:sz w:val="21"/>
                <w:szCs w:val="21"/>
                <w:spacing w:val="1"/>
              </w:rPr>
              <w:t xml:space="preserve"> </w:t>
            </w:r>
            <w:r>
              <w:rPr>
                <w:rFonts w:ascii="SimSun" w:hAnsi="SimSun" w:eastAsia="SimSun" w:cs="SimSun"/>
                <w:sz w:val="21"/>
                <w:szCs w:val="21"/>
              </w:rPr>
              <w:t>2</w:t>
            </w:r>
          </w:hyperlink>
        </w:p>
        <w:p>
          <w:pPr>
            <w:ind w:left="5"/>
            <w:spacing w:before="189" w:line="186" w:lineRule="auto"/>
            <w:tabs>
              <w:tab w:val="right" w:leader="dot" w:pos="9337"/>
            </w:tabs>
            <w:rPr>
              <w:rFonts w:ascii="SimSun" w:hAnsi="SimSun" w:eastAsia="SimSun" w:cs="SimSun"/>
              <w:sz w:val="21"/>
              <w:szCs w:val="21"/>
            </w:rPr>
          </w:pPr>
          <w:bookmarkStart w:name="bookmark7" w:id="4"/>
          <w:bookmarkEnd w:id="4"/>
          <w:hyperlink w:history="true" w:anchor="bookmark8">
            <w:r>
              <w:rPr>
                <w:rFonts w:ascii="SimSun" w:hAnsi="SimSun" w:eastAsia="SimSun" w:cs="SimSun"/>
                <w:sz w:val="21"/>
                <w:szCs w:val="21"/>
                <w:spacing w:val="-4"/>
              </w:rPr>
              <w:t>3</w:t>
            </w:r>
            <w:r>
              <w:rPr>
                <w:rFonts w:ascii="SimSun" w:hAnsi="SimSun" w:eastAsia="SimSun" w:cs="SimSun"/>
                <w:sz w:val="21"/>
                <w:szCs w:val="21"/>
                <w:spacing w:val="6"/>
              </w:rPr>
              <w:t xml:space="preserve">  </w:t>
            </w:r>
            <w:r>
              <w:rPr>
                <w:rFonts w:ascii="SimSun" w:hAnsi="SimSun" w:eastAsia="SimSun" w:cs="SimSun"/>
                <w:sz w:val="21"/>
                <w:szCs w:val="21"/>
                <w:spacing w:val="-4"/>
              </w:rPr>
              <w:t>术语和定义</w:t>
            </w:r>
            <w:r>
              <w:rPr>
                <w:rFonts w:ascii="SimSun" w:hAnsi="SimSun" w:eastAsia="SimSun" w:cs="SimSun"/>
                <w:sz w:val="21"/>
                <w:szCs w:val="21"/>
                <w:spacing w:val="-25"/>
              </w:rPr>
              <w:t xml:space="preserve"> </w:t>
            </w:r>
            <w:r>
              <w:rPr>
                <w:rFonts w:ascii="SimSun" w:hAnsi="SimSun" w:eastAsia="SimSun" w:cs="SimSun"/>
                <w:sz w:val="21"/>
                <w:szCs w:val="21"/>
              </w:rPr>
              <w:tab/>
            </w:r>
            <w:r>
              <w:rPr>
                <w:rFonts w:ascii="SimSun" w:hAnsi="SimSun" w:eastAsia="SimSun" w:cs="SimSun"/>
                <w:sz w:val="21"/>
                <w:szCs w:val="21"/>
                <w:spacing w:val="-1"/>
              </w:rPr>
              <w:t xml:space="preserve"> </w:t>
            </w:r>
            <w:r>
              <w:rPr>
                <w:rFonts w:ascii="SimSun" w:hAnsi="SimSun" w:eastAsia="SimSun" w:cs="SimSun"/>
                <w:sz w:val="21"/>
                <w:szCs w:val="21"/>
              </w:rPr>
              <w:t>4</w:t>
            </w:r>
          </w:hyperlink>
        </w:p>
        <w:p>
          <w:pPr>
            <w:spacing w:before="186" w:line="186" w:lineRule="auto"/>
            <w:tabs>
              <w:tab w:val="right" w:leader="dot" w:pos="9337"/>
            </w:tabs>
            <w:rPr>
              <w:rFonts w:ascii="SimSun" w:hAnsi="SimSun" w:eastAsia="SimSun" w:cs="SimSun"/>
              <w:sz w:val="21"/>
              <w:szCs w:val="21"/>
            </w:rPr>
          </w:pPr>
          <w:bookmarkStart w:name="bookmark9" w:id="5"/>
          <w:bookmarkEnd w:id="5"/>
          <w:hyperlink w:history="true" w:anchor="bookmark10">
            <w:r>
              <w:rPr>
                <w:rFonts w:ascii="SimSun" w:hAnsi="SimSun" w:eastAsia="SimSun" w:cs="SimSun"/>
                <w:sz w:val="21"/>
                <w:szCs w:val="21"/>
                <w:spacing w:val="-1"/>
              </w:rPr>
              <w:t>4  水污染物排放控制要求</w:t>
            </w:r>
            <w:r>
              <w:rPr>
                <w:rFonts w:ascii="SimSun" w:hAnsi="SimSun" w:eastAsia="SimSun" w:cs="SimSun"/>
                <w:sz w:val="21"/>
                <w:szCs w:val="21"/>
                <w:spacing w:val="-13"/>
              </w:rPr>
              <w:t xml:space="preserve"> </w:t>
            </w:r>
            <w:r>
              <w:rPr>
                <w:rFonts w:ascii="SimSun" w:hAnsi="SimSun" w:eastAsia="SimSun" w:cs="SimSun"/>
                <w:sz w:val="21"/>
                <w:szCs w:val="21"/>
              </w:rPr>
              <w:tab/>
            </w:r>
            <w:r>
              <w:rPr>
                <w:rFonts w:ascii="SimSun" w:hAnsi="SimSun" w:eastAsia="SimSun" w:cs="SimSun"/>
                <w:sz w:val="21"/>
                <w:szCs w:val="21"/>
                <w:spacing w:val="4"/>
              </w:rPr>
              <w:t xml:space="preserve"> </w:t>
            </w:r>
            <w:r>
              <w:rPr>
                <w:rFonts w:ascii="SimSun" w:hAnsi="SimSun" w:eastAsia="SimSun" w:cs="SimSun"/>
                <w:sz w:val="21"/>
                <w:szCs w:val="21"/>
              </w:rPr>
              <w:t>5</w:t>
            </w:r>
          </w:hyperlink>
        </w:p>
        <w:p>
          <w:pPr>
            <w:ind w:left="5"/>
            <w:spacing w:before="190" w:line="186" w:lineRule="auto"/>
            <w:tabs>
              <w:tab w:val="right" w:leader="dot" w:pos="9337"/>
            </w:tabs>
            <w:rPr>
              <w:rFonts w:ascii="SimSun" w:hAnsi="SimSun" w:eastAsia="SimSun" w:cs="SimSun"/>
              <w:sz w:val="21"/>
              <w:szCs w:val="21"/>
            </w:rPr>
          </w:pPr>
          <w:bookmarkStart w:name="bookmark11" w:id="6"/>
          <w:bookmarkEnd w:id="6"/>
          <w:hyperlink w:history="true" w:anchor="bookmark12">
            <w:r>
              <w:rPr>
                <w:rFonts w:ascii="SimSun" w:hAnsi="SimSun" w:eastAsia="SimSun" w:cs="SimSun"/>
                <w:sz w:val="21"/>
                <w:szCs w:val="21"/>
                <w:spacing w:val="-1"/>
              </w:rPr>
              <w:t>5  水污染物监测要求</w:t>
            </w:r>
            <w:r>
              <w:rPr>
                <w:rFonts w:ascii="SimSun" w:hAnsi="SimSun" w:eastAsia="SimSun" w:cs="SimSun"/>
                <w:sz w:val="21"/>
                <w:szCs w:val="21"/>
                <w:spacing w:val="-22"/>
              </w:rPr>
              <w:t xml:space="preserve"> </w:t>
            </w:r>
            <w:r>
              <w:rPr>
                <w:rFonts w:ascii="SimSun" w:hAnsi="SimSun" w:eastAsia="SimSun" w:cs="SimSun"/>
                <w:sz w:val="21"/>
                <w:szCs w:val="21"/>
              </w:rPr>
              <w:tab/>
            </w:r>
            <w:r>
              <w:rPr>
                <w:rFonts w:ascii="SimSun" w:hAnsi="SimSun" w:eastAsia="SimSun" w:cs="SimSun"/>
                <w:sz w:val="21"/>
                <w:szCs w:val="21"/>
              </w:rPr>
              <w:t xml:space="preserve"> 8</w:t>
            </w:r>
          </w:hyperlink>
        </w:p>
        <w:p>
          <w:pPr>
            <w:ind w:left="2"/>
            <w:spacing w:before="189" w:line="186" w:lineRule="auto"/>
            <w:tabs>
              <w:tab w:val="right" w:leader="dot" w:pos="9337"/>
            </w:tabs>
            <w:rPr>
              <w:rFonts w:ascii="SimSun" w:hAnsi="SimSun" w:eastAsia="SimSun" w:cs="SimSun"/>
              <w:sz w:val="21"/>
              <w:szCs w:val="21"/>
            </w:rPr>
          </w:pPr>
          <w:bookmarkStart w:name="bookmark13" w:id="7"/>
          <w:bookmarkEnd w:id="7"/>
          <w:hyperlink w:history="true" w:anchor="bookmark14">
            <w:r>
              <w:rPr>
                <w:rFonts w:ascii="SimSun" w:hAnsi="SimSun" w:eastAsia="SimSun" w:cs="SimSun"/>
                <w:sz w:val="21"/>
                <w:szCs w:val="21"/>
                <w:spacing w:val="-1"/>
              </w:rPr>
              <w:t>6  污水排放口规范化要求</w:t>
            </w:r>
            <w:r>
              <w:rPr>
                <w:rFonts w:ascii="SimSun" w:hAnsi="SimSun" w:eastAsia="SimSun" w:cs="SimSun"/>
                <w:sz w:val="21"/>
                <w:szCs w:val="21"/>
                <w:spacing w:val="-15"/>
              </w:rPr>
              <w:t xml:space="preserve"> </w:t>
            </w:r>
            <w:r>
              <w:rPr>
                <w:rFonts w:ascii="SimSun" w:hAnsi="SimSun" w:eastAsia="SimSun" w:cs="SimSun"/>
                <w:sz w:val="21"/>
                <w:szCs w:val="21"/>
              </w:rPr>
              <w:tab/>
            </w:r>
            <w:r>
              <w:rPr>
                <w:rFonts w:ascii="SimSun" w:hAnsi="SimSun" w:eastAsia="SimSun" w:cs="SimSun"/>
                <w:sz w:val="21"/>
                <w:szCs w:val="21"/>
                <w:spacing w:val="16"/>
              </w:rPr>
              <w:t xml:space="preserve"> </w:t>
            </w:r>
            <w:r>
              <w:rPr>
                <w:rFonts w:ascii="SimSun" w:hAnsi="SimSun" w:eastAsia="SimSun" w:cs="SimSun"/>
                <w:sz w:val="21"/>
                <w:szCs w:val="21"/>
                <w:spacing w:val="-6"/>
              </w:rPr>
              <w:t>13</w:t>
            </w:r>
          </w:hyperlink>
        </w:p>
        <w:p>
          <w:pPr>
            <w:ind w:left="5"/>
            <w:spacing w:before="187" w:line="186" w:lineRule="auto"/>
            <w:tabs>
              <w:tab w:val="right" w:leader="dot" w:pos="9337"/>
            </w:tabs>
            <w:rPr>
              <w:rFonts w:ascii="SimSun" w:hAnsi="SimSun" w:eastAsia="SimSun" w:cs="SimSun"/>
              <w:sz w:val="21"/>
              <w:szCs w:val="21"/>
            </w:rPr>
          </w:pPr>
          <w:bookmarkStart w:name="bookmark15" w:id="8"/>
          <w:bookmarkEnd w:id="8"/>
          <w:hyperlink w:history="true" w:anchor="bookmark16">
            <w:r>
              <w:rPr>
                <w:rFonts w:ascii="SimSun" w:hAnsi="SimSun" w:eastAsia="SimSun" w:cs="SimSun"/>
                <w:sz w:val="21"/>
                <w:szCs w:val="21"/>
                <w:spacing w:val="-5"/>
              </w:rPr>
              <w:t>7</w:t>
            </w:r>
            <w:r>
              <w:rPr>
                <w:rFonts w:ascii="SimSun" w:hAnsi="SimSun" w:eastAsia="SimSun" w:cs="SimSun"/>
                <w:sz w:val="21"/>
                <w:szCs w:val="21"/>
                <w:spacing w:val="9"/>
              </w:rPr>
              <w:t xml:space="preserve">  </w:t>
            </w:r>
            <w:r>
              <w:rPr>
                <w:rFonts w:ascii="SimSun" w:hAnsi="SimSun" w:eastAsia="SimSun" w:cs="SimSun"/>
                <w:sz w:val="21"/>
                <w:szCs w:val="21"/>
                <w:spacing w:val="-5"/>
              </w:rPr>
              <w:t>实施与监督</w:t>
            </w:r>
            <w:r>
              <w:rPr>
                <w:rFonts w:ascii="SimSun" w:hAnsi="SimSun" w:eastAsia="SimSun" w:cs="SimSun"/>
                <w:sz w:val="21"/>
                <w:szCs w:val="21"/>
                <w:spacing w:val="-26"/>
              </w:rPr>
              <w:t xml:space="preserve"> </w:t>
            </w:r>
            <w:r>
              <w:rPr>
                <w:rFonts w:ascii="SimSun" w:hAnsi="SimSun" w:eastAsia="SimSun" w:cs="SimSun"/>
                <w:sz w:val="21"/>
                <w:szCs w:val="21"/>
              </w:rPr>
              <w:tab/>
            </w:r>
            <w:r>
              <w:rPr>
                <w:rFonts w:ascii="SimSun" w:hAnsi="SimSun" w:eastAsia="SimSun" w:cs="SimSun"/>
                <w:sz w:val="21"/>
                <w:szCs w:val="21"/>
                <w:spacing w:val="15"/>
              </w:rPr>
              <w:t xml:space="preserve"> </w:t>
            </w:r>
            <w:r>
              <w:rPr>
                <w:rFonts w:ascii="SimSun" w:hAnsi="SimSun" w:eastAsia="SimSun" w:cs="SimSun"/>
                <w:sz w:val="21"/>
                <w:szCs w:val="21"/>
                <w:spacing w:val="-6"/>
              </w:rPr>
              <w:t>13</w:t>
            </w:r>
          </w:hyperlink>
        </w:p>
        <w:p>
          <w:pPr>
            <w:ind w:left="17"/>
            <w:spacing w:before="189" w:line="186" w:lineRule="auto"/>
            <w:tabs>
              <w:tab w:val="right" w:leader="dot" w:pos="9337"/>
            </w:tabs>
            <w:rPr>
              <w:rFonts w:ascii="SimSun" w:hAnsi="SimSun" w:eastAsia="SimSun" w:cs="SimSun"/>
              <w:sz w:val="21"/>
              <w:szCs w:val="21"/>
            </w:rPr>
          </w:pPr>
          <w:bookmarkStart w:name="bookmark17" w:id="9"/>
          <w:bookmarkEnd w:id="9"/>
          <w:hyperlink w:history="true" w:anchor="bookmark18">
            <w:r>
              <w:rPr>
                <w:rFonts w:ascii="SimSun" w:hAnsi="SimSun" w:eastAsia="SimSun" w:cs="SimSun"/>
                <w:sz w:val="21"/>
                <w:szCs w:val="21"/>
                <w:spacing w:val="-2"/>
              </w:rPr>
              <w:t>附录</w:t>
            </w:r>
            <w:r>
              <w:rPr>
                <w:rFonts w:ascii="SimSun" w:hAnsi="SimSun" w:eastAsia="SimSun" w:cs="SimSun"/>
                <w:sz w:val="21"/>
                <w:szCs w:val="21"/>
                <w:spacing w:val="-44"/>
              </w:rPr>
              <w:t xml:space="preserve"> </w:t>
            </w:r>
            <w:r>
              <w:rPr>
                <w:rFonts w:ascii="SimSun" w:hAnsi="SimSun" w:eastAsia="SimSun" w:cs="SimSun"/>
                <w:sz w:val="21"/>
                <w:szCs w:val="21"/>
                <w:spacing w:val="-2"/>
              </w:rPr>
              <w:t>A（规范性）  重点控制区</w:t>
            </w:r>
            <w:r>
              <w:rPr>
                <w:rFonts w:ascii="SimSun" w:hAnsi="SimSun" w:eastAsia="SimSun" w:cs="SimSun"/>
                <w:sz w:val="21"/>
                <w:szCs w:val="21"/>
              </w:rPr>
              <w:tab/>
            </w:r>
            <w:r>
              <w:rPr>
                <w:rFonts w:ascii="SimSun" w:hAnsi="SimSun" w:eastAsia="SimSun" w:cs="SimSun"/>
                <w:sz w:val="21"/>
                <w:szCs w:val="21"/>
                <w:spacing w:val="15"/>
              </w:rPr>
              <w:t xml:space="preserve"> </w:t>
            </w:r>
            <w:r>
              <w:rPr>
                <w:rFonts w:ascii="SimSun" w:hAnsi="SimSun" w:eastAsia="SimSun" w:cs="SimSun"/>
                <w:sz w:val="21"/>
                <w:szCs w:val="21"/>
                <w:spacing w:val="-6"/>
              </w:rPr>
              <w:t>15</w:t>
            </w:r>
          </w:hyperlink>
        </w:p>
        <w:p>
          <w:pPr>
            <w:ind w:left="2"/>
            <w:spacing w:before="189" w:line="221" w:lineRule="auto"/>
            <w:tabs>
              <w:tab w:val="right" w:leader="dot" w:pos="9337"/>
            </w:tabs>
            <w:rPr>
              <w:rFonts w:ascii="SimSun" w:hAnsi="SimSun" w:eastAsia="SimSun" w:cs="SimSun"/>
              <w:sz w:val="21"/>
              <w:szCs w:val="21"/>
            </w:rPr>
          </w:pPr>
          <w:bookmarkStart w:name="bookmark19" w:id="10"/>
          <w:bookmarkEnd w:id="10"/>
          <w:hyperlink w:history="true" w:anchor="bookmark20">
            <w:r>
              <w:rPr>
                <w:rFonts w:ascii="SimSun" w:hAnsi="SimSun" w:eastAsia="SimSun" w:cs="SimSun"/>
                <w:sz w:val="21"/>
                <w:szCs w:val="21"/>
                <w:spacing w:val="-2"/>
              </w:rPr>
              <w:t>参考文献</w:t>
            </w:r>
            <w:r>
              <w:rPr>
                <w:rFonts w:ascii="SimSun" w:hAnsi="SimSun" w:eastAsia="SimSun" w:cs="SimSun"/>
                <w:sz w:val="21"/>
                <w:szCs w:val="21"/>
                <w:spacing w:val="-29"/>
              </w:rPr>
              <w:t xml:space="preserve"> </w:t>
            </w:r>
            <w:r>
              <w:rPr>
                <w:rFonts w:ascii="SimSun" w:hAnsi="SimSun" w:eastAsia="SimSun" w:cs="SimSun"/>
                <w:sz w:val="21"/>
                <w:szCs w:val="21"/>
              </w:rPr>
              <w:tab/>
            </w:r>
            <w:r>
              <w:rPr>
                <w:rFonts w:ascii="SimSun" w:hAnsi="SimSun" w:eastAsia="SimSun" w:cs="SimSun"/>
                <w:sz w:val="21"/>
                <w:szCs w:val="21"/>
                <w:spacing w:val="15"/>
              </w:rPr>
              <w:t xml:space="preserve"> </w:t>
            </w:r>
            <w:r>
              <w:rPr>
                <w:rFonts w:ascii="SimSun" w:hAnsi="SimSun" w:eastAsia="SimSun" w:cs="SimSun"/>
                <w:sz w:val="21"/>
                <w:szCs w:val="21"/>
                <w:spacing w:val="-6"/>
              </w:rPr>
              <w:t>16</w:t>
            </w:r>
          </w:hyperlink>
        </w:p>
      </w:sdtContent>
    </w:sdt>
    <w:p>
      <w:pPr>
        <w:spacing w:line="221" w:lineRule="auto"/>
        <w:sectPr>
          <w:headerReference w:type="default" r:id="rId1"/>
          <w:footerReference w:type="default" r:id="rId2"/>
          <w:pgSz w:w="11907" w:h="16839"/>
          <w:pgMar w:top="1659" w:right="1130" w:bottom="1537" w:left="1426" w:header="1429" w:footer="1301" w:gutter="0"/>
        </w:sectPr>
        <w:rPr>
          <w:rFonts w:ascii="SimSun" w:hAnsi="SimSun" w:eastAsia="SimSun" w:cs="SimSun"/>
          <w:sz w:val="21"/>
          <w:szCs w:val="21"/>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4040"/>
        <w:spacing w:before="100" w:line="225" w:lineRule="auto"/>
        <w:outlineLvl w:val="0"/>
        <w:rPr>
          <w:sz w:val="31"/>
          <w:szCs w:val="31"/>
        </w:rPr>
      </w:pPr>
      <w:bookmarkStart w:name="bookmark2" w:id="11"/>
      <w:bookmarkEnd w:id="11"/>
      <w:bookmarkStart w:name="bookmark1" w:id="12"/>
      <w:bookmarkEnd w:id="12"/>
      <w:r>
        <w:rPr>
          <w:sz w:val="31"/>
          <w:szCs w:val="31"/>
          <w:spacing w:val="-2"/>
        </w:rPr>
        <w:t>前</w:t>
      </w:r>
      <w:r>
        <w:rPr>
          <w:sz w:val="31"/>
          <w:szCs w:val="31"/>
          <w:spacing w:val="10"/>
        </w:rPr>
        <w:t xml:space="preserve">    </w:t>
      </w:r>
      <w:r>
        <w:rPr>
          <w:sz w:val="31"/>
          <w:szCs w:val="31"/>
          <w:spacing w:val="-2"/>
        </w:rPr>
        <w:t>言</w:t>
      </w:r>
    </w:p>
    <w:p>
      <w:pPr>
        <w:spacing w:line="316" w:lineRule="auto"/>
        <w:rPr>
          <w:rFonts w:ascii="Arial"/>
          <w:sz w:val="21"/>
        </w:rPr>
      </w:pPr>
      <w:r/>
    </w:p>
    <w:p>
      <w:pPr>
        <w:spacing w:line="317" w:lineRule="auto"/>
        <w:rPr>
          <w:rFonts w:ascii="Arial"/>
          <w:sz w:val="21"/>
        </w:rPr>
      </w:pPr>
      <w:r/>
    </w:p>
    <w:p>
      <w:pPr>
        <w:spacing w:before="69" w:line="220" w:lineRule="auto"/>
        <w:jc w:val="right"/>
        <w:rPr>
          <w:rFonts w:ascii="SimSun" w:hAnsi="SimSun" w:eastAsia="SimSun" w:cs="SimSun"/>
          <w:sz w:val="21"/>
          <w:szCs w:val="21"/>
        </w:rPr>
      </w:pPr>
      <w:r>
        <w:rPr>
          <w:rFonts w:ascii="SimSun" w:hAnsi="SimSun" w:eastAsia="SimSun" w:cs="SimSun"/>
          <w:sz w:val="21"/>
          <w:szCs w:val="21"/>
        </w:rPr>
        <w:t>本文件根据GB/T 1.1-2020 《标准化工作导则第1部分：标准化文件的结构和起草规则》的规定起</w:t>
      </w:r>
    </w:p>
    <w:p>
      <w:pPr>
        <w:spacing w:before="61" w:line="221" w:lineRule="auto"/>
        <w:rPr>
          <w:rFonts w:ascii="SimSun" w:hAnsi="SimSun" w:eastAsia="SimSun" w:cs="SimSun"/>
          <w:sz w:val="21"/>
          <w:szCs w:val="21"/>
        </w:rPr>
      </w:pPr>
      <w:r>
        <w:rPr>
          <w:rFonts w:ascii="SimSun" w:hAnsi="SimSun" w:eastAsia="SimSun" w:cs="SimSun"/>
          <w:sz w:val="21"/>
          <w:szCs w:val="21"/>
          <w:spacing w:val="-10"/>
        </w:rPr>
        <w:t>草。</w:t>
      </w:r>
    </w:p>
    <w:p>
      <w:pPr>
        <w:ind w:left="416"/>
        <w:spacing w:before="60" w:line="220" w:lineRule="auto"/>
        <w:rPr>
          <w:rFonts w:ascii="SimSun" w:hAnsi="SimSun" w:eastAsia="SimSun" w:cs="SimSun"/>
          <w:sz w:val="21"/>
          <w:szCs w:val="21"/>
        </w:rPr>
      </w:pPr>
      <w:r>
        <w:rPr>
          <w:rFonts w:ascii="SimSun" w:hAnsi="SimSun" w:eastAsia="SimSun" w:cs="SimSun"/>
          <w:sz w:val="21"/>
          <w:szCs w:val="21"/>
        </w:rPr>
        <w:t>请注意本文件的某些内容可能涉及专利。本文件的发布机构不承担识别专利的责任。</w:t>
      </w:r>
    </w:p>
    <w:p>
      <w:pPr>
        <w:ind w:firstLine="419"/>
        <w:spacing w:before="62" w:line="261" w:lineRule="auto"/>
        <w:rPr>
          <w:rFonts w:ascii="SimSun" w:hAnsi="SimSun" w:eastAsia="SimSun" w:cs="SimSun"/>
          <w:sz w:val="21"/>
          <w:szCs w:val="21"/>
        </w:rPr>
      </w:pPr>
      <w:r>
        <w:rPr>
          <w:rFonts w:ascii="SimSun" w:hAnsi="SimSun" w:eastAsia="SimSun" w:cs="SimSun"/>
          <w:sz w:val="21"/>
          <w:szCs w:val="21"/>
          <w:spacing w:val="-2"/>
        </w:rPr>
        <w:t>新建排污单位自本文件实施之日起，现有排污单位自本文件实施之日起</w:t>
      </w:r>
      <w:r>
        <w:rPr>
          <w:rFonts w:ascii="SimSun" w:hAnsi="SimSun" w:eastAsia="SimSun" w:cs="SimSun"/>
          <w:sz w:val="21"/>
          <w:szCs w:val="21"/>
          <w:spacing w:val="-3"/>
        </w:rPr>
        <w:t>24个月后，化工园区集中式</w:t>
      </w:r>
      <w:r>
        <w:rPr>
          <w:rFonts w:ascii="SimSun" w:hAnsi="SimSun" w:eastAsia="SimSun" w:cs="SimSun"/>
          <w:sz w:val="21"/>
          <w:szCs w:val="21"/>
        </w:rPr>
        <w:t xml:space="preserve"> </w:t>
      </w:r>
      <w:r>
        <w:rPr>
          <w:rFonts w:ascii="SimSun" w:hAnsi="SimSun" w:eastAsia="SimSun" w:cs="SimSun"/>
          <w:sz w:val="21"/>
          <w:szCs w:val="21"/>
          <w:spacing w:val="-2"/>
        </w:rPr>
        <w:t>污水处理厂不再执行《四川省岷江、沱江流域水污染物排放标准》（DB51/2</w:t>
      </w:r>
      <w:r>
        <w:rPr>
          <w:rFonts w:ascii="SimSun" w:hAnsi="SimSun" w:eastAsia="SimSun" w:cs="SimSun"/>
          <w:sz w:val="21"/>
          <w:szCs w:val="21"/>
          <w:spacing w:val="-3"/>
        </w:rPr>
        <w:t>311-2016）中的相关规定。</w:t>
      </w:r>
    </w:p>
    <w:p>
      <w:pPr>
        <w:ind w:left="419"/>
        <w:spacing w:before="30" w:line="220" w:lineRule="auto"/>
        <w:rPr>
          <w:rFonts w:ascii="SimSun" w:hAnsi="SimSun" w:eastAsia="SimSun" w:cs="SimSun"/>
          <w:sz w:val="21"/>
          <w:szCs w:val="21"/>
        </w:rPr>
      </w:pPr>
      <w:r>
        <w:rPr>
          <w:rFonts w:ascii="SimSun" w:hAnsi="SimSun" w:eastAsia="SimSun" w:cs="SimSun"/>
          <w:sz w:val="21"/>
          <w:szCs w:val="21"/>
        </w:rPr>
        <w:t>本文件由四川省生态环境厅提出、归口、解释并组</w:t>
      </w:r>
      <w:r>
        <w:rPr>
          <w:rFonts w:ascii="SimSun" w:hAnsi="SimSun" w:eastAsia="SimSun" w:cs="SimSun"/>
          <w:sz w:val="21"/>
          <w:szCs w:val="21"/>
          <w:spacing w:val="-1"/>
        </w:rPr>
        <w:t>织实施。</w:t>
      </w:r>
    </w:p>
    <w:p>
      <w:pPr>
        <w:ind w:left="419"/>
        <w:spacing w:before="62" w:line="220" w:lineRule="auto"/>
        <w:rPr>
          <w:rFonts w:ascii="SimSun" w:hAnsi="SimSun" w:eastAsia="SimSun" w:cs="SimSun"/>
          <w:sz w:val="21"/>
          <w:szCs w:val="21"/>
        </w:rPr>
      </w:pPr>
      <w:r>
        <w:rPr>
          <w:rFonts w:ascii="SimSun" w:hAnsi="SimSun" w:eastAsia="SimSun" w:cs="SimSun"/>
          <w:sz w:val="21"/>
          <w:szCs w:val="21"/>
          <w:spacing w:val="-1"/>
        </w:rPr>
        <w:t>本文件由四川省人民政府于2024年11月27日批准。</w:t>
      </w:r>
    </w:p>
    <w:p>
      <w:pPr>
        <w:ind w:left="4" w:firstLine="415"/>
        <w:spacing w:before="63" w:line="260" w:lineRule="auto"/>
        <w:rPr>
          <w:rFonts w:ascii="SimSun" w:hAnsi="SimSun" w:eastAsia="SimSun" w:cs="SimSun"/>
          <w:sz w:val="21"/>
          <w:szCs w:val="21"/>
        </w:rPr>
      </w:pPr>
      <w:r>
        <w:rPr>
          <w:rFonts w:ascii="SimSun" w:hAnsi="SimSun" w:eastAsia="SimSun" w:cs="SimSun"/>
          <w:sz w:val="21"/>
          <w:szCs w:val="21"/>
          <w:spacing w:val="-2"/>
        </w:rPr>
        <w:t>本文件主要起草单位：四川省生态环境科学研究院、中国环境</w:t>
      </w:r>
      <w:r>
        <w:rPr>
          <w:rFonts w:ascii="SimSun" w:hAnsi="SimSun" w:eastAsia="SimSun" w:cs="SimSun"/>
          <w:sz w:val="21"/>
          <w:szCs w:val="21"/>
          <w:spacing w:val="-3"/>
        </w:rPr>
        <w:t>科学研究院、成都信息工程大学、四</w:t>
      </w:r>
      <w:r>
        <w:rPr>
          <w:rFonts w:ascii="SimSun" w:hAnsi="SimSun" w:eastAsia="SimSun" w:cs="SimSun"/>
          <w:sz w:val="21"/>
          <w:szCs w:val="21"/>
        </w:rPr>
        <w:t xml:space="preserve"> </w:t>
      </w:r>
      <w:r>
        <w:rPr>
          <w:rFonts w:ascii="SimSun" w:hAnsi="SimSun" w:eastAsia="SimSun" w:cs="SimSun"/>
          <w:sz w:val="21"/>
          <w:szCs w:val="21"/>
        </w:rPr>
        <w:t>川省环科源科技有限公司、四川省生态环境</w:t>
      </w:r>
      <w:r>
        <w:rPr>
          <w:rFonts w:ascii="SimSun" w:hAnsi="SimSun" w:eastAsia="SimSun" w:cs="SimSun"/>
          <w:sz w:val="21"/>
          <w:szCs w:val="21"/>
          <w:spacing w:val="-1"/>
        </w:rPr>
        <w:t>监测总站、四川发展环境科学技术研究院有限公司。</w:t>
      </w:r>
    </w:p>
    <w:p>
      <w:pPr>
        <w:ind w:left="1" w:right="10" w:firstLine="417"/>
        <w:spacing w:before="33" w:line="260" w:lineRule="auto"/>
        <w:rPr>
          <w:rFonts w:ascii="SimSun" w:hAnsi="SimSun" w:eastAsia="SimSun" w:cs="SimSun"/>
          <w:sz w:val="21"/>
          <w:szCs w:val="21"/>
        </w:rPr>
      </w:pPr>
      <w:r>
        <w:rPr>
          <w:rFonts w:ascii="SimSun" w:hAnsi="SimSun" w:eastAsia="SimSun" w:cs="SimSun"/>
          <w:sz w:val="21"/>
          <w:szCs w:val="21"/>
          <w:spacing w:val="-3"/>
        </w:rPr>
        <w:t>本文件主要起草人员：许利、史鸿乐、江腊海、龙泉、王海燕、史箴、田晓刚、韦娅俪、何鹏、汪</w:t>
      </w:r>
      <w:r>
        <w:rPr>
          <w:rFonts w:ascii="SimSun" w:hAnsi="SimSun" w:eastAsia="SimSun" w:cs="SimSun"/>
          <w:sz w:val="21"/>
          <w:szCs w:val="21"/>
          <w:spacing w:val="17"/>
        </w:rPr>
        <w:t xml:space="preserve"> </w:t>
      </w:r>
      <w:r>
        <w:rPr>
          <w:rFonts w:ascii="SimSun" w:hAnsi="SimSun" w:eastAsia="SimSun" w:cs="SimSun"/>
          <w:sz w:val="21"/>
          <w:szCs w:val="21"/>
        </w:rPr>
        <w:t>汀、于家琳、崔伟、陈雨艳、张爱民、刘畅、胡雨</w:t>
      </w:r>
      <w:r>
        <w:rPr>
          <w:rFonts w:ascii="SimSun" w:hAnsi="SimSun" w:eastAsia="SimSun" w:cs="SimSun"/>
          <w:sz w:val="21"/>
          <w:szCs w:val="21"/>
          <w:spacing w:val="-1"/>
        </w:rPr>
        <w:t>晴、卢延娜。</w:t>
      </w:r>
    </w:p>
    <w:p>
      <w:pPr>
        <w:spacing w:line="260" w:lineRule="auto"/>
        <w:sectPr>
          <w:headerReference w:type="default" r:id="rId3"/>
          <w:footerReference w:type="default" r:id="rId4"/>
          <w:pgSz w:w="11907" w:h="16839"/>
          <w:pgMar w:top="1659" w:right="1128" w:bottom="1507" w:left="1428" w:header="1429" w:footer="1330" w:gutter="0"/>
        </w:sectPr>
        <w:rPr>
          <w:rFonts w:ascii="SimSun" w:hAnsi="SimSun" w:eastAsia="SimSun" w:cs="SimSun"/>
          <w:sz w:val="21"/>
          <w:szCs w:val="21"/>
        </w:rPr>
      </w:pPr>
    </w:p>
    <w:p>
      <w:pPr>
        <w:pStyle w:val="BodyText"/>
        <w:ind w:left="2302"/>
        <w:spacing w:before="313" w:line="224" w:lineRule="auto"/>
        <w:rPr>
          <w:sz w:val="31"/>
          <w:szCs w:val="31"/>
        </w:rPr>
      </w:pPr>
      <w:bookmarkStart w:name="bookmark4" w:id="13"/>
      <w:bookmarkEnd w:id="13"/>
      <w:r>
        <w:rPr>
          <w:sz w:val="31"/>
          <w:szCs w:val="31"/>
          <w:spacing w:val="7"/>
        </w:rPr>
        <w:t>四川省化工园区水污染物排放标准</w:t>
      </w:r>
    </w:p>
    <w:p>
      <w:pPr>
        <w:spacing w:line="272" w:lineRule="auto"/>
        <w:rPr>
          <w:rFonts w:ascii="Arial"/>
          <w:sz w:val="21"/>
        </w:rPr>
      </w:pPr>
      <w:r/>
    </w:p>
    <w:p>
      <w:pPr>
        <w:pStyle w:val="BodyText"/>
        <w:ind w:left="12"/>
        <w:spacing w:before="69" w:line="221" w:lineRule="auto"/>
        <w:outlineLvl w:val="0"/>
        <w:rPr>
          <w:sz w:val="21"/>
          <w:szCs w:val="21"/>
        </w:rPr>
      </w:pPr>
      <w:bookmarkStart w:name="bookmark3" w:id="14"/>
      <w:bookmarkEnd w:id="14"/>
      <w:r>
        <w:rPr>
          <w:sz w:val="21"/>
          <w:szCs w:val="21"/>
          <w:spacing w:val="-6"/>
        </w:rPr>
        <w:t>1</w:t>
      </w:r>
      <w:r>
        <w:rPr>
          <w:sz w:val="21"/>
          <w:szCs w:val="21"/>
          <w:spacing w:val="6"/>
        </w:rPr>
        <w:t xml:space="preserve">  </w:t>
      </w:r>
      <w:r>
        <w:rPr>
          <w:sz w:val="21"/>
          <w:szCs w:val="21"/>
          <w:spacing w:val="-6"/>
        </w:rPr>
        <w:t>适用范围</w:t>
      </w:r>
    </w:p>
    <w:p>
      <w:pPr>
        <w:spacing w:line="301" w:lineRule="auto"/>
        <w:rPr>
          <w:rFonts w:ascii="Arial"/>
          <w:sz w:val="21"/>
        </w:rPr>
      </w:pPr>
      <w:r/>
    </w:p>
    <w:p>
      <w:pPr>
        <w:ind w:left="4" w:right="69" w:firstLine="418"/>
        <w:spacing w:before="68" w:line="261" w:lineRule="auto"/>
        <w:rPr>
          <w:rFonts w:ascii="SimSun" w:hAnsi="SimSun" w:eastAsia="SimSun" w:cs="SimSun"/>
          <w:sz w:val="21"/>
          <w:szCs w:val="21"/>
        </w:rPr>
      </w:pPr>
      <w:r>
        <w:rPr>
          <w:rFonts w:ascii="SimSun" w:hAnsi="SimSun" w:eastAsia="SimSun" w:cs="SimSun"/>
          <w:sz w:val="21"/>
          <w:szCs w:val="21"/>
          <w:spacing w:val="2"/>
        </w:rPr>
        <w:t>本文件规定了四川省辖区内化工园区中工业企业水污染物的间接排放和化工园区集中式污水处理</w:t>
      </w:r>
      <w:r>
        <w:rPr>
          <w:rFonts w:ascii="SimSun" w:hAnsi="SimSun" w:eastAsia="SimSun" w:cs="SimSun"/>
          <w:sz w:val="21"/>
          <w:szCs w:val="21"/>
          <w:spacing w:val="13"/>
        </w:rPr>
        <w:t xml:space="preserve"> </w:t>
      </w:r>
      <w:r>
        <w:rPr>
          <w:rFonts w:ascii="SimSun" w:hAnsi="SimSun" w:eastAsia="SimSun" w:cs="SimSun"/>
          <w:sz w:val="21"/>
          <w:szCs w:val="21"/>
        </w:rPr>
        <w:t>厂的水污染物排放控制要求、监测要求、污水排放口</w:t>
      </w:r>
      <w:r>
        <w:rPr>
          <w:rFonts w:ascii="SimSun" w:hAnsi="SimSun" w:eastAsia="SimSun" w:cs="SimSun"/>
          <w:sz w:val="21"/>
          <w:szCs w:val="21"/>
          <w:spacing w:val="-1"/>
        </w:rPr>
        <w:t>规范化要求，以及实施与监督要求等内容。</w:t>
      </w:r>
    </w:p>
    <w:p>
      <w:pPr>
        <w:ind w:left="1" w:right="60" w:firstLine="420"/>
        <w:spacing w:before="31" w:line="265" w:lineRule="auto"/>
        <w:rPr>
          <w:rFonts w:ascii="SimSun" w:hAnsi="SimSun" w:eastAsia="SimSun" w:cs="SimSun"/>
          <w:sz w:val="21"/>
          <w:szCs w:val="21"/>
        </w:rPr>
      </w:pPr>
      <w:r>
        <w:rPr>
          <w:rFonts w:ascii="SimSun" w:hAnsi="SimSun" w:eastAsia="SimSun" w:cs="SimSun"/>
          <w:sz w:val="21"/>
          <w:szCs w:val="21"/>
          <w:spacing w:val="2"/>
        </w:rPr>
        <w:t>本文件适用于化工园区中工业企业间接排放水污染物的管理及化工园区集中式污水处理厂水污染</w:t>
      </w:r>
      <w:r>
        <w:rPr>
          <w:rFonts w:ascii="SimSun" w:hAnsi="SimSun" w:eastAsia="SimSun" w:cs="SimSun"/>
          <w:sz w:val="21"/>
          <w:szCs w:val="21"/>
          <w:spacing w:val="13"/>
        </w:rPr>
        <w:t xml:space="preserve"> </w:t>
      </w:r>
      <w:r>
        <w:rPr>
          <w:rFonts w:ascii="SimSun" w:hAnsi="SimSun" w:eastAsia="SimSun" w:cs="SimSun"/>
          <w:sz w:val="21"/>
          <w:szCs w:val="21"/>
          <w:spacing w:val="-2"/>
        </w:rPr>
        <w:t>物的直接排放管理，以及建设项目的环境影响评价、环境保护设施设计、</w:t>
      </w:r>
      <w:r>
        <w:rPr>
          <w:rFonts w:ascii="SimSun" w:hAnsi="SimSun" w:eastAsia="SimSun" w:cs="SimSun"/>
          <w:sz w:val="21"/>
          <w:szCs w:val="21"/>
          <w:spacing w:val="-3"/>
        </w:rPr>
        <w:t>竣工环境保护设施验收、排污</w:t>
      </w:r>
      <w:r>
        <w:rPr>
          <w:rFonts w:ascii="SimSun" w:hAnsi="SimSun" w:eastAsia="SimSun" w:cs="SimSun"/>
          <w:sz w:val="21"/>
          <w:szCs w:val="21"/>
        </w:rPr>
        <w:t xml:space="preserve"> </w:t>
      </w:r>
      <w:r>
        <w:rPr>
          <w:rFonts w:ascii="SimSun" w:hAnsi="SimSun" w:eastAsia="SimSun" w:cs="SimSun"/>
          <w:sz w:val="21"/>
          <w:szCs w:val="21"/>
          <w:spacing w:val="-1"/>
        </w:rPr>
        <w:t>许可证核发及其投产后的水污染物排放管理。</w:t>
      </w:r>
    </w:p>
    <w:p>
      <w:pPr>
        <w:ind w:left="422"/>
        <w:spacing w:before="31" w:line="220" w:lineRule="auto"/>
        <w:rPr>
          <w:rFonts w:ascii="SimSun" w:hAnsi="SimSun" w:eastAsia="SimSun" w:cs="SimSun"/>
          <w:sz w:val="21"/>
          <w:szCs w:val="21"/>
        </w:rPr>
      </w:pPr>
      <w:r>
        <w:rPr>
          <w:rFonts w:ascii="SimSun" w:hAnsi="SimSun" w:eastAsia="SimSun" w:cs="SimSun"/>
          <w:sz w:val="21"/>
          <w:szCs w:val="21"/>
        </w:rPr>
        <w:t>本文件中未作规定的其他排放控制要求，执行现行国家或</w:t>
      </w:r>
      <w:r>
        <w:rPr>
          <w:rFonts w:ascii="SimSun" w:hAnsi="SimSun" w:eastAsia="SimSun" w:cs="SimSun"/>
          <w:sz w:val="21"/>
          <w:szCs w:val="21"/>
          <w:spacing w:val="-1"/>
        </w:rPr>
        <w:t>四川省相关水污染物排放标准的规定。</w:t>
      </w:r>
    </w:p>
    <w:p>
      <w:pPr>
        <w:spacing w:line="306" w:lineRule="auto"/>
        <w:rPr>
          <w:rFonts w:ascii="Arial"/>
          <w:sz w:val="21"/>
        </w:rPr>
      </w:pPr>
      <w:r/>
    </w:p>
    <w:p>
      <w:pPr>
        <w:pStyle w:val="BodyText"/>
        <w:spacing w:before="68" w:line="220" w:lineRule="auto"/>
        <w:outlineLvl w:val="0"/>
        <w:rPr>
          <w:sz w:val="21"/>
          <w:szCs w:val="21"/>
        </w:rPr>
      </w:pPr>
      <w:bookmarkStart w:name="bookmark6" w:id="15"/>
      <w:bookmarkEnd w:id="15"/>
      <w:bookmarkStart w:name="bookmark5" w:id="16"/>
      <w:bookmarkEnd w:id="16"/>
      <w:r>
        <w:rPr>
          <w:sz w:val="21"/>
          <w:szCs w:val="21"/>
          <w:spacing w:val="-1"/>
        </w:rPr>
        <w:t>2</w:t>
      </w:r>
      <w:r>
        <w:rPr>
          <w:sz w:val="21"/>
          <w:szCs w:val="21"/>
          <w:spacing w:val="-1"/>
        </w:rPr>
        <w:t xml:space="preserve">  </w:t>
      </w:r>
      <w:r>
        <w:rPr>
          <w:sz w:val="21"/>
          <w:szCs w:val="21"/>
          <w:spacing w:val="-1"/>
        </w:rPr>
        <w:t>规范性引用文件</w:t>
      </w:r>
    </w:p>
    <w:p>
      <w:pPr>
        <w:spacing w:line="302" w:lineRule="auto"/>
        <w:rPr>
          <w:rFonts w:ascii="Arial"/>
          <w:sz w:val="21"/>
        </w:rPr>
      </w:pPr>
      <w:r/>
    </w:p>
    <w:p>
      <w:pPr>
        <w:ind w:firstLine="428"/>
        <w:spacing w:before="69" w:line="265" w:lineRule="auto"/>
        <w:rPr>
          <w:rFonts w:ascii="SimSun" w:hAnsi="SimSun" w:eastAsia="SimSun" w:cs="SimSun"/>
          <w:sz w:val="21"/>
          <w:szCs w:val="21"/>
        </w:rPr>
      </w:pPr>
      <w:r>
        <w:rPr>
          <w:rFonts w:ascii="SimSun" w:hAnsi="SimSun" w:eastAsia="SimSun" w:cs="SimSun"/>
          <w:sz w:val="21"/>
          <w:szCs w:val="21"/>
          <w:spacing w:val="-6"/>
        </w:rPr>
        <w:t>下列文件中的内容通过文中的规范性引用而构成本文件必不可少的条款。其中，注日期的引用文件，</w:t>
      </w:r>
      <w:r>
        <w:rPr>
          <w:rFonts w:ascii="SimSun" w:hAnsi="SimSun" w:eastAsia="SimSun" w:cs="SimSun"/>
          <w:sz w:val="21"/>
          <w:szCs w:val="21"/>
          <w:spacing w:val="5"/>
        </w:rPr>
        <w:t xml:space="preserve"> </w:t>
      </w:r>
      <w:r>
        <w:rPr>
          <w:rFonts w:ascii="SimSun" w:hAnsi="SimSun" w:eastAsia="SimSun" w:cs="SimSun"/>
          <w:sz w:val="21"/>
          <w:szCs w:val="21"/>
          <w:spacing w:val="-2"/>
        </w:rPr>
        <w:t>仅该日期对应的版本适用于本文件；不注日期的引用文件，其最新版本（包括</w:t>
      </w:r>
      <w:r>
        <w:rPr>
          <w:rFonts w:ascii="SimSun" w:hAnsi="SimSun" w:eastAsia="SimSun" w:cs="SimSun"/>
          <w:sz w:val="21"/>
          <w:szCs w:val="21"/>
          <w:spacing w:val="-3"/>
        </w:rPr>
        <w:t>所有的修改单）适用于本</w:t>
      </w:r>
      <w:r>
        <w:rPr>
          <w:rFonts w:ascii="SimSun" w:hAnsi="SimSun" w:eastAsia="SimSun" w:cs="SimSun"/>
          <w:sz w:val="21"/>
          <w:szCs w:val="21"/>
        </w:rPr>
        <w:t xml:space="preserve"> </w:t>
      </w:r>
      <w:r>
        <w:rPr>
          <w:rFonts w:ascii="SimSun" w:hAnsi="SimSun" w:eastAsia="SimSun" w:cs="SimSun"/>
          <w:sz w:val="21"/>
          <w:szCs w:val="21"/>
          <w:spacing w:val="-8"/>
        </w:rPr>
        <w:t>文件。</w:t>
      </w:r>
    </w:p>
    <w:p>
      <w:pPr>
        <w:ind w:left="419"/>
        <w:spacing w:before="30" w:line="221" w:lineRule="auto"/>
        <w:rPr>
          <w:rFonts w:ascii="SimSun" w:hAnsi="SimSun" w:eastAsia="SimSun" w:cs="SimSun"/>
          <w:sz w:val="21"/>
          <w:szCs w:val="21"/>
        </w:rPr>
      </w:pPr>
      <w:r>
        <w:rPr>
          <w:rFonts w:ascii="SimSun" w:hAnsi="SimSun" w:eastAsia="SimSun" w:cs="SimSun"/>
          <w:sz w:val="21"/>
          <w:szCs w:val="21"/>
          <w:spacing w:val="-2"/>
        </w:rPr>
        <w:t>GB 7466</w:t>
      </w:r>
      <w:r>
        <w:rPr>
          <w:rFonts w:ascii="SimSun" w:hAnsi="SimSun" w:eastAsia="SimSun" w:cs="SimSun"/>
          <w:sz w:val="21"/>
          <w:szCs w:val="21"/>
          <w:spacing w:val="6"/>
        </w:rPr>
        <w:t xml:space="preserve">  </w:t>
      </w:r>
      <w:r>
        <w:rPr>
          <w:rFonts w:ascii="SimSun" w:hAnsi="SimSun" w:eastAsia="SimSun" w:cs="SimSun"/>
          <w:sz w:val="21"/>
          <w:szCs w:val="21"/>
          <w:spacing w:val="-2"/>
        </w:rPr>
        <w:t>水质</w:t>
      </w:r>
      <w:r>
        <w:rPr>
          <w:rFonts w:ascii="SimSun" w:hAnsi="SimSun" w:eastAsia="SimSun" w:cs="SimSun"/>
          <w:sz w:val="21"/>
          <w:szCs w:val="21"/>
          <w:spacing w:val="13"/>
        </w:rPr>
        <w:t xml:space="preserve"> </w:t>
      </w:r>
      <w:r>
        <w:rPr>
          <w:rFonts w:ascii="SimSun" w:hAnsi="SimSun" w:eastAsia="SimSun" w:cs="SimSun"/>
          <w:sz w:val="21"/>
          <w:szCs w:val="21"/>
          <w:spacing w:val="-2"/>
        </w:rPr>
        <w:t>总铬的测定</w:t>
      </w:r>
    </w:p>
    <w:p>
      <w:pPr>
        <w:ind w:left="419"/>
        <w:spacing w:before="61" w:line="219" w:lineRule="auto"/>
        <w:rPr>
          <w:rFonts w:ascii="SimSun" w:hAnsi="SimSun" w:eastAsia="SimSun" w:cs="SimSun"/>
          <w:sz w:val="21"/>
          <w:szCs w:val="21"/>
        </w:rPr>
      </w:pPr>
      <w:r>
        <w:rPr>
          <w:rFonts w:ascii="SimSun" w:hAnsi="SimSun" w:eastAsia="SimSun" w:cs="SimSun"/>
          <w:sz w:val="21"/>
          <w:szCs w:val="21"/>
          <w:spacing w:val="-1"/>
        </w:rPr>
        <w:t>GB 7467  水质 六价铬的测定</w:t>
      </w:r>
      <w:r>
        <w:rPr>
          <w:rFonts w:ascii="SimSun" w:hAnsi="SimSun" w:eastAsia="SimSun" w:cs="SimSun"/>
          <w:sz w:val="21"/>
          <w:szCs w:val="21"/>
          <w:spacing w:val="26"/>
        </w:rPr>
        <w:t xml:space="preserve"> </w:t>
      </w:r>
      <w:r>
        <w:rPr>
          <w:rFonts w:ascii="SimSun" w:hAnsi="SimSun" w:eastAsia="SimSun" w:cs="SimSun"/>
          <w:sz w:val="21"/>
          <w:szCs w:val="21"/>
          <w:spacing w:val="-1"/>
        </w:rPr>
        <w:t>二苯碳酰二肼分光光度法</w:t>
      </w:r>
    </w:p>
    <w:p>
      <w:pPr>
        <w:ind w:left="419"/>
        <w:spacing w:before="62" w:line="221" w:lineRule="auto"/>
        <w:rPr>
          <w:rFonts w:ascii="SimSun" w:hAnsi="SimSun" w:eastAsia="SimSun" w:cs="SimSun"/>
          <w:sz w:val="21"/>
          <w:szCs w:val="21"/>
        </w:rPr>
      </w:pPr>
      <w:r>
        <w:rPr>
          <w:rFonts w:ascii="SimSun" w:hAnsi="SimSun" w:eastAsia="SimSun" w:cs="SimSun"/>
          <w:sz w:val="21"/>
          <w:szCs w:val="21"/>
        </w:rPr>
        <w:t>GB 7475  水质 铜、锌、铅、镉的测定 原子吸收分光光</w:t>
      </w:r>
      <w:r>
        <w:rPr>
          <w:rFonts w:ascii="SimSun" w:hAnsi="SimSun" w:eastAsia="SimSun" w:cs="SimSun"/>
          <w:sz w:val="21"/>
          <w:szCs w:val="21"/>
          <w:spacing w:val="-1"/>
        </w:rPr>
        <w:t>度法</w:t>
      </w:r>
    </w:p>
    <w:p>
      <w:pPr>
        <w:ind w:left="419"/>
        <w:spacing w:before="61" w:line="221" w:lineRule="auto"/>
        <w:rPr>
          <w:rFonts w:ascii="SimSun" w:hAnsi="SimSun" w:eastAsia="SimSun" w:cs="SimSun"/>
          <w:sz w:val="21"/>
          <w:szCs w:val="21"/>
        </w:rPr>
      </w:pPr>
      <w:r>
        <w:rPr>
          <w:rFonts w:ascii="SimSun" w:hAnsi="SimSun" w:eastAsia="SimSun" w:cs="SimSun"/>
          <w:sz w:val="21"/>
          <w:szCs w:val="21"/>
          <w:spacing w:val="-1"/>
        </w:rPr>
        <w:t>GB 7484  水质 氟化物的测定</w:t>
      </w:r>
      <w:r>
        <w:rPr>
          <w:rFonts w:ascii="SimSun" w:hAnsi="SimSun" w:eastAsia="SimSun" w:cs="SimSun"/>
          <w:sz w:val="21"/>
          <w:szCs w:val="21"/>
          <w:spacing w:val="23"/>
        </w:rPr>
        <w:t xml:space="preserve"> </w:t>
      </w:r>
      <w:r>
        <w:rPr>
          <w:rFonts w:ascii="SimSun" w:hAnsi="SimSun" w:eastAsia="SimSun" w:cs="SimSun"/>
          <w:sz w:val="21"/>
          <w:szCs w:val="21"/>
          <w:spacing w:val="-1"/>
        </w:rPr>
        <w:t>离子选择电极法</w:t>
      </w:r>
    </w:p>
    <w:p>
      <w:pPr>
        <w:ind w:left="419" w:right="3428"/>
        <w:spacing w:before="61" w:line="261" w:lineRule="auto"/>
        <w:rPr>
          <w:rFonts w:ascii="SimSun" w:hAnsi="SimSun" w:eastAsia="SimSun" w:cs="SimSun"/>
          <w:sz w:val="21"/>
          <w:szCs w:val="21"/>
        </w:rPr>
      </w:pPr>
      <w:r>
        <w:rPr>
          <w:rFonts w:ascii="SimSun" w:hAnsi="SimSun" w:eastAsia="SimSun" w:cs="SimSun"/>
          <w:sz w:val="21"/>
          <w:szCs w:val="21"/>
          <w:spacing w:val="-1"/>
        </w:rPr>
        <w:t>GB 7494  水质</w:t>
      </w:r>
      <w:r>
        <w:rPr>
          <w:rFonts w:ascii="SimSun" w:hAnsi="SimSun" w:eastAsia="SimSun" w:cs="SimSun"/>
          <w:sz w:val="21"/>
          <w:szCs w:val="21"/>
          <w:spacing w:val="28"/>
        </w:rPr>
        <w:t xml:space="preserve"> </w:t>
      </w:r>
      <w:r>
        <w:rPr>
          <w:rFonts w:ascii="SimSun" w:hAnsi="SimSun" w:eastAsia="SimSun" w:cs="SimSun"/>
          <w:sz w:val="21"/>
          <w:szCs w:val="21"/>
          <w:spacing w:val="-1"/>
        </w:rPr>
        <w:t>阴离子表面活性剂的测定 亚甲蓝分光光度法</w:t>
      </w:r>
      <w:r>
        <w:rPr>
          <w:rFonts w:ascii="SimSun" w:hAnsi="SimSun" w:eastAsia="SimSun" w:cs="SimSun"/>
          <w:sz w:val="21"/>
          <w:szCs w:val="21"/>
        </w:rPr>
        <w:t xml:space="preserve"> </w:t>
      </w:r>
      <w:r>
        <w:rPr>
          <w:rFonts w:ascii="SimSun" w:hAnsi="SimSun" w:eastAsia="SimSun" w:cs="SimSun"/>
          <w:sz w:val="21"/>
          <w:szCs w:val="21"/>
          <w:spacing w:val="-1"/>
        </w:rPr>
        <w:t>GB/T 9803  水质 五氯酚的测定</w:t>
      </w:r>
      <w:r>
        <w:rPr>
          <w:rFonts w:ascii="SimSun" w:hAnsi="SimSun" w:eastAsia="SimSun" w:cs="SimSun"/>
          <w:sz w:val="21"/>
          <w:szCs w:val="21"/>
          <w:spacing w:val="10"/>
        </w:rPr>
        <w:t xml:space="preserve"> </w:t>
      </w:r>
      <w:r>
        <w:rPr>
          <w:rFonts w:ascii="SimSun" w:hAnsi="SimSun" w:eastAsia="SimSun" w:cs="SimSun"/>
          <w:sz w:val="21"/>
          <w:szCs w:val="21"/>
          <w:spacing w:val="-1"/>
        </w:rPr>
        <w:t>藏红</w:t>
      </w:r>
      <w:r>
        <w:rPr>
          <w:rFonts w:ascii="SimSun" w:hAnsi="SimSun" w:eastAsia="SimSun" w:cs="SimSun"/>
          <w:sz w:val="21"/>
          <w:szCs w:val="21"/>
          <w:spacing w:val="6"/>
        </w:rPr>
        <w:t xml:space="preserve"> </w:t>
      </w:r>
      <w:r>
        <w:rPr>
          <w:rFonts w:ascii="SimSun" w:hAnsi="SimSun" w:eastAsia="SimSun" w:cs="SimSun"/>
          <w:sz w:val="21"/>
          <w:szCs w:val="21"/>
          <w:spacing w:val="-1"/>
        </w:rPr>
        <w:t>T</w:t>
      </w:r>
      <w:r>
        <w:rPr>
          <w:rFonts w:ascii="SimSun" w:hAnsi="SimSun" w:eastAsia="SimSun" w:cs="SimSun"/>
          <w:sz w:val="21"/>
          <w:szCs w:val="21"/>
          <w:spacing w:val="9"/>
        </w:rPr>
        <w:t xml:space="preserve"> </w:t>
      </w:r>
      <w:r>
        <w:rPr>
          <w:rFonts w:ascii="SimSun" w:hAnsi="SimSun" w:eastAsia="SimSun" w:cs="SimSun"/>
          <w:sz w:val="21"/>
          <w:szCs w:val="21"/>
          <w:spacing w:val="-1"/>
        </w:rPr>
        <w:t>分光光度法</w:t>
      </w:r>
    </w:p>
    <w:p>
      <w:pPr>
        <w:ind w:left="419"/>
        <w:spacing w:before="31" w:line="220" w:lineRule="auto"/>
        <w:rPr>
          <w:rFonts w:ascii="SimSun" w:hAnsi="SimSun" w:eastAsia="SimSun" w:cs="SimSun"/>
          <w:sz w:val="21"/>
          <w:szCs w:val="21"/>
        </w:rPr>
      </w:pPr>
      <w:r>
        <w:rPr>
          <w:rFonts w:ascii="SimSun" w:hAnsi="SimSun" w:eastAsia="SimSun" w:cs="SimSun"/>
          <w:sz w:val="21"/>
          <w:szCs w:val="21"/>
        </w:rPr>
        <w:t>GB 11889  水质 苯胺类化合物的测定 N-(1-萘基)乙二胺偶氮分</w:t>
      </w:r>
      <w:r>
        <w:rPr>
          <w:rFonts w:ascii="SimSun" w:hAnsi="SimSun" w:eastAsia="SimSun" w:cs="SimSun"/>
          <w:sz w:val="21"/>
          <w:szCs w:val="21"/>
          <w:spacing w:val="-1"/>
        </w:rPr>
        <w:t>光光度法</w:t>
      </w:r>
    </w:p>
    <w:p>
      <w:pPr>
        <w:ind w:left="419"/>
        <w:spacing w:before="61" w:line="221" w:lineRule="auto"/>
        <w:rPr>
          <w:rFonts w:ascii="SimSun" w:hAnsi="SimSun" w:eastAsia="SimSun" w:cs="SimSun"/>
          <w:sz w:val="21"/>
          <w:szCs w:val="21"/>
        </w:rPr>
      </w:pPr>
      <w:r>
        <w:rPr>
          <w:rFonts w:ascii="SimSun" w:hAnsi="SimSun" w:eastAsia="SimSun" w:cs="SimSun"/>
          <w:sz w:val="21"/>
          <w:szCs w:val="21"/>
          <w:spacing w:val="-1"/>
        </w:rPr>
        <w:t>GB 11893</w:t>
      </w:r>
      <w:r>
        <w:rPr>
          <w:rFonts w:ascii="SimSun" w:hAnsi="SimSun" w:eastAsia="SimSun" w:cs="SimSun"/>
          <w:sz w:val="21"/>
          <w:szCs w:val="21"/>
          <w:spacing w:val="4"/>
        </w:rPr>
        <w:t xml:space="preserve">  </w:t>
      </w:r>
      <w:r>
        <w:rPr>
          <w:rFonts w:ascii="SimSun" w:hAnsi="SimSun" w:eastAsia="SimSun" w:cs="SimSun"/>
          <w:sz w:val="21"/>
          <w:szCs w:val="21"/>
          <w:spacing w:val="-1"/>
        </w:rPr>
        <w:t>水质</w:t>
      </w:r>
      <w:r>
        <w:rPr>
          <w:rFonts w:ascii="SimSun" w:hAnsi="SimSun" w:eastAsia="SimSun" w:cs="SimSun"/>
          <w:sz w:val="21"/>
          <w:szCs w:val="21"/>
          <w:spacing w:val="14"/>
        </w:rPr>
        <w:t xml:space="preserve"> </w:t>
      </w:r>
      <w:r>
        <w:rPr>
          <w:rFonts w:ascii="SimSun" w:hAnsi="SimSun" w:eastAsia="SimSun" w:cs="SimSun"/>
          <w:sz w:val="21"/>
          <w:szCs w:val="21"/>
          <w:spacing w:val="-1"/>
        </w:rPr>
        <w:t>总磷的测定 钼酸铵分光光</w:t>
      </w:r>
      <w:r>
        <w:rPr>
          <w:rFonts w:ascii="SimSun" w:hAnsi="SimSun" w:eastAsia="SimSun" w:cs="SimSun"/>
          <w:sz w:val="21"/>
          <w:szCs w:val="21"/>
          <w:spacing w:val="-2"/>
        </w:rPr>
        <w:t>度法</w:t>
      </w:r>
    </w:p>
    <w:p>
      <w:pPr>
        <w:ind w:left="419"/>
        <w:spacing w:before="61" w:line="220" w:lineRule="auto"/>
        <w:rPr>
          <w:rFonts w:ascii="SimSun" w:hAnsi="SimSun" w:eastAsia="SimSun" w:cs="SimSun"/>
          <w:sz w:val="21"/>
          <w:szCs w:val="21"/>
        </w:rPr>
      </w:pPr>
      <w:r>
        <w:rPr>
          <w:rFonts w:ascii="SimSun" w:hAnsi="SimSun" w:eastAsia="SimSun" w:cs="SimSun"/>
          <w:sz w:val="21"/>
          <w:szCs w:val="21"/>
          <w:spacing w:val="-1"/>
        </w:rPr>
        <w:t>GB 11895  水质 苯并（a）芘的测定</w:t>
      </w:r>
      <w:r>
        <w:rPr>
          <w:rFonts w:ascii="SimSun" w:hAnsi="SimSun" w:eastAsia="SimSun" w:cs="SimSun"/>
          <w:sz w:val="21"/>
          <w:szCs w:val="21"/>
          <w:spacing w:val="34"/>
        </w:rPr>
        <w:t xml:space="preserve"> </w:t>
      </w:r>
      <w:r>
        <w:rPr>
          <w:rFonts w:ascii="SimSun" w:hAnsi="SimSun" w:eastAsia="SimSun" w:cs="SimSun"/>
          <w:sz w:val="21"/>
          <w:szCs w:val="21"/>
          <w:spacing w:val="-1"/>
        </w:rPr>
        <w:t>乙酰化滤纸层析荧光分光光度法</w:t>
      </w:r>
    </w:p>
    <w:p>
      <w:pPr>
        <w:ind w:left="419"/>
        <w:spacing w:before="61" w:line="221" w:lineRule="auto"/>
        <w:rPr>
          <w:rFonts w:ascii="SimSun" w:hAnsi="SimSun" w:eastAsia="SimSun" w:cs="SimSun"/>
          <w:sz w:val="21"/>
          <w:szCs w:val="21"/>
        </w:rPr>
      </w:pPr>
      <w:r>
        <w:rPr>
          <w:rFonts w:ascii="SimSun" w:hAnsi="SimSun" w:eastAsia="SimSun" w:cs="SimSun"/>
          <w:sz w:val="21"/>
          <w:szCs w:val="21"/>
          <w:spacing w:val="-2"/>
        </w:rPr>
        <w:t>GB 11901</w:t>
      </w:r>
      <w:r>
        <w:rPr>
          <w:rFonts w:ascii="SimSun" w:hAnsi="SimSun" w:eastAsia="SimSun" w:cs="SimSun"/>
          <w:sz w:val="21"/>
          <w:szCs w:val="21"/>
          <w:spacing w:val="8"/>
        </w:rPr>
        <w:t xml:space="preserve">  </w:t>
      </w:r>
      <w:r>
        <w:rPr>
          <w:rFonts w:ascii="SimSun" w:hAnsi="SimSun" w:eastAsia="SimSun" w:cs="SimSun"/>
          <w:sz w:val="21"/>
          <w:szCs w:val="21"/>
          <w:spacing w:val="-2"/>
        </w:rPr>
        <w:t>水质</w:t>
      </w:r>
      <w:r>
        <w:rPr>
          <w:rFonts w:ascii="SimSun" w:hAnsi="SimSun" w:eastAsia="SimSun" w:cs="SimSun"/>
          <w:sz w:val="21"/>
          <w:szCs w:val="21"/>
          <w:spacing w:val="11"/>
        </w:rPr>
        <w:t xml:space="preserve"> </w:t>
      </w:r>
      <w:r>
        <w:rPr>
          <w:rFonts w:ascii="SimSun" w:hAnsi="SimSun" w:eastAsia="SimSun" w:cs="SimSun"/>
          <w:sz w:val="21"/>
          <w:szCs w:val="21"/>
          <w:spacing w:val="-2"/>
        </w:rPr>
        <w:t>悬浮物的测定</w:t>
      </w:r>
      <w:r>
        <w:rPr>
          <w:rFonts w:ascii="SimSun" w:hAnsi="SimSun" w:eastAsia="SimSun" w:cs="SimSun"/>
          <w:sz w:val="21"/>
          <w:szCs w:val="21"/>
          <w:spacing w:val="7"/>
        </w:rPr>
        <w:t xml:space="preserve"> </w:t>
      </w:r>
      <w:r>
        <w:rPr>
          <w:rFonts w:ascii="SimSun" w:hAnsi="SimSun" w:eastAsia="SimSun" w:cs="SimSun"/>
          <w:sz w:val="21"/>
          <w:szCs w:val="21"/>
          <w:spacing w:val="-2"/>
        </w:rPr>
        <w:t>重量法</w:t>
      </w:r>
    </w:p>
    <w:p>
      <w:pPr>
        <w:ind w:left="419"/>
        <w:spacing w:before="61" w:line="218" w:lineRule="auto"/>
        <w:rPr>
          <w:rFonts w:ascii="SimSun" w:hAnsi="SimSun" w:eastAsia="SimSun" w:cs="SimSun"/>
          <w:sz w:val="21"/>
          <w:szCs w:val="21"/>
        </w:rPr>
      </w:pPr>
      <w:r>
        <w:rPr>
          <w:rFonts w:ascii="SimSun" w:hAnsi="SimSun" w:eastAsia="SimSun" w:cs="SimSun"/>
          <w:sz w:val="21"/>
          <w:szCs w:val="21"/>
          <w:spacing w:val="-1"/>
        </w:rPr>
        <w:t>GB 11902</w:t>
      </w:r>
      <w:r>
        <w:rPr>
          <w:rFonts w:ascii="SimSun" w:hAnsi="SimSun" w:eastAsia="SimSun" w:cs="SimSun"/>
          <w:sz w:val="21"/>
          <w:szCs w:val="21"/>
          <w:spacing w:val="6"/>
        </w:rPr>
        <w:t xml:space="preserve">  </w:t>
      </w:r>
      <w:r>
        <w:rPr>
          <w:rFonts w:ascii="SimSun" w:hAnsi="SimSun" w:eastAsia="SimSun" w:cs="SimSun"/>
          <w:sz w:val="21"/>
          <w:szCs w:val="21"/>
          <w:spacing w:val="-1"/>
        </w:rPr>
        <w:t>水质 硒的测定</w:t>
      </w:r>
      <w:r>
        <w:rPr>
          <w:rFonts w:ascii="SimSun" w:hAnsi="SimSun" w:eastAsia="SimSun" w:cs="SimSun"/>
          <w:sz w:val="21"/>
          <w:szCs w:val="21"/>
          <w:spacing w:val="10"/>
        </w:rPr>
        <w:t xml:space="preserve"> </w:t>
      </w:r>
      <w:r>
        <w:rPr>
          <w:rFonts w:ascii="SimSun" w:hAnsi="SimSun" w:eastAsia="SimSun" w:cs="SimSun"/>
          <w:sz w:val="21"/>
          <w:szCs w:val="21"/>
          <w:spacing w:val="-1"/>
        </w:rPr>
        <w:t>2,3-二氨基萘荧光法</w:t>
      </w:r>
    </w:p>
    <w:p>
      <w:pPr>
        <w:ind w:left="419"/>
        <w:spacing w:before="64" w:line="221" w:lineRule="auto"/>
        <w:rPr>
          <w:rFonts w:ascii="SimSun" w:hAnsi="SimSun" w:eastAsia="SimSun" w:cs="SimSun"/>
          <w:sz w:val="21"/>
          <w:szCs w:val="21"/>
        </w:rPr>
      </w:pPr>
      <w:r>
        <w:rPr>
          <w:rFonts w:ascii="SimSun" w:hAnsi="SimSun" w:eastAsia="SimSun" w:cs="SimSun"/>
          <w:sz w:val="21"/>
          <w:szCs w:val="21"/>
          <w:spacing w:val="-1"/>
        </w:rPr>
        <w:t>GB 11906</w:t>
      </w:r>
      <w:r>
        <w:rPr>
          <w:rFonts w:ascii="SimSun" w:hAnsi="SimSun" w:eastAsia="SimSun" w:cs="SimSun"/>
          <w:sz w:val="21"/>
          <w:szCs w:val="21"/>
          <w:spacing w:val="4"/>
        </w:rPr>
        <w:t xml:space="preserve">  </w:t>
      </w:r>
      <w:r>
        <w:rPr>
          <w:rFonts w:ascii="SimSun" w:hAnsi="SimSun" w:eastAsia="SimSun" w:cs="SimSun"/>
          <w:sz w:val="21"/>
          <w:szCs w:val="21"/>
          <w:spacing w:val="-1"/>
        </w:rPr>
        <w:t>水质 锰的测定</w:t>
      </w:r>
      <w:r>
        <w:rPr>
          <w:rFonts w:ascii="SimSun" w:hAnsi="SimSun" w:eastAsia="SimSun" w:cs="SimSun"/>
          <w:sz w:val="21"/>
          <w:szCs w:val="21"/>
          <w:spacing w:val="12"/>
        </w:rPr>
        <w:t xml:space="preserve"> </w:t>
      </w:r>
      <w:r>
        <w:rPr>
          <w:rFonts w:ascii="SimSun" w:hAnsi="SimSun" w:eastAsia="SimSun" w:cs="SimSun"/>
          <w:sz w:val="21"/>
          <w:szCs w:val="21"/>
          <w:spacing w:val="-1"/>
        </w:rPr>
        <w:t>高碘酸钾分光光度法</w:t>
      </w:r>
    </w:p>
    <w:p>
      <w:pPr>
        <w:ind w:left="419"/>
        <w:spacing w:before="61" w:line="221" w:lineRule="auto"/>
        <w:rPr>
          <w:rFonts w:ascii="SimSun" w:hAnsi="SimSun" w:eastAsia="SimSun" w:cs="SimSun"/>
          <w:sz w:val="21"/>
          <w:szCs w:val="21"/>
        </w:rPr>
      </w:pPr>
      <w:r>
        <w:rPr>
          <w:rFonts w:ascii="SimSun" w:hAnsi="SimSun" w:eastAsia="SimSun" w:cs="SimSun"/>
          <w:sz w:val="21"/>
          <w:szCs w:val="21"/>
          <w:spacing w:val="-1"/>
        </w:rPr>
        <w:t>GB 11911  水质 铁、锰的测定</w:t>
      </w:r>
      <w:r>
        <w:rPr>
          <w:rFonts w:ascii="SimSun" w:hAnsi="SimSun" w:eastAsia="SimSun" w:cs="SimSun"/>
          <w:sz w:val="21"/>
          <w:szCs w:val="21"/>
          <w:spacing w:val="25"/>
        </w:rPr>
        <w:t xml:space="preserve"> </w:t>
      </w:r>
      <w:r>
        <w:rPr>
          <w:rFonts w:ascii="SimSun" w:hAnsi="SimSun" w:eastAsia="SimSun" w:cs="SimSun"/>
          <w:sz w:val="21"/>
          <w:szCs w:val="21"/>
          <w:spacing w:val="-1"/>
        </w:rPr>
        <w:t>火焰原子吸收分光光度法</w:t>
      </w:r>
    </w:p>
    <w:p>
      <w:pPr>
        <w:ind w:left="419"/>
        <w:spacing w:before="61" w:line="221" w:lineRule="auto"/>
        <w:rPr>
          <w:rFonts w:ascii="SimSun" w:hAnsi="SimSun" w:eastAsia="SimSun" w:cs="SimSun"/>
          <w:sz w:val="21"/>
          <w:szCs w:val="21"/>
        </w:rPr>
      </w:pPr>
      <w:r>
        <w:rPr>
          <w:rFonts w:ascii="SimSun" w:hAnsi="SimSun" w:eastAsia="SimSun" w:cs="SimSun"/>
          <w:sz w:val="21"/>
          <w:szCs w:val="21"/>
          <w:spacing w:val="-1"/>
        </w:rPr>
        <w:t>GB 11912  水质</w:t>
      </w:r>
      <w:r>
        <w:rPr>
          <w:rFonts w:ascii="SimSun" w:hAnsi="SimSun" w:eastAsia="SimSun" w:cs="SimSun"/>
          <w:sz w:val="21"/>
          <w:szCs w:val="21"/>
          <w:spacing w:val="15"/>
        </w:rPr>
        <w:t xml:space="preserve"> </w:t>
      </w:r>
      <w:r>
        <w:rPr>
          <w:rFonts w:ascii="SimSun" w:hAnsi="SimSun" w:eastAsia="SimSun" w:cs="SimSun"/>
          <w:sz w:val="21"/>
          <w:szCs w:val="21"/>
          <w:spacing w:val="-1"/>
        </w:rPr>
        <w:t>镍的测定</w:t>
      </w:r>
      <w:r>
        <w:rPr>
          <w:rFonts w:ascii="SimSun" w:hAnsi="SimSun" w:eastAsia="SimSun" w:cs="SimSun"/>
          <w:sz w:val="21"/>
          <w:szCs w:val="21"/>
          <w:spacing w:val="8"/>
        </w:rPr>
        <w:t xml:space="preserve"> </w:t>
      </w:r>
      <w:r>
        <w:rPr>
          <w:rFonts w:ascii="SimSun" w:hAnsi="SimSun" w:eastAsia="SimSun" w:cs="SimSun"/>
          <w:sz w:val="21"/>
          <w:szCs w:val="21"/>
          <w:spacing w:val="-1"/>
        </w:rPr>
        <w:t>火焰原子吸收分光光度法</w:t>
      </w:r>
    </w:p>
    <w:p>
      <w:pPr>
        <w:ind w:left="419"/>
        <w:spacing w:before="61" w:line="220" w:lineRule="auto"/>
        <w:rPr>
          <w:rFonts w:ascii="SimSun" w:hAnsi="SimSun" w:eastAsia="SimSun" w:cs="SimSun"/>
          <w:sz w:val="21"/>
          <w:szCs w:val="21"/>
        </w:rPr>
      </w:pPr>
      <w:r>
        <w:rPr>
          <w:rFonts w:ascii="SimSun" w:hAnsi="SimSun" w:eastAsia="SimSun" w:cs="SimSun"/>
          <w:sz w:val="21"/>
          <w:szCs w:val="21"/>
          <w:spacing w:val="-1"/>
        </w:rPr>
        <w:t>GB 13192</w:t>
      </w:r>
      <w:r>
        <w:rPr>
          <w:rFonts w:ascii="SimSun" w:hAnsi="SimSun" w:eastAsia="SimSun" w:cs="SimSun"/>
          <w:sz w:val="21"/>
          <w:szCs w:val="21"/>
          <w:spacing w:val="6"/>
        </w:rPr>
        <w:t xml:space="preserve">  </w:t>
      </w:r>
      <w:r>
        <w:rPr>
          <w:rFonts w:ascii="SimSun" w:hAnsi="SimSun" w:eastAsia="SimSun" w:cs="SimSun"/>
          <w:sz w:val="21"/>
          <w:szCs w:val="21"/>
          <w:spacing w:val="-1"/>
        </w:rPr>
        <w:t>水质 有机磷农药的测定</w:t>
      </w:r>
      <w:r>
        <w:rPr>
          <w:rFonts w:ascii="SimSun" w:hAnsi="SimSun" w:eastAsia="SimSun" w:cs="SimSun"/>
          <w:sz w:val="21"/>
          <w:szCs w:val="21"/>
          <w:spacing w:val="8"/>
        </w:rPr>
        <w:t xml:space="preserve"> </w:t>
      </w:r>
      <w:r>
        <w:rPr>
          <w:rFonts w:ascii="SimSun" w:hAnsi="SimSun" w:eastAsia="SimSun" w:cs="SimSun"/>
          <w:sz w:val="21"/>
          <w:szCs w:val="21"/>
          <w:spacing w:val="-1"/>
        </w:rPr>
        <w:t>气相色谱法</w:t>
      </w:r>
    </w:p>
    <w:p>
      <w:pPr>
        <w:ind w:left="419"/>
        <w:spacing w:before="61" w:line="221" w:lineRule="auto"/>
        <w:rPr>
          <w:rFonts w:ascii="SimSun" w:hAnsi="SimSun" w:eastAsia="SimSun" w:cs="SimSun"/>
          <w:sz w:val="21"/>
          <w:szCs w:val="21"/>
        </w:rPr>
      </w:pPr>
      <w:r>
        <w:rPr>
          <w:rFonts w:ascii="SimSun" w:hAnsi="SimSun" w:eastAsia="SimSun" w:cs="SimSun"/>
          <w:sz w:val="21"/>
          <w:szCs w:val="21"/>
          <w:spacing w:val="-1"/>
        </w:rPr>
        <w:t>GB/T 15505  水质 硒的测定</w:t>
      </w:r>
      <w:r>
        <w:rPr>
          <w:rFonts w:ascii="SimSun" w:hAnsi="SimSun" w:eastAsia="SimSun" w:cs="SimSun"/>
          <w:sz w:val="21"/>
          <w:szCs w:val="21"/>
          <w:spacing w:val="26"/>
        </w:rPr>
        <w:t xml:space="preserve"> </w:t>
      </w:r>
      <w:r>
        <w:rPr>
          <w:rFonts w:ascii="SimSun" w:hAnsi="SimSun" w:eastAsia="SimSun" w:cs="SimSun"/>
          <w:sz w:val="21"/>
          <w:szCs w:val="21"/>
          <w:spacing w:val="-1"/>
        </w:rPr>
        <w:t>石墨炉原子吸收分光光度法</w:t>
      </w:r>
    </w:p>
    <w:p>
      <w:pPr>
        <w:ind w:left="416" w:right="4897" w:firstLine="2"/>
        <w:spacing w:before="61" w:line="260" w:lineRule="auto"/>
        <w:rPr>
          <w:rFonts w:ascii="SimSun" w:hAnsi="SimSun" w:eastAsia="SimSun" w:cs="SimSun"/>
          <w:sz w:val="21"/>
          <w:szCs w:val="21"/>
        </w:rPr>
      </w:pPr>
      <w:r>
        <w:rPr>
          <w:rFonts w:ascii="SimSun" w:hAnsi="SimSun" w:eastAsia="SimSun" w:cs="SimSun"/>
          <w:sz w:val="21"/>
          <w:szCs w:val="21"/>
          <w:spacing w:val="-3"/>
        </w:rPr>
        <w:t>GB</w:t>
      </w:r>
      <w:r>
        <w:rPr>
          <w:rFonts w:ascii="SimSun" w:hAnsi="SimSun" w:eastAsia="SimSun" w:cs="SimSun"/>
          <w:sz w:val="21"/>
          <w:szCs w:val="21"/>
          <w:spacing w:val="30"/>
        </w:rPr>
        <w:t xml:space="preserve"> </w:t>
      </w:r>
      <w:r>
        <w:rPr>
          <w:rFonts w:ascii="SimSun" w:hAnsi="SimSun" w:eastAsia="SimSun" w:cs="SimSun"/>
          <w:sz w:val="21"/>
          <w:szCs w:val="21"/>
          <w:spacing w:val="-3"/>
        </w:rPr>
        <w:t>15562.1  环境保护图形标志 排放口</w:t>
      </w:r>
      <w:r>
        <w:rPr>
          <w:rFonts w:ascii="SimSun" w:hAnsi="SimSun" w:eastAsia="SimSun" w:cs="SimSun"/>
          <w:sz w:val="21"/>
          <w:szCs w:val="21"/>
          <w:spacing w:val="-59"/>
        </w:rPr>
        <w:t xml:space="preserve"> </w:t>
      </w:r>
      <w:r>
        <w:rPr>
          <w:rFonts w:ascii="SimSun" w:hAnsi="SimSun" w:eastAsia="SimSun" w:cs="SimSun"/>
          <w:sz w:val="21"/>
          <w:szCs w:val="21"/>
          <w:spacing w:val="-3"/>
        </w:rPr>
        <w:t>(源)</w:t>
      </w:r>
      <w:r>
        <w:rPr>
          <w:rFonts w:ascii="SimSun" w:hAnsi="SimSun" w:eastAsia="SimSun" w:cs="SimSun"/>
          <w:sz w:val="21"/>
          <w:szCs w:val="21"/>
        </w:rPr>
        <w:t xml:space="preserve"> </w:t>
      </w:r>
      <w:r>
        <w:rPr>
          <w:rFonts w:ascii="SimSun" w:hAnsi="SimSun" w:eastAsia="SimSun" w:cs="SimSun"/>
          <w:sz w:val="21"/>
          <w:szCs w:val="21"/>
          <w:spacing w:val="-1"/>
        </w:rPr>
        <w:t>HJ/T 51  水质</w:t>
      </w:r>
      <w:r>
        <w:rPr>
          <w:rFonts w:ascii="SimSun" w:hAnsi="SimSun" w:eastAsia="SimSun" w:cs="SimSun"/>
          <w:sz w:val="21"/>
          <w:szCs w:val="21"/>
          <w:spacing w:val="13"/>
        </w:rPr>
        <w:t xml:space="preserve"> </w:t>
      </w:r>
      <w:r>
        <w:rPr>
          <w:rFonts w:ascii="SimSun" w:hAnsi="SimSun" w:eastAsia="SimSun" w:cs="SimSun"/>
          <w:sz w:val="21"/>
          <w:szCs w:val="21"/>
          <w:spacing w:val="-1"/>
        </w:rPr>
        <w:t>全盐量的测定</w:t>
      </w:r>
      <w:r>
        <w:rPr>
          <w:rFonts w:ascii="SimSun" w:hAnsi="SimSun" w:eastAsia="SimSun" w:cs="SimSun"/>
          <w:sz w:val="21"/>
          <w:szCs w:val="21"/>
          <w:spacing w:val="7"/>
        </w:rPr>
        <w:t xml:space="preserve"> </w:t>
      </w:r>
      <w:r>
        <w:rPr>
          <w:rFonts w:ascii="SimSun" w:hAnsi="SimSun" w:eastAsia="SimSun" w:cs="SimSun"/>
          <w:sz w:val="21"/>
          <w:szCs w:val="21"/>
          <w:spacing w:val="-1"/>
        </w:rPr>
        <w:t>重量法</w:t>
      </w:r>
    </w:p>
    <w:p>
      <w:pPr>
        <w:ind w:left="416"/>
        <w:spacing w:before="33" w:line="219" w:lineRule="auto"/>
        <w:rPr>
          <w:rFonts w:ascii="SimSun" w:hAnsi="SimSun" w:eastAsia="SimSun" w:cs="SimSun"/>
          <w:sz w:val="21"/>
          <w:szCs w:val="21"/>
        </w:rPr>
      </w:pPr>
      <w:r>
        <w:rPr>
          <w:rFonts w:ascii="SimSun" w:hAnsi="SimSun" w:eastAsia="SimSun" w:cs="SimSun"/>
          <w:sz w:val="21"/>
          <w:szCs w:val="21"/>
        </w:rPr>
        <w:t>HJ/T 59  水质 铍的测定 石墨炉原子吸收分光光度法</w:t>
      </w:r>
    </w:p>
    <w:p>
      <w:pPr>
        <w:ind w:left="416"/>
        <w:spacing w:before="63" w:line="219" w:lineRule="auto"/>
        <w:rPr>
          <w:rFonts w:ascii="SimSun" w:hAnsi="SimSun" w:eastAsia="SimSun" w:cs="SimSun"/>
          <w:sz w:val="21"/>
          <w:szCs w:val="21"/>
        </w:rPr>
      </w:pPr>
      <w:r>
        <w:rPr>
          <w:rFonts w:ascii="SimSun" w:hAnsi="SimSun" w:eastAsia="SimSun" w:cs="SimSun"/>
          <w:sz w:val="21"/>
          <w:szCs w:val="21"/>
          <w:spacing w:val="-1"/>
        </w:rPr>
        <w:t>HJ/T 60  水质</w:t>
      </w:r>
      <w:r>
        <w:rPr>
          <w:rFonts w:ascii="SimSun" w:hAnsi="SimSun" w:eastAsia="SimSun" w:cs="SimSun"/>
          <w:sz w:val="21"/>
          <w:szCs w:val="21"/>
          <w:spacing w:val="21"/>
        </w:rPr>
        <w:t xml:space="preserve"> </w:t>
      </w:r>
      <w:r>
        <w:rPr>
          <w:rFonts w:ascii="SimSun" w:hAnsi="SimSun" w:eastAsia="SimSun" w:cs="SimSun"/>
          <w:sz w:val="21"/>
          <w:szCs w:val="21"/>
          <w:spacing w:val="-1"/>
        </w:rPr>
        <w:t>硫化物的测定 碘量法</w:t>
      </w:r>
    </w:p>
    <w:p>
      <w:pPr>
        <w:ind w:left="416"/>
        <w:spacing w:before="63" w:line="219" w:lineRule="auto"/>
        <w:rPr>
          <w:rFonts w:ascii="SimSun" w:hAnsi="SimSun" w:eastAsia="SimSun" w:cs="SimSun"/>
          <w:sz w:val="21"/>
          <w:szCs w:val="21"/>
        </w:rPr>
      </w:pPr>
      <w:r>
        <w:rPr>
          <w:rFonts w:ascii="SimSun" w:hAnsi="SimSun" w:eastAsia="SimSun" w:cs="SimSun"/>
          <w:sz w:val="21"/>
          <w:szCs w:val="21"/>
        </w:rPr>
        <w:t>HJ/T 70  高氯废水化学需氧量的测定 氯气校</w:t>
      </w:r>
      <w:r>
        <w:rPr>
          <w:rFonts w:ascii="SimSun" w:hAnsi="SimSun" w:eastAsia="SimSun" w:cs="SimSun"/>
          <w:sz w:val="21"/>
          <w:szCs w:val="21"/>
          <w:spacing w:val="-1"/>
        </w:rPr>
        <w:t>正法</w:t>
      </w:r>
    </w:p>
    <w:p>
      <w:pPr>
        <w:ind w:left="416"/>
        <w:spacing w:before="63" w:line="219" w:lineRule="auto"/>
        <w:rPr>
          <w:rFonts w:ascii="SimSun" w:hAnsi="SimSun" w:eastAsia="SimSun" w:cs="SimSun"/>
          <w:sz w:val="21"/>
          <w:szCs w:val="21"/>
        </w:rPr>
      </w:pPr>
      <w:r>
        <w:rPr>
          <w:rFonts w:ascii="SimSun" w:hAnsi="SimSun" w:eastAsia="SimSun" w:cs="SimSun"/>
          <w:sz w:val="21"/>
          <w:szCs w:val="21"/>
        </w:rPr>
        <w:t>HJ/T 72  水质 邻苯二甲酸二甲（二丁、二辛）酯的测定 液相色谱法</w:t>
      </w:r>
    </w:p>
    <w:p>
      <w:pPr>
        <w:ind w:left="416"/>
        <w:spacing w:before="62" w:line="219" w:lineRule="auto"/>
        <w:rPr>
          <w:rFonts w:ascii="SimSun" w:hAnsi="SimSun" w:eastAsia="SimSun" w:cs="SimSun"/>
          <w:sz w:val="21"/>
          <w:szCs w:val="21"/>
        </w:rPr>
      </w:pPr>
      <w:r>
        <w:rPr>
          <w:rFonts w:ascii="SimSun" w:hAnsi="SimSun" w:eastAsia="SimSun" w:cs="SimSun"/>
          <w:sz w:val="21"/>
          <w:szCs w:val="21"/>
          <w:spacing w:val="-1"/>
        </w:rPr>
        <w:t>HJ/T 73  水质</w:t>
      </w:r>
      <w:r>
        <w:rPr>
          <w:rFonts w:ascii="SimSun" w:hAnsi="SimSun" w:eastAsia="SimSun" w:cs="SimSun"/>
          <w:sz w:val="21"/>
          <w:szCs w:val="21"/>
          <w:spacing w:val="15"/>
        </w:rPr>
        <w:t xml:space="preserve"> </w:t>
      </w:r>
      <w:r>
        <w:rPr>
          <w:rFonts w:ascii="SimSun" w:hAnsi="SimSun" w:eastAsia="SimSun" w:cs="SimSun"/>
          <w:sz w:val="21"/>
          <w:szCs w:val="21"/>
          <w:spacing w:val="-1"/>
        </w:rPr>
        <w:t>丙烯腈的测定</w:t>
      </w:r>
      <w:r>
        <w:rPr>
          <w:rFonts w:ascii="SimSun" w:hAnsi="SimSun" w:eastAsia="SimSun" w:cs="SimSun"/>
          <w:sz w:val="21"/>
          <w:szCs w:val="21"/>
          <w:spacing w:val="7"/>
        </w:rPr>
        <w:t xml:space="preserve"> </w:t>
      </w:r>
      <w:r>
        <w:rPr>
          <w:rFonts w:ascii="SimSun" w:hAnsi="SimSun" w:eastAsia="SimSun" w:cs="SimSun"/>
          <w:sz w:val="21"/>
          <w:szCs w:val="21"/>
          <w:spacing w:val="-1"/>
        </w:rPr>
        <w:t>气相色谱法</w:t>
      </w:r>
    </w:p>
    <w:p>
      <w:pPr>
        <w:ind w:left="416"/>
        <w:spacing w:before="64" w:line="219" w:lineRule="auto"/>
        <w:rPr>
          <w:rFonts w:ascii="SimSun" w:hAnsi="SimSun" w:eastAsia="SimSun" w:cs="SimSun"/>
          <w:sz w:val="21"/>
          <w:szCs w:val="21"/>
        </w:rPr>
      </w:pPr>
      <w:r>
        <w:rPr>
          <w:rFonts w:ascii="SimSun" w:hAnsi="SimSun" w:eastAsia="SimSun" w:cs="SimSun"/>
          <w:sz w:val="21"/>
          <w:szCs w:val="21"/>
          <w:spacing w:val="-1"/>
        </w:rPr>
        <w:t>HJ/T 74  水质</w:t>
      </w:r>
      <w:r>
        <w:rPr>
          <w:rFonts w:ascii="SimSun" w:hAnsi="SimSun" w:eastAsia="SimSun" w:cs="SimSun"/>
          <w:sz w:val="21"/>
          <w:szCs w:val="21"/>
          <w:spacing w:val="11"/>
        </w:rPr>
        <w:t xml:space="preserve"> </w:t>
      </w:r>
      <w:r>
        <w:rPr>
          <w:rFonts w:ascii="SimSun" w:hAnsi="SimSun" w:eastAsia="SimSun" w:cs="SimSun"/>
          <w:sz w:val="21"/>
          <w:szCs w:val="21"/>
          <w:spacing w:val="-1"/>
        </w:rPr>
        <w:t>氯苯的测定</w:t>
      </w:r>
      <w:r>
        <w:rPr>
          <w:rFonts w:ascii="SimSun" w:hAnsi="SimSun" w:eastAsia="SimSun" w:cs="SimSun"/>
          <w:sz w:val="21"/>
          <w:szCs w:val="21"/>
          <w:spacing w:val="10"/>
        </w:rPr>
        <w:t xml:space="preserve"> </w:t>
      </w:r>
      <w:r>
        <w:rPr>
          <w:rFonts w:ascii="SimSun" w:hAnsi="SimSun" w:eastAsia="SimSun" w:cs="SimSun"/>
          <w:sz w:val="21"/>
          <w:szCs w:val="21"/>
          <w:spacing w:val="-1"/>
        </w:rPr>
        <w:t>气相色谱法</w:t>
      </w:r>
    </w:p>
    <w:p>
      <w:pPr>
        <w:ind w:left="416"/>
        <w:spacing w:before="63" w:line="219" w:lineRule="auto"/>
        <w:rPr>
          <w:rFonts w:ascii="SimSun" w:hAnsi="SimSun" w:eastAsia="SimSun" w:cs="SimSun"/>
          <w:sz w:val="21"/>
          <w:szCs w:val="21"/>
        </w:rPr>
      </w:pPr>
      <w:r>
        <w:rPr>
          <w:rFonts w:ascii="SimSun" w:hAnsi="SimSun" w:eastAsia="SimSun" w:cs="SimSun"/>
          <w:sz w:val="21"/>
          <w:szCs w:val="21"/>
        </w:rPr>
        <w:t>HJ/T 83  水质 可吸附有机卤素(AOX)的测定 离子色谱法</w:t>
      </w:r>
    </w:p>
    <w:p>
      <w:pPr>
        <w:ind w:left="416"/>
        <w:spacing w:before="57" w:line="224" w:lineRule="auto"/>
        <w:rPr>
          <w:rFonts w:ascii="SimSun" w:hAnsi="SimSun" w:eastAsia="SimSun" w:cs="SimSun"/>
          <w:sz w:val="21"/>
          <w:szCs w:val="21"/>
        </w:rPr>
      </w:pPr>
      <w:r>
        <w:rPr>
          <w:rFonts w:ascii="SimSun" w:hAnsi="SimSun" w:eastAsia="SimSun" w:cs="SimSun"/>
          <w:sz w:val="21"/>
          <w:szCs w:val="21"/>
          <w:spacing w:val="-1"/>
        </w:rPr>
        <w:t>HJ 84  水质 无机阴离子（F</w:t>
      </w:r>
      <w:r>
        <w:rPr>
          <w:rFonts w:ascii="SimSun" w:hAnsi="SimSun" w:eastAsia="SimSun" w:cs="SimSun"/>
          <w:sz w:val="11"/>
          <w:szCs w:val="11"/>
          <w:spacing w:val="-1"/>
          <w:position w:val="10"/>
        </w:rPr>
        <w:t>-</w:t>
      </w:r>
      <w:r>
        <w:rPr>
          <w:rFonts w:ascii="SimSun" w:hAnsi="SimSun" w:eastAsia="SimSun" w:cs="SimSun"/>
          <w:sz w:val="11"/>
          <w:szCs w:val="11"/>
          <w:spacing w:val="-32"/>
          <w:position w:val="10"/>
        </w:rPr>
        <w:t xml:space="preserve"> </w:t>
      </w:r>
      <w:r>
        <w:rPr>
          <w:rFonts w:ascii="SimSun" w:hAnsi="SimSun" w:eastAsia="SimSun" w:cs="SimSun"/>
          <w:sz w:val="21"/>
          <w:szCs w:val="21"/>
          <w:spacing w:val="-1"/>
        </w:rPr>
        <w:t>、Cl</w:t>
      </w:r>
      <w:r>
        <w:rPr>
          <w:rFonts w:ascii="SimSun" w:hAnsi="SimSun" w:eastAsia="SimSun" w:cs="SimSun"/>
          <w:sz w:val="11"/>
          <w:szCs w:val="11"/>
          <w:spacing w:val="-1"/>
          <w:position w:val="10"/>
        </w:rPr>
        <w:t>-</w:t>
      </w:r>
      <w:r>
        <w:rPr>
          <w:rFonts w:ascii="SimSun" w:hAnsi="SimSun" w:eastAsia="SimSun" w:cs="SimSun"/>
          <w:sz w:val="11"/>
          <w:szCs w:val="11"/>
          <w:spacing w:val="-32"/>
          <w:position w:val="10"/>
        </w:rPr>
        <w:t xml:space="preserve"> </w:t>
      </w:r>
      <w:r>
        <w:rPr>
          <w:rFonts w:ascii="SimSun" w:hAnsi="SimSun" w:eastAsia="SimSun" w:cs="SimSun"/>
          <w:sz w:val="21"/>
          <w:szCs w:val="21"/>
          <w:spacing w:val="-1"/>
        </w:rPr>
        <w:t>、NO</w:t>
      </w:r>
      <w:r>
        <w:rPr>
          <w:rFonts w:ascii="SimSun" w:hAnsi="SimSun" w:eastAsia="SimSun" w:cs="SimSun"/>
          <w:sz w:val="11"/>
          <w:szCs w:val="11"/>
          <w:spacing w:val="-1"/>
          <w:position w:val="-1"/>
        </w:rPr>
        <w:t>2</w:t>
      </w:r>
      <w:r>
        <w:rPr>
          <w:rFonts w:ascii="SimSun" w:hAnsi="SimSun" w:eastAsia="SimSun" w:cs="SimSun"/>
          <w:sz w:val="11"/>
          <w:szCs w:val="11"/>
          <w:spacing w:val="-1"/>
          <w:position w:val="10"/>
        </w:rPr>
        <w:t>-</w:t>
      </w:r>
      <w:r>
        <w:rPr>
          <w:rFonts w:ascii="SimSun" w:hAnsi="SimSun" w:eastAsia="SimSun" w:cs="SimSun"/>
          <w:sz w:val="21"/>
          <w:szCs w:val="21"/>
          <w:spacing w:val="-1"/>
        </w:rPr>
        <w:t>、Br</w:t>
      </w:r>
      <w:r>
        <w:rPr>
          <w:rFonts w:ascii="SimSun" w:hAnsi="SimSun" w:eastAsia="SimSun" w:cs="SimSun"/>
          <w:sz w:val="11"/>
          <w:szCs w:val="11"/>
          <w:spacing w:val="-1"/>
          <w:position w:val="10"/>
        </w:rPr>
        <w:t>-</w:t>
      </w:r>
      <w:r>
        <w:rPr>
          <w:rFonts w:ascii="SimSun" w:hAnsi="SimSun" w:eastAsia="SimSun" w:cs="SimSun"/>
          <w:sz w:val="21"/>
          <w:szCs w:val="21"/>
          <w:spacing w:val="-1"/>
        </w:rPr>
        <w:t>、NO</w:t>
      </w:r>
      <w:r>
        <w:rPr>
          <w:rFonts w:ascii="SimSun" w:hAnsi="SimSun" w:eastAsia="SimSun" w:cs="SimSun"/>
          <w:sz w:val="11"/>
          <w:szCs w:val="11"/>
          <w:spacing w:val="-1"/>
          <w:position w:val="-1"/>
        </w:rPr>
        <w:t>3</w:t>
      </w:r>
      <w:r>
        <w:rPr>
          <w:rFonts w:ascii="SimSun" w:hAnsi="SimSun" w:eastAsia="SimSun" w:cs="SimSun"/>
          <w:sz w:val="11"/>
          <w:szCs w:val="11"/>
          <w:spacing w:val="-1"/>
          <w:position w:val="10"/>
        </w:rPr>
        <w:t>-</w:t>
      </w:r>
      <w:r>
        <w:rPr>
          <w:rFonts w:ascii="SimSun" w:hAnsi="SimSun" w:eastAsia="SimSun" w:cs="SimSun"/>
          <w:sz w:val="21"/>
          <w:szCs w:val="21"/>
          <w:spacing w:val="-1"/>
        </w:rPr>
        <w:t>、PO</w:t>
      </w:r>
      <w:r>
        <w:rPr>
          <w:rFonts w:ascii="SimSun" w:hAnsi="SimSun" w:eastAsia="SimSun" w:cs="SimSun"/>
          <w:sz w:val="11"/>
          <w:szCs w:val="11"/>
          <w:spacing w:val="-1"/>
          <w:position w:val="-1"/>
        </w:rPr>
        <w:t>4</w:t>
      </w:r>
      <w:r>
        <w:rPr>
          <w:rFonts w:ascii="SimSun" w:hAnsi="SimSun" w:eastAsia="SimSun" w:cs="SimSun"/>
          <w:sz w:val="11"/>
          <w:szCs w:val="11"/>
          <w:spacing w:val="-1"/>
          <w:position w:val="10"/>
        </w:rPr>
        <w:t>3-</w:t>
      </w:r>
      <w:r>
        <w:rPr>
          <w:rFonts w:ascii="SimSun" w:hAnsi="SimSun" w:eastAsia="SimSun" w:cs="SimSun"/>
          <w:sz w:val="21"/>
          <w:szCs w:val="21"/>
          <w:spacing w:val="-1"/>
        </w:rPr>
        <w:t>、SO</w:t>
      </w:r>
      <w:r>
        <w:rPr>
          <w:rFonts w:ascii="SimSun" w:hAnsi="SimSun" w:eastAsia="SimSun" w:cs="SimSun"/>
          <w:sz w:val="11"/>
          <w:szCs w:val="11"/>
          <w:spacing w:val="-1"/>
          <w:position w:val="-1"/>
        </w:rPr>
        <w:t>3</w:t>
      </w:r>
      <w:r>
        <w:rPr>
          <w:rFonts w:ascii="SimSun" w:hAnsi="SimSun" w:eastAsia="SimSun" w:cs="SimSun"/>
          <w:sz w:val="11"/>
          <w:szCs w:val="11"/>
          <w:spacing w:val="-1"/>
          <w:position w:val="10"/>
        </w:rPr>
        <w:t>2-</w:t>
      </w:r>
      <w:r>
        <w:rPr>
          <w:rFonts w:ascii="SimSun" w:hAnsi="SimSun" w:eastAsia="SimSun" w:cs="SimSun"/>
          <w:sz w:val="21"/>
          <w:szCs w:val="21"/>
          <w:spacing w:val="-1"/>
        </w:rPr>
        <w:t>、SO</w:t>
      </w:r>
      <w:r>
        <w:rPr>
          <w:rFonts w:ascii="SimSun" w:hAnsi="SimSun" w:eastAsia="SimSun" w:cs="SimSun"/>
          <w:sz w:val="11"/>
          <w:szCs w:val="11"/>
          <w:spacing w:val="-1"/>
          <w:position w:val="-1"/>
        </w:rPr>
        <w:t>4</w:t>
      </w:r>
      <w:r>
        <w:rPr>
          <w:rFonts w:ascii="SimSun" w:hAnsi="SimSun" w:eastAsia="SimSun" w:cs="SimSun"/>
          <w:sz w:val="11"/>
          <w:szCs w:val="11"/>
          <w:spacing w:val="-1"/>
          <w:position w:val="10"/>
        </w:rPr>
        <w:t>2-</w:t>
      </w:r>
      <w:r>
        <w:rPr>
          <w:rFonts w:ascii="SimSun" w:hAnsi="SimSun" w:eastAsia="SimSun" w:cs="SimSun"/>
          <w:sz w:val="11"/>
          <w:szCs w:val="11"/>
          <w:spacing w:val="-25"/>
          <w:position w:val="10"/>
        </w:rPr>
        <w:t xml:space="preserve"> </w:t>
      </w:r>
      <w:r>
        <w:rPr>
          <w:rFonts w:ascii="SimSun" w:hAnsi="SimSun" w:eastAsia="SimSun" w:cs="SimSun"/>
          <w:sz w:val="21"/>
          <w:szCs w:val="21"/>
          <w:spacing w:val="-2"/>
        </w:rPr>
        <w:t>）的测定 离子色谱法</w:t>
      </w:r>
    </w:p>
    <w:p>
      <w:pPr>
        <w:spacing w:line="224" w:lineRule="auto"/>
        <w:sectPr>
          <w:headerReference w:type="default" r:id="rId5"/>
          <w:footerReference w:type="default" r:id="rId6"/>
          <w:pgSz w:w="11907" w:h="16839"/>
          <w:pgMar w:top="1659" w:right="1070" w:bottom="1506" w:left="1425" w:header="1429" w:footer="1330" w:gutter="0"/>
        </w:sectPr>
        <w:rPr>
          <w:rFonts w:ascii="SimSun" w:hAnsi="SimSun" w:eastAsia="SimSun" w:cs="SimSun"/>
          <w:sz w:val="21"/>
          <w:szCs w:val="21"/>
        </w:rPr>
      </w:pPr>
    </w:p>
    <w:p>
      <w:pPr>
        <w:spacing w:before="77"/>
        <w:rPr/>
      </w:pPr>
      <w:r/>
    </w:p>
    <w:tbl>
      <w:tblPr>
        <w:tblStyle w:val="TableNormal"/>
        <w:tblW w:w="6511" w:type="dxa"/>
        <w:tblInd w:w="5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44"/>
        <w:gridCol w:w="5667"/>
      </w:tblGrid>
      <w:tr>
        <w:trPr>
          <w:trHeight w:val="262" w:hRule="atLeast"/>
        </w:trPr>
        <w:tc>
          <w:tcPr>
            <w:tcW w:w="844" w:type="dxa"/>
            <w:vAlign w:val="top"/>
          </w:tcPr>
          <w:p>
            <w:pPr>
              <w:pStyle w:val="TableText"/>
              <w:spacing w:before="34" w:line="183" w:lineRule="auto"/>
              <w:rPr/>
            </w:pPr>
            <w:r>
              <w:rPr>
                <w:spacing w:val="-2"/>
              </w:rPr>
              <w:t>HJ</w:t>
            </w:r>
            <w:r>
              <w:rPr>
                <w:spacing w:val="11"/>
              </w:rPr>
              <w:t xml:space="preserve"> </w:t>
            </w:r>
            <w:r>
              <w:rPr>
                <w:spacing w:val="-2"/>
              </w:rPr>
              <w:t>91.1</w:t>
            </w:r>
          </w:p>
        </w:tc>
        <w:tc>
          <w:tcPr>
            <w:tcW w:w="5667" w:type="dxa"/>
            <w:vAlign w:val="top"/>
          </w:tcPr>
          <w:p>
            <w:pPr>
              <w:pStyle w:val="TableText"/>
              <w:ind w:left="108"/>
              <w:spacing w:line="220" w:lineRule="auto"/>
              <w:rPr/>
            </w:pPr>
            <w:r>
              <w:rPr>
                <w:spacing w:val="-2"/>
              </w:rPr>
              <w:t>污水监测技术规范</w:t>
            </w:r>
          </w:p>
        </w:tc>
      </w:tr>
      <w:tr>
        <w:trPr>
          <w:trHeight w:val="312" w:hRule="atLeast"/>
        </w:trPr>
        <w:tc>
          <w:tcPr>
            <w:tcW w:w="844" w:type="dxa"/>
            <w:vAlign w:val="top"/>
          </w:tcPr>
          <w:p>
            <w:pPr>
              <w:pStyle w:val="TableText"/>
              <w:spacing w:before="84" w:line="183" w:lineRule="auto"/>
              <w:rPr/>
            </w:pPr>
            <w:r>
              <w:rPr>
                <w:spacing w:val="-4"/>
              </w:rPr>
              <w:t>HJ</w:t>
            </w:r>
            <w:r>
              <w:rPr>
                <w:spacing w:val="26"/>
              </w:rPr>
              <w:t xml:space="preserve"> </w:t>
            </w:r>
            <w:r>
              <w:rPr>
                <w:spacing w:val="-4"/>
              </w:rPr>
              <w:t>195</w:t>
            </w:r>
          </w:p>
        </w:tc>
        <w:tc>
          <w:tcPr>
            <w:tcW w:w="5667" w:type="dxa"/>
            <w:vAlign w:val="top"/>
          </w:tcPr>
          <w:p>
            <w:pPr>
              <w:pStyle w:val="TableText"/>
              <w:ind w:left="5"/>
              <w:spacing w:before="49" w:line="220" w:lineRule="auto"/>
              <w:rPr/>
            </w:pPr>
            <w:r>
              <w:rPr>
                <w:spacing w:val="-1"/>
              </w:rPr>
              <w:t>水质 氨氮的测定 气相分子吸收光谱法</w:t>
            </w:r>
          </w:p>
        </w:tc>
      </w:tr>
      <w:tr>
        <w:trPr>
          <w:trHeight w:val="312" w:hRule="atLeast"/>
        </w:trPr>
        <w:tc>
          <w:tcPr>
            <w:tcW w:w="844" w:type="dxa"/>
            <w:vAlign w:val="top"/>
          </w:tcPr>
          <w:p>
            <w:pPr>
              <w:pStyle w:val="TableText"/>
              <w:spacing w:before="84" w:line="183" w:lineRule="auto"/>
              <w:rPr/>
            </w:pPr>
            <w:r>
              <w:rPr>
                <w:spacing w:val="-4"/>
              </w:rPr>
              <w:t>HJ</w:t>
            </w:r>
            <w:r>
              <w:rPr>
                <w:spacing w:val="26"/>
              </w:rPr>
              <w:t xml:space="preserve"> </w:t>
            </w:r>
            <w:r>
              <w:rPr>
                <w:spacing w:val="-4"/>
              </w:rPr>
              <w:t>199</w:t>
            </w:r>
          </w:p>
        </w:tc>
        <w:tc>
          <w:tcPr>
            <w:tcW w:w="5667" w:type="dxa"/>
            <w:vAlign w:val="top"/>
          </w:tcPr>
          <w:p>
            <w:pPr>
              <w:pStyle w:val="TableText"/>
              <w:ind w:left="5"/>
              <w:spacing w:before="49" w:line="220" w:lineRule="auto"/>
              <w:rPr/>
            </w:pPr>
            <w:r>
              <w:rPr>
                <w:spacing w:val="-1"/>
              </w:rPr>
              <w:t>水质 总氮的测定 气相分子吸收光谱法</w:t>
            </w:r>
          </w:p>
        </w:tc>
      </w:tr>
      <w:tr>
        <w:trPr>
          <w:trHeight w:val="312" w:hRule="atLeast"/>
        </w:trPr>
        <w:tc>
          <w:tcPr>
            <w:tcW w:w="844" w:type="dxa"/>
            <w:vAlign w:val="top"/>
          </w:tcPr>
          <w:p>
            <w:pPr>
              <w:pStyle w:val="TableText"/>
              <w:spacing w:before="50" w:line="219" w:lineRule="auto"/>
              <w:rPr/>
            </w:pPr>
            <w:r>
              <w:rPr>
                <w:spacing w:val="-2"/>
              </w:rPr>
              <w:t>HJ/T</w:t>
            </w:r>
            <w:r>
              <w:rPr>
                <w:spacing w:val="13"/>
              </w:rPr>
              <w:t xml:space="preserve"> </w:t>
            </w:r>
            <w:r>
              <w:rPr>
                <w:spacing w:val="-2"/>
              </w:rPr>
              <w:t>341</w:t>
            </w:r>
          </w:p>
        </w:tc>
        <w:tc>
          <w:tcPr>
            <w:tcW w:w="5667" w:type="dxa"/>
            <w:vAlign w:val="top"/>
          </w:tcPr>
          <w:p>
            <w:pPr>
              <w:pStyle w:val="TableText"/>
              <w:ind w:left="214"/>
              <w:spacing w:before="49" w:line="221" w:lineRule="auto"/>
              <w:rPr/>
            </w:pPr>
            <w:r>
              <w:rPr>
                <w:spacing w:val="-2"/>
              </w:rPr>
              <w:t>水质 汞的测定 冷原子荧光法（试行）</w:t>
            </w:r>
          </w:p>
        </w:tc>
      </w:tr>
      <w:tr>
        <w:trPr>
          <w:trHeight w:val="312" w:hRule="atLeast"/>
        </w:trPr>
        <w:tc>
          <w:tcPr>
            <w:tcW w:w="844" w:type="dxa"/>
            <w:vAlign w:val="top"/>
          </w:tcPr>
          <w:p>
            <w:pPr>
              <w:pStyle w:val="TableText"/>
              <w:spacing w:before="50" w:line="219" w:lineRule="auto"/>
              <w:rPr/>
            </w:pPr>
            <w:r>
              <w:rPr>
                <w:spacing w:val="-2"/>
              </w:rPr>
              <w:t>HJ/T</w:t>
            </w:r>
            <w:r>
              <w:rPr>
                <w:spacing w:val="13"/>
              </w:rPr>
              <w:t xml:space="preserve"> </w:t>
            </w:r>
            <w:r>
              <w:rPr>
                <w:spacing w:val="-2"/>
              </w:rPr>
              <w:t>345</w:t>
            </w:r>
          </w:p>
        </w:tc>
        <w:tc>
          <w:tcPr>
            <w:tcW w:w="5667" w:type="dxa"/>
            <w:vAlign w:val="top"/>
          </w:tcPr>
          <w:p>
            <w:pPr>
              <w:pStyle w:val="TableText"/>
              <w:ind w:left="214"/>
              <w:spacing w:before="49" w:line="220" w:lineRule="auto"/>
              <w:rPr/>
            </w:pPr>
            <w:r>
              <w:rPr>
                <w:spacing w:val="-1"/>
              </w:rPr>
              <w:t>水质 铁的测定 邻菲啰啉分光光度法（试行）</w:t>
            </w:r>
          </w:p>
        </w:tc>
      </w:tr>
      <w:tr>
        <w:trPr>
          <w:trHeight w:val="312" w:hRule="atLeast"/>
        </w:trPr>
        <w:tc>
          <w:tcPr>
            <w:tcW w:w="844" w:type="dxa"/>
            <w:vAlign w:val="top"/>
          </w:tcPr>
          <w:p>
            <w:pPr>
              <w:pStyle w:val="TableText"/>
              <w:spacing w:before="50" w:line="219" w:lineRule="auto"/>
              <w:rPr/>
            </w:pPr>
            <w:r>
              <w:rPr>
                <w:spacing w:val="-2"/>
              </w:rPr>
              <w:t>HJ/T</w:t>
            </w:r>
            <w:r>
              <w:rPr>
                <w:spacing w:val="13"/>
              </w:rPr>
              <w:t xml:space="preserve"> </w:t>
            </w:r>
            <w:r>
              <w:rPr>
                <w:spacing w:val="-2"/>
              </w:rPr>
              <w:t>399</w:t>
            </w:r>
          </w:p>
        </w:tc>
        <w:tc>
          <w:tcPr>
            <w:tcW w:w="5667" w:type="dxa"/>
            <w:vAlign w:val="top"/>
          </w:tcPr>
          <w:p>
            <w:pPr>
              <w:pStyle w:val="TableText"/>
              <w:ind w:left="214"/>
              <w:spacing w:before="49" w:line="220" w:lineRule="auto"/>
              <w:rPr/>
            </w:pPr>
            <w:r>
              <w:rPr>
                <w:spacing w:val="-1"/>
              </w:rPr>
              <w:t>水质 化学需氧量的测定 快速消解分光光度法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478</w:t>
            </w:r>
          </w:p>
        </w:tc>
        <w:tc>
          <w:tcPr>
            <w:tcW w:w="5667" w:type="dxa"/>
            <w:vAlign w:val="top"/>
          </w:tcPr>
          <w:p>
            <w:pPr>
              <w:pStyle w:val="TableText"/>
              <w:ind w:left="5"/>
              <w:spacing w:before="49" w:line="221" w:lineRule="auto"/>
              <w:rPr/>
            </w:pPr>
            <w:r>
              <w:rPr>
                <w:spacing w:val="-1"/>
              </w:rPr>
              <w:t>水质 多环芳烃的测定 液液萃取和固相萃取高效液相色谱法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484</w:t>
            </w:r>
          </w:p>
        </w:tc>
        <w:tc>
          <w:tcPr>
            <w:tcW w:w="5667" w:type="dxa"/>
            <w:vAlign w:val="top"/>
          </w:tcPr>
          <w:p>
            <w:pPr>
              <w:pStyle w:val="TableText"/>
              <w:ind w:left="5"/>
              <w:spacing w:before="49" w:line="221" w:lineRule="auto"/>
              <w:rPr/>
            </w:pPr>
            <w:r>
              <w:rPr>
                <w:spacing w:val="-1"/>
              </w:rPr>
              <w:t>水质 氰化物的测定 容量法和分光光度法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493</w:t>
            </w:r>
          </w:p>
        </w:tc>
        <w:tc>
          <w:tcPr>
            <w:tcW w:w="5667" w:type="dxa"/>
            <w:vAlign w:val="top"/>
          </w:tcPr>
          <w:p>
            <w:pPr>
              <w:pStyle w:val="TableText"/>
              <w:ind w:left="5"/>
              <w:spacing w:before="49" w:line="221" w:lineRule="auto"/>
              <w:rPr/>
            </w:pPr>
            <w:r>
              <w:rPr>
                <w:spacing w:val="-1"/>
              </w:rPr>
              <w:t>水质 样品的保存和管理技术规定</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494</w:t>
            </w:r>
          </w:p>
        </w:tc>
        <w:tc>
          <w:tcPr>
            <w:tcW w:w="5667" w:type="dxa"/>
            <w:vAlign w:val="top"/>
          </w:tcPr>
          <w:p>
            <w:pPr>
              <w:pStyle w:val="TableText"/>
              <w:ind w:left="5"/>
              <w:spacing w:before="50" w:line="220" w:lineRule="auto"/>
              <w:rPr/>
            </w:pPr>
            <w:r>
              <w:rPr>
                <w:spacing w:val="-2"/>
              </w:rPr>
              <w:t>水质 采样技术指导</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495</w:t>
            </w:r>
          </w:p>
        </w:tc>
        <w:tc>
          <w:tcPr>
            <w:tcW w:w="5667" w:type="dxa"/>
            <w:vAlign w:val="top"/>
          </w:tcPr>
          <w:p>
            <w:pPr>
              <w:pStyle w:val="TableText"/>
              <w:ind w:left="5"/>
              <w:spacing w:before="50" w:line="220" w:lineRule="auto"/>
              <w:rPr/>
            </w:pPr>
            <w:r>
              <w:rPr>
                <w:spacing w:val="-1"/>
              </w:rPr>
              <w:t>水质 采样方案设计技术规定</w:t>
            </w:r>
          </w:p>
        </w:tc>
      </w:tr>
      <w:tr>
        <w:trPr>
          <w:trHeight w:val="312" w:hRule="atLeast"/>
        </w:trPr>
        <w:tc>
          <w:tcPr>
            <w:tcW w:w="844" w:type="dxa"/>
            <w:vAlign w:val="top"/>
          </w:tcPr>
          <w:p>
            <w:pPr>
              <w:pStyle w:val="TableText"/>
              <w:spacing w:before="84" w:line="183" w:lineRule="auto"/>
              <w:rPr/>
            </w:pPr>
            <w:r>
              <w:rPr>
                <w:spacing w:val="-2"/>
              </w:rPr>
              <w:t>HJ</w:t>
            </w:r>
            <w:r>
              <w:rPr>
                <w:spacing w:val="13"/>
              </w:rPr>
              <w:t xml:space="preserve"> </w:t>
            </w:r>
            <w:r>
              <w:rPr>
                <w:spacing w:val="-2"/>
              </w:rPr>
              <w:t>501</w:t>
            </w:r>
          </w:p>
        </w:tc>
        <w:tc>
          <w:tcPr>
            <w:tcW w:w="5667" w:type="dxa"/>
            <w:vAlign w:val="top"/>
          </w:tcPr>
          <w:p>
            <w:pPr>
              <w:pStyle w:val="TableText"/>
              <w:ind w:left="5"/>
              <w:spacing w:before="50" w:line="220" w:lineRule="auto"/>
              <w:rPr/>
            </w:pPr>
            <w:r>
              <w:rPr>
                <w:spacing w:val="-1"/>
              </w:rPr>
              <w:t>水质 总有机碳的测定 燃烧氧化—非分散红外吸收法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503</w:t>
            </w:r>
          </w:p>
        </w:tc>
        <w:tc>
          <w:tcPr>
            <w:tcW w:w="5667" w:type="dxa"/>
            <w:vAlign w:val="top"/>
          </w:tcPr>
          <w:p>
            <w:pPr>
              <w:pStyle w:val="TableText"/>
              <w:ind w:left="5"/>
              <w:spacing w:before="50" w:line="221" w:lineRule="auto"/>
              <w:rPr/>
            </w:pPr>
            <w:r>
              <w:rPr>
                <w:spacing w:val="-1"/>
              </w:rPr>
              <w:t>水质 挥发酚的测定 4-氨基安替比林分光光度法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505</w:t>
            </w:r>
          </w:p>
        </w:tc>
        <w:tc>
          <w:tcPr>
            <w:tcW w:w="5667" w:type="dxa"/>
            <w:vAlign w:val="top"/>
          </w:tcPr>
          <w:p>
            <w:pPr>
              <w:pStyle w:val="TableText"/>
              <w:ind w:left="5"/>
              <w:spacing w:before="50" w:line="220" w:lineRule="auto"/>
              <w:rPr/>
            </w:pPr>
            <w:r>
              <w:rPr>
                <w:spacing w:val="-1"/>
              </w:rPr>
              <w:t>水质 五日生化需氧量（BOD</w:t>
            </w:r>
            <w:r>
              <w:rPr>
                <w:sz w:val="11"/>
                <w:szCs w:val="11"/>
                <w:spacing w:val="-1"/>
              </w:rPr>
              <w:t>5</w:t>
            </w:r>
            <w:r>
              <w:rPr>
                <w:spacing w:val="-1"/>
              </w:rPr>
              <w:t>）的测定 稀释与接种法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535</w:t>
            </w:r>
          </w:p>
        </w:tc>
        <w:tc>
          <w:tcPr>
            <w:tcW w:w="5667" w:type="dxa"/>
            <w:vAlign w:val="top"/>
          </w:tcPr>
          <w:p>
            <w:pPr>
              <w:pStyle w:val="TableText"/>
              <w:ind w:left="5"/>
              <w:spacing w:before="50" w:line="220" w:lineRule="auto"/>
              <w:rPr/>
            </w:pPr>
            <w:r>
              <w:rPr>
                <w:spacing w:val="-1"/>
              </w:rPr>
              <w:t>水质 氨氮的测定 纳氏试剂分光光度法</w:t>
            </w:r>
          </w:p>
        </w:tc>
      </w:tr>
      <w:tr>
        <w:trPr>
          <w:trHeight w:val="312" w:hRule="atLeast"/>
        </w:trPr>
        <w:tc>
          <w:tcPr>
            <w:tcW w:w="844" w:type="dxa"/>
            <w:vAlign w:val="top"/>
          </w:tcPr>
          <w:p>
            <w:pPr>
              <w:pStyle w:val="TableText"/>
              <w:spacing w:before="84" w:line="183" w:lineRule="auto"/>
              <w:rPr/>
            </w:pPr>
            <w:r>
              <w:rPr>
                <w:spacing w:val="-2"/>
              </w:rPr>
              <w:t>HJ</w:t>
            </w:r>
            <w:r>
              <w:rPr>
                <w:spacing w:val="13"/>
              </w:rPr>
              <w:t xml:space="preserve"> </w:t>
            </w:r>
            <w:r>
              <w:rPr>
                <w:spacing w:val="-2"/>
              </w:rPr>
              <w:t>591</w:t>
            </w:r>
          </w:p>
        </w:tc>
        <w:tc>
          <w:tcPr>
            <w:tcW w:w="5667" w:type="dxa"/>
            <w:vAlign w:val="top"/>
          </w:tcPr>
          <w:p>
            <w:pPr>
              <w:pStyle w:val="TableText"/>
              <w:ind w:left="5"/>
              <w:spacing w:before="50" w:line="221" w:lineRule="auto"/>
              <w:rPr/>
            </w:pPr>
            <w:r>
              <w:rPr>
                <w:spacing w:val="-1"/>
              </w:rPr>
              <w:t>水质 五氯酚的测定 气相色谱法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592</w:t>
            </w:r>
          </w:p>
        </w:tc>
        <w:tc>
          <w:tcPr>
            <w:tcW w:w="5667" w:type="dxa"/>
            <w:vAlign w:val="top"/>
          </w:tcPr>
          <w:p>
            <w:pPr>
              <w:pStyle w:val="TableText"/>
              <w:ind w:left="5"/>
              <w:spacing w:before="50" w:line="220" w:lineRule="auto"/>
              <w:rPr/>
            </w:pPr>
            <w:r>
              <w:rPr>
                <w:spacing w:val="-1"/>
              </w:rPr>
              <w:t>水质 硝基苯类化合物的测定 气相色谱法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597</w:t>
            </w:r>
          </w:p>
        </w:tc>
        <w:tc>
          <w:tcPr>
            <w:tcW w:w="5667" w:type="dxa"/>
            <w:vAlign w:val="top"/>
          </w:tcPr>
          <w:p>
            <w:pPr>
              <w:pStyle w:val="TableText"/>
              <w:ind w:left="5"/>
              <w:spacing w:before="50" w:line="221" w:lineRule="auto"/>
              <w:rPr/>
            </w:pPr>
            <w:r>
              <w:rPr>
                <w:spacing w:val="-1"/>
              </w:rPr>
              <w:t>水质 总汞的测定 冷原子吸收分光光度法</w:t>
            </w:r>
          </w:p>
        </w:tc>
      </w:tr>
      <w:tr>
        <w:trPr>
          <w:trHeight w:val="312" w:hRule="atLeast"/>
        </w:trPr>
        <w:tc>
          <w:tcPr>
            <w:tcW w:w="844" w:type="dxa"/>
            <w:vAlign w:val="top"/>
          </w:tcPr>
          <w:p>
            <w:pPr>
              <w:pStyle w:val="TableText"/>
              <w:spacing w:before="84" w:line="183" w:lineRule="auto"/>
              <w:rPr/>
            </w:pPr>
            <w:r>
              <w:rPr>
                <w:spacing w:val="-2"/>
              </w:rPr>
              <w:t>HJ</w:t>
            </w:r>
            <w:r>
              <w:rPr>
                <w:spacing w:val="11"/>
              </w:rPr>
              <w:t xml:space="preserve"> </w:t>
            </w:r>
            <w:r>
              <w:rPr>
                <w:spacing w:val="-2"/>
              </w:rPr>
              <w:t>601</w:t>
            </w:r>
          </w:p>
        </w:tc>
        <w:tc>
          <w:tcPr>
            <w:tcW w:w="5667" w:type="dxa"/>
            <w:vAlign w:val="top"/>
          </w:tcPr>
          <w:p>
            <w:pPr>
              <w:pStyle w:val="TableText"/>
              <w:ind w:left="5"/>
              <w:spacing w:before="50" w:line="221" w:lineRule="auto"/>
              <w:rPr/>
            </w:pPr>
            <w:r>
              <w:rPr>
                <w:spacing w:val="-5"/>
              </w:rPr>
              <w:t>水质</w:t>
            </w:r>
            <w:r>
              <w:rPr>
                <w:spacing w:val="41"/>
              </w:rPr>
              <w:t xml:space="preserve"> </w:t>
            </w:r>
            <w:r>
              <w:rPr>
                <w:spacing w:val="-5"/>
              </w:rPr>
              <w:t>甲醛的测定</w:t>
            </w:r>
            <w:r>
              <w:rPr>
                <w:spacing w:val="28"/>
              </w:rPr>
              <w:t xml:space="preserve"> </w:t>
            </w:r>
            <w:r>
              <w:rPr>
                <w:spacing w:val="-5"/>
              </w:rPr>
              <w:t>乙酰丙酮分光光度法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620</w:t>
            </w:r>
          </w:p>
        </w:tc>
        <w:tc>
          <w:tcPr>
            <w:tcW w:w="5667" w:type="dxa"/>
            <w:vAlign w:val="top"/>
          </w:tcPr>
          <w:p>
            <w:pPr>
              <w:pStyle w:val="TableText"/>
              <w:ind w:left="5"/>
              <w:spacing w:before="50" w:line="221" w:lineRule="auto"/>
              <w:rPr/>
            </w:pPr>
            <w:r>
              <w:rPr>
                <w:spacing w:val="-1"/>
              </w:rPr>
              <w:t>水质 挥发性卤代烃的测定 顶空气相色谱法</w:t>
            </w:r>
          </w:p>
        </w:tc>
      </w:tr>
      <w:tr>
        <w:trPr>
          <w:trHeight w:val="312" w:hRule="atLeast"/>
        </w:trPr>
        <w:tc>
          <w:tcPr>
            <w:tcW w:w="844" w:type="dxa"/>
            <w:vAlign w:val="top"/>
          </w:tcPr>
          <w:p>
            <w:pPr>
              <w:pStyle w:val="TableText"/>
              <w:spacing w:before="85" w:line="183" w:lineRule="auto"/>
              <w:rPr/>
            </w:pPr>
            <w:r>
              <w:rPr>
                <w:spacing w:val="-2"/>
              </w:rPr>
              <w:t>HJ</w:t>
            </w:r>
            <w:r>
              <w:rPr>
                <w:spacing w:val="11"/>
              </w:rPr>
              <w:t xml:space="preserve"> </w:t>
            </w:r>
            <w:r>
              <w:rPr>
                <w:spacing w:val="-2"/>
              </w:rPr>
              <w:t>621</w:t>
            </w:r>
          </w:p>
        </w:tc>
        <w:tc>
          <w:tcPr>
            <w:tcW w:w="5667" w:type="dxa"/>
            <w:vAlign w:val="top"/>
          </w:tcPr>
          <w:p>
            <w:pPr>
              <w:pStyle w:val="TableText"/>
              <w:ind w:left="5"/>
              <w:spacing w:before="50" w:line="220" w:lineRule="auto"/>
              <w:rPr/>
            </w:pPr>
            <w:r>
              <w:rPr>
                <w:spacing w:val="-1"/>
              </w:rPr>
              <w:t>水质 氯苯类化合物的测定 气相色谱法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636</w:t>
            </w:r>
          </w:p>
        </w:tc>
        <w:tc>
          <w:tcPr>
            <w:tcW w:w="5667" w:type="dxa"/>
            <w:vAlign w:val="top"/>
          </w:tcPr>
          <w:p>
            <w:pPr>
              <w:pStyle w:val="TableText"/>
              <w:ind w:left="5"/>
              <w:spacing w:before="50" w:line="220" w:lineRule="auto"/>
              <w:rPr/>
            </w:pPr>
            <w:r>
              <w:rPr>
                <w:spacing w:val="-1"/>
              </w:rPr>
              <w:t>水质 总氮的测定 碱性过硫酸钾消解紫外分光光度法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639</w:t>
            </w:r>
          </w:p>
        </w:tc>
        <w:tc>
          <w:tcPr>
            <w:tcW w:w="5667" w:type="dxa"/>
            <w:vAlign w:val="top"/>
          </w:tcPr>
          <w:p>
            <w:pPr>
              <w:pStyle w:val="TableText"/>
              <w:ind w:left="5"/>
              <w:spacing w:before="50" w:line="220" w:lineRule="auto"/>
              <w:rPr/>
            </w:pPr>
            <w:r>
              <w:rPr>
                <w:spacing w:val="-1"/>
              </w:rPr>
              <w:t>水质 挥发性有机物的测定 吹扫捕集/气相色谱-质谱法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648</w:t>
            </w:r>
          </w:p>
        </w:tc>
        <w:tc>
          <w:tcPr>
            <w:tcW w:w="5667" w:type="dxa"/>
            <w:vAlign w:val="top"/>
          </w:tcPr>
          <w:p>
            <w:pPr>
              <w:pStyle w:val="TableText"/>
              <w:spacing w:before="50" w:line="220" w:lineRule="auto"/>
              <w:jc w:val="right"/>
              <w:rPr/>
            </w:pPr>
            <w:r>
              <w:rPr/>
              <w:t>水质 硝基苯类化合物的测定 液液萃取/</w:t>
            </w:r>
            <w:r>
              <w:rPr>
                <w:spacing w:val="-1"/>
              </w:rPr>
              <w:t>固相萃取-气相色谱法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666</w:t>
            </w:r>
          </w:p>
        </w:tc>
        <w:tc>
          <w:tcPr>
            <w:tcW w:w="5667" w:type="dxa"/>
            <w:vAlign w:val="top"/>
          </w:tcPr>
          <w:p>
            <w:pPr>
              <w:pStyle w:val="TableText"/>
              <w:ind w:left="5"/>
              <w:spacing w:before="50" w:line="220" w:lineRule="auto"/>
              <w:rPr/>
            </w:pPr>
            <w:r>
              <w:rPr>
                <w:spacing w:val="-1"/>
              </w:rPr>
              <w:t>水质 氨氮的测定 流动注射-水杨酸分光光度法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668</w:t>
            </w:r>
          </w:p>
        </w:tc>
        <w:tc>
          <w:tcPr>
            <w:tcW w:w="5667" w:type="dxa"/>
            <w:vAlign w:val="top"/>
          </w:tcPr>
          <w:p>
            <w:pPr>
              <w:pStyle w:val="TableText"/>
              <w:ind w:left="5"/>
              <w:spacing w:before="50" w:line="220" w:lineRule="auto"/>
              <w:rPr/>
            </w:pPr>
            <w:r>
              <w:rPr>
                <w:spacing w:val="-1"/>
              </w:rPr>
              <w:t>水质 总氮的测定 流动注射-盐酸萘乙二胺分光光度法</w:t>
            </w:r>
          </w:p>
        </w:tc>
      </w:tr>
      <w:tr>
        <w:trPr>
          <w:trHeight w:val="312" w:hRule="atLeast"/>
        </w:trPr>
        <w:tc>
          <w:tcPr>
            <w:tcW w:w="844" w:type="dxa"/>
            <w:vAlign w:val="top"/>
          </w:tcPr>
          <w:p>
            <w:pPr>
              <w:pStyle w:val="TableText"/>
              <w:spacing w:before="85" w:line="183" w:lineRule="auto"/>
              <w:rPr/>
            </w:pPr>
            <w:r>
              <w:rPr>
                <w:spacing w:val="-2"/>
              </w:rPr>
              <w:t>HJ</w:t>
            </w:r>
            <w:r>
              <w:rPr>
                <w:spacing w:val="11"/>
              </w:rPr>
              <w:t xml:space="preserve"> </w:t>
            </w:r>
            <w:r>
              <w:rPr>
                <w:spacing w:val="-2"/>
              </w:rPr>
              <w:t>671</w:t>
            </w:r>
          </w:p>
        </w:tc>
        <w:tc>
          <w:tcPr>
            <w:tcW w:w="5667" w:type="dxa"/>
            <w:vAlign w:val="top"/>
          </w:tcPr>
          <w:p>
            <w:pPr>
              <w:pStyle w:val="TableText"/>
              <w:ind w:left="5"/>
              <w:spacing w:before="50" w:line="221" w:lineRule="auto"/>
              <w:rPr/>
            </w:pPr>
            <w:r>
              <w:rPr>
                <w:spacing w:val="-1"/>
              </w:rPr>
              <w:t>水质 总磷的测定 流动注射-钼酸铵分光光度法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674</w:t>
            </w:r>
          </w:p>
        </w:tc>
        <w:tc>
          <w:tcPr>
            <w:tcW w:w="5667" w:type="dxa"/>
            <w:vAlign w:val="top"/>
          </w:tcPr>
          <w:p>
            <w:pPr>
              <w:pStyle w:val="TableText"/>
              <w:ind w:left="5"/>
              <w:spacing w:before="50" w:line="220" w:lineRule="auto"/>
              <w:rPr/>
            </w:pPr>
            <w:r>
              <w:rPr>
                <w:spacing w:val="-1"/>
              </w:rPr>
              <w:t>水质 肼和甲基肼的测定 对二甲氨基苯甲醛分光光度法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676</w:t>
            </w:r>
          </w:p>
        </w:tc>
        <w:tc>
          <w:tcPr>
            <w:tcW w:w="5667" w:type="dxa"/>
            <w:vAlign w:val="top"/>
          </w:tcPr>
          <w:p>
            <w:pPr>
              <w:pStyle w:val="TableText"/>
              <w:ind w:left="5"/>
              <w:spacing w:before="50" w:line="221" w:lineRule="auto"/>
              <w:rPr/>
            </w:pPr>
            <w:r>
              <w:rPr>
                <w:spacing w:val="-1"/>
              </w:rPr>
              <w:t>水质 酚类化合物的测定 液液萃取/气相色谱法</w:t>
            </w:r>
          </w:p>
        </w:tc>
      </w:tr>
      <w:tr>
        <w:trPr>
          <w:trHeight w:val="313" w:hRule="atLeast"/>
        </w:trPr>
        <w:tc>
          <w:tcPr>
            <w:tcW w:w="844" w:type="dxa"/>
            <w:vAlign w:val="top"/>
          </w:tcPr>
          <w:p>
            <w:pPr>
              <w:pStyle w:val="TableText"/>
              <w:spacing w:before="86" w:line="182" w:lineRule="auto"/>
              <w:rPr/>
            </w:pPr>
            <w:r>
              <w:rPr>
                <w:spacing w:val="-2"/>
              </w:rPr>
              <w:t>HJ</w:t>
            </w:r>
            <w:r>
              <w:rPr>
                <w:spacing w:val="11"/>
              </w:rPr>
              <w:t xml:space="preserve"> </w:t>
            </w:r>
            <w:r>
              <w:rPr>
                <w:spacing w:val="-2"/>
              </w:rPr>
              <w:t>686</w:t>
            </w:r>
          </w:p>
        </w:tc>
        <w:tc>
          <w:tcPr>
            <w:tcW w:w="5667" w:type="dxa"/>
            <w:vAlign w:val="top"/>
          </w:tcPr>
          <w:p>
            <w:pPr>
              <w:pStyle w:val="TableText"/>
              <w:ind w:left="5"/>
              <w:spacing w:before="51" w:line="220" w:lineRule="auto"/>
              <w:rPr/>
            </w:pPr>
            <w:r>
              <w:rPr>
                <w:spacing w:val="-1"/>
              </w:rPr>
              <w:t>水质 挥发性有机物的测定 吹扫捕集/气相色谱法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694</w:t>
            </w:r>
          </w:p>
        </w:tc>
        <w:tc>
          <w:tcPr>
            <w:tcW w:w="5667" w:type="dxa"/>
            <w:vAlign w:val="top"/>
          </w:tcPr>
          <w:p>
            <w:pPr>
              <w:pStyle w:val="TableText"/>
              <w:ind w:left="5"/>
              <w:spacing w:before="50" w:line="221" w:lineRule="auto"/>
              <w:rPr/>
            </w:pPr>
            <w:r>
              <w:rPr>
                <w:spacing w:val="-1"/>
              </w:rPr>
              <w:t>水质 汞、砷、硒、铋和锑的测定 原子荧光法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700</w:t>
            </w:r>
          </w:p>
        </w:tc>
        <w:tc>
          <w:tcPr>
            <w:tcW w:w="5667" w:type="dxa"/>
            <w:vAlign w:val="top"/>
          </w:tcPr>
          <w:p>
            <w:pPr>
              <w:pStyle w:val="TableText"/>
              <w:ind w:left="5"/>
              <w:spacing w:before="50" w:line="221" w:lineRule="auto"/>
              <w:rPr/>
            </w:pPr>
            <w:r>
              <w:rPr>
                <w:spacing w:val="-2"/>
              </w:rPr>
              <w:t>水质 65 种元素的测定</w:t>
            </w:r>
            <w:r>
              <w:rPr>
                <w:spacing w:val="37"/>
              </w:rPr>
              <w:t xml:space="preserve"> </w:t>
            </w:r>
            <w:r>
              <w:rPr>
                <w:spacing w:val="-2"/>
              </w:rPr>
              <w:t>电感耦合等离子体质谱法</w:t>
            </w:r>
          </w:p>
        </w:tc>
      </w:tr>
      <w:tr>
        <w:trPr>
          <w:trHeight w:val="312" w:hRule="atLeast"/>
        </w:trPr>
        <w:tc>
          <w:tcPr>
            <w:tcW w:w="844" w:type="dxa"/>
            <w:vAlign w:val="top"/>
          </w:tcPr>
          <w:p>
            <w:pPr>
              <w:pStyle w:val="TableText"/>
              <w:spacing w:before="84" w:line="183" w:lineRule="auto"/>
              <w:rPr/>
            </w:pPr>
            <w:r>
              <w:rPr>
                <w:spacing w:val="-2"/>
              </w:rPr>
              <w:t>HJ</w:t>
            </w:r>
            <w:r>
              <w:rPr>
                <w:spacing w:val="13"/>
              </w:rPr>
              <w:t xml:space="preserve"> </w:t>
            </w:r>
            <w:r>
              <w:rPr>
                <w:spacing w:val="-2"/>
              </w:rPr>
              <w:t>716</w:t>
            </w:r>
          </w:p>
        </w:tc>
        <w:tc>
          <w:tcPr>
            <w:tcW w:w="5667" w:type="dxa"/>
            <w:vAlign w:val="top"/>
          </w:tcPr>
          <w:p>
            <w:pPr>
              <w:pStyle w:val="TableText"/>
              <w:ind w:left="5"/>
              <w:spacing w:before="50" w:line="220" w:lineRule="auto"/>
              <w:rPr/>
            </w:pPr>
            <w:r>
              <w:rPr>
                <w:spacing w:val="-1"/>
              </w:rPr>
              <w:t>水质 硝基苯类化合物的测定 气相色谱-质谱法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744</w:t>
            </w:r>
          </w:p>
        </w:tc>
        <w:tc>
          <w:tcPr>
            <w:tcW w:w="5667" w:type="dxa"/>
            <w:vAlign w:val="top"/>
          </w:tcPr>
          <w:p>
            <w:pPr>
              <w:pStyle w:val="TableText"/>
              <w:ind w:left="5"/>
              <w:spacing w:before="50" w:line="221" w:lineRule="auto"/>
              <w:rPr/>
            </w:pPr>
            <w:r>
              <w:rPr>
                <w:spacing w:val="-1"/>
              </w:rPr>
              <w:t>水质 酚类化合物的测定 气相色谱-质谱法</w:t>
            </w:r>
          </w:p>
        </w:tc>
      </w:tr>
      <w:tr>
        <w:trPr>
          <w:trHeight w:val="312" w:hRule="atLeast"/>
        </w:trPr>
        <w:tc>
          <w:tcPr>
            <w:tcW w:w="844" w:type="dxa"/>
            <w:vAlign w:val="top"/>
          </w:tcPr>
          <w:p>
            <w:pPr>
              <w:pStyle w:val="TableText"/>
              <w:spacing w:before="87" w:line="181" w:lineRule="auto"/>
              <w:rPr/>
            </w:pPr>
            <w:r>
              <w:rPr>
                <w:spacing w:val="-2"/>
              </w:rPr>
              <w:t>HJ</w:t>
            </w:r>
            <w:r>
              <w:rPr>
                <w:spacing w:val="13"/>
              </w:rPr>
              <w:t xml:space="preserve"> </w:t>
            </w:r>
            <w:r>
              <w:rPr>
                <w:spacing w:val="-2"/>
              </w:rPr>
              <w:t>757</w:t>
            </w:r>
          </w:p>
        </w:tc>
        <w:tc>
          <w:tcPr>
            <w:tcW w:w="5667" w:type="dxa"/>
            <w:vAlign w:val="top"/>
          </w:tcPr>
          <w:p>
            <w:pPr>
              <w:pStyle w:val="TableText"/>
              <w:ind w:left="5"/>
              <w:spacing w:before="50" w:line="221" w:lineRule="auto"/>
              <w:rPr/>
            </w:pPr>
            <w:r>
              <w:rPr>
                <w:spacing w:val="-1"/>
              </w:rPr>
              <w:t>水质 铬的测定 火焰原子吸收分光光度法</w:t>
            </w:r>
          </w:p>
        </w:tc>
      </w:tr>
      <w:tr>
        <w:trPr>
          <w:trHeight w:val="312" w:hRule="atLeast"/>
        </w:trPr>
        <w:tc>
          <w:tcPr>
            <w:tcW w:w="844" w:type="dxa"/>
            <w:vAlign w:val="top"/>
          </w:tcPr>
          <w:p>
            <w:pPr>
              <w:pStyle w:val="TableText"/>
              <w:spacing w:before="85" w:line="182" w:lineRule="auto"/>
              <w:rPr/>
            </w:pPr>
            <w:r>
              <w:rPr>
                <w:spacing w:val="-2"/>
              </w:rPr>
              <w:t>HJ</w:t>
            </w:r>
            <w:r>
              <w:rPr>
                <w:spacing w:val="13"/>
              </w:rPr>
              <w:t xml:space="preserve"> </w:t>
            </w:r>
            <w:r>
              <w:rPr>
                <w:spacing w:val="-2"/>
              </w:rPr>
              <w:t>776</w:t>
            </w:r>
          </w:p>
        </w:tc>
        <w:tc>
          <w:tcPr>
            <w:tcW w:w="5667" w:type="dxa"/>
            <w:vAlign w:val="top"/>
          </w:tcPr>
          <w:p>
            <w:pPr>
              <w:pStyle w:val="TableText"/>
              <w:ind w:left="5"/>
              <w:spacing w:before="50" w:line="221" w:lineRule="auto"/>
              <w:rPr/>
            </w:pPr>
            <w:r>
              <w:rPr>
                <w:spacing w:val="-2"/>
              </w:rPr>
              <w:t>水质 32 种元素的测定</w:t>
            </w:r>
            <w:r>
              <w:rPr>
                <w:spacing w:val="41"/>
              </w:rPr>
              <w:t xml:space="preserve"> </w:t>
            </w:r>
            <w:r>
              <w:rPr>
                <w:spacing w:val="-2"/>
              </w:rPr>
              <w:t>电感耦合等离子体发射光谱法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823</w:t>
            </w:r>
          </w:p>
        </w:tc>
        <w:tc>
          <w:tcPr>
            <w:tcW w:w="5667" w:type="dxa"/>
            <w:vAlign w:val="top"/>
          </w:tcPr>
          <w:p>
            <w:pPr>
              <w:pStyle w:val="TableText"/>
              <w:ind w:left="5"/>
              <w:spacing w:before="50" w:line="221" w:lineRule="auto"/>
              <w:rPr/>
            </w:pPr>
            <w:r>
              <w:rPr>
                <w:spacing w:val="-1"/>
              </w:rPr>
              <w:t>水质 氰化物的测定 流动注射-分光光度法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824</w:t>
            </w:r>
          </w:p>
        </w:tc>
        <w:tc>
          <w:tcPr>
            <w:tcW w:w="5667" w:type="dxa"/>
            <w:vAlign w:val="top"/>
          </w:tcPr>
          <w:p>
            <w:pPr>
              <w:pStyle w:val="TableText"/>
              <w:ind w:left="5"/>
              <w:spacing w:before="50" w:line="221" w:lineRule="auto"/>
              <w:rPr/>
            </w:pPr>
            <w:r>
              <w:rPr>
                <w:spacing w:val="-1"/>
              </w:rPr>
              <w:t>水质 硫化物的测定流动注射-亚甲基蓝分光光度法</w:t>
            </w:r>
          </w:p>
        </w:tc>
      </w:tr>
      <w:tr>
        <w:trPr>
          <w:trHeight w:val="312" w:hRule="atLeast"/>
        </w:trPr>
        <w:tc>
          <w:tcPr>
            <w:tcW w:w="844" w:type="dxa"/>
            <w:vAlign w:val="top"/>
          </w:tcPr>
          <w:p>
            <w:pPr>
              <w:pStyle w:val="TableText"/>
              <w:spacing w:before="85" w:line="182" w:lineRule="auto"/>
              <w:rPr/>
            </w:pPr>
            <w:r>
              <w:rPr>
                <w:spacing w:val="-2"/>
              </w:rPr>
              <w:t>HJ</w:t>
            </w:r>
            <w:r>
              <w:rPr>
                <w:spacing w:val="11"/>
              </w:rPr>
              <w:t xml:space="preserve"> </w:t>
            </w:r>
            <w:r>
              <w:rPr>
                <w:spacing w:val="-2"/>
              </w:rPr>
              <w:t>825</w:t>
            </w:r>
          </w:p>
        </w:tc>
        <w:tc>
          <w:tcPr>
            <w:tcW w:w="5667" w:type="dxa"/>
            <w:vAlign w:val="top"/>
          </w:tcPr>
          <w:p>
            <w:pPr>
              <w:pStyle w:val="TableText"/>
              <w:ind w:left="5"/>
              <w:spacing w:before="50" w:line="221" w:lineRule="auto"/>
              <w:rPr/>
            </w:pPr>
            <w:r>
              <w:rPr/>
              <w:t>水质 挥发酚的测定 流动注射-4-氨基</w:t>
            </w:r>
            <w:r>
              <w:rPr>
                <w:spacing w:val="-1"/>
              </w:rPr>
              <w:t>安替比林分光光度法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828</w:t>
            </w:r>
          </w:p>
        </w:tc>
        <w:tc>
          <w:tcPr>
            <w:tcW w:w="5667" w:type="dxa"/>
            <w:vAlign w:val="top"/>
          </w:tcPr>
          <w:p>
            <w:pPr>
              <w:pStyle w:val="TableText"/>
              <w:ind w:left="5"/>
              <w:spacing w:before="50" w:line="220" w:lineRule="auto"/>
              <w:rPr/>
            </w:pPr>
            <w:r>
              <w:rPr>
                <w:spacing w:val="-1"/>
              </w:rPr>
              <w:t>水质 化学需氧量的测定 重铬酸盐法</w:t>
            </w:r>
          </w:p>
        </w:tc>
      </w:tr>
      <w:tr>
        <w:trPr>
          <w:trHeight w:val="312" w:hRule="atLeast"/>
        </w:trPr>
        <w:tc>
          <w:tcPr>
            <w:tcW w:w="844" w:type="dxa"/>
            <w:vAlign w:val="top"/>
          </w:tcPr>
          <w:p>
            <w:pPr>
              <w:pStyle w:val="TableText"/>
              <w:spacing w:before="86" w:line="182" w:lineRule="auto"/>
              <w:rPr/>
            </w:pPr>
            <w:r>
              <w:rPr>
                <w:spacing w:val="-2"/>
              </w:rPr>
              <w:t>HJ</w:t>
            </w:r>
            <w:r>
              <w:rPr>
                <w:spacing w:val="11"/>
              </w:rPr>
              <w:t xml:space="preserve"> </w:t>
            </w:r>
            <w:r>
              <w:rPr>
                <w:spacing w:val="-2"/>
              </w:rPr>
              <w:t>898</w:t>
            </w:r>
          </w:p>
        </w:tc>
        <w:tc>
          <w:tcPr>
            <w:tcW w:w="5667" w:type="dxa"/>
            <w:vAlign w:val="top"/>
          </w:tcPr>
          <w:p>
            <w:pPr>
              <w:pStyle w:val="TableText"/>
              <w:ind w:left="5"/>
              <w:spacing w:before="50" w:line="221" w:lineRule="auto"/>
              <w:rPr/>
            </w:pPr>
            <w:r>
              <w:rPr>
                <w:spacing w:val="-2"/>
              </w:rPr>
              <w:t>水质 总α 放射性的测定</w:t>
            </w:r>
            <w:r>
              <w:rPr>
                <w:spacing w:val="20"/>
              </w:rPr>
              <w:t xml:space="preserve"> </w:t>
            </w:r>
            <w:r>
              <w:rPr>
                <w:spacing w:val="-2"/>
              </w:rPr>
              <w:t>厚源法</w:t>
            </w:r>
          </w:p>
        </w:tc>
      </w:tr>
      <w:tr>
        <w:trPr>
          <w:trHeight w:val="262" w:hRule="atLeast"/>
        </w:trPr>
        <w:tc>
          <w:tcPr>
            <w:tcW w:w="844" w:type="dxa"/>
            <w:vAlign w:val="top"/>
          </w:tcPr>
          <w:p>
            <w:pPr>
              <w:pStyle w:val="TableText"/>
              <w:spacing w:before="86" w:line="165" w:lineRule="exact"/>
              <w:rPr/>
            </w:pPr>
            <w:r>
              <w:rPr>
                <w:spacing w:val="-2"/>
                <w:position w:val="-1"/>
              </w:rPr>
              <w:t>HJ</w:t>
            </w:r>
            <w:r>
              <w:rPr>
                <w:spacing w:val="11"/>
                <w:position w:val="-1"/>
              </w:rPr>
              <w:t xml:space="preserve"> </w:t>
            </w:r>
            <w:r>
              <w:rPr>
                <w:spacing w:val="-2"/>
                <w:position w:val="-1"/>
              </w:rPr>
              <w:t>899</w:t>
            </w:r>
          </w:p>
        </w:tc>
        <w:tc>
          <w:tcPr>
            <w:tcW w:w="5667" w:type="dxa"/>
            <w:vAlign w:val="top"/>
          </w:tcPr>
          <w:p>
            <w:pPr>
              <w:pStyle w:val="TableText"/>
              <w:ind w:left="5"/>
              <w:spacing w:before="50" w:line="177" w:lineRule="auto"/>
              <w:rPr/>
            </w:pPr>
            <w:r>
              <w:rPr>
                <w:spacing w:val="-2"/>
              </w:rPr>
              <w:t>水质 总β 放射性的测定</w:t>
            </w:r>
            <w:r>
              <w:rPr>
                <w:spacing w:val="20"/>
              </w:rPr>
              <w:t xml:space="preserve"> </w:t>
            </w:r>
            <w:r>
              <w:rPr>
                <w:spacing w:val="-2"/>
              </w:rPr>
              <w:t>厚源法</w:t>
            </w:r>
          </w:p>
        </w:tc>
      </w:tr>
    </w:tbl>
    <w:p>
      <w:pPr>
        <w:rPr>
          <w:rFonts w:ascii="Arial"/>
          <w:sz w:val="21"/>
        </w:rPr>
      </w:pPr>
      <w:r/>
    </w:p>
    <w:p>
      <w:pPr>
        <w:sectPr>
          <w:headerReference w:type="default" r:id="rId7"/>
          <w:footerReference w:type="default" r:id="rId8"/>
          <w:pgSz w:w="11907" w:h="16839"/>
          <w:pgMar w:top="1659" w:right="1130" w:bottom="1506" w:left="1785" w:header="1429" w:footer="1330" w:gutter="0"/>
        </w:sectPr>
        <w:rPr>
          <w:rFonts w:ascii="Arial" w:hAnsi="Arial" w:eastAsia="Arial" w:cs="Arial"/>
          <w:sz w:val="21"/>
          <w:szCs w:val="21"/>
        </w:rPr>
      </w:pPr>
    </w:p>
    <w:p>
      <w:pPr>
        <w:spacing w:line="249" w:lineRule="auto"/>
        <w:rPr>
          <w:rFonts w:ascii="Arial"/>
          <w:sz w:val="21"/>
        </w:rPr>
      </w:pPr>
      <w:r/>
    </w:p>
    <w:p>
      <w:pPr>
        <w:ind w:left="415" w:right="2738"/>
        <w:spacing w:before="68" w:line="260" w:lineRule="auto"/>
        <w:rPr>
          <w:rFonts w:ascii="SimSun" w:hAnsi="SimSun" w:eastAsia="SimSun" w:cs="SimSun"/>
          <w:sz w:val="21"/>
          <w:szCs w:val="21"/>
        </w:rPr>
      </w:pPr>
      <w:r>
        <w:rPr>
          <w:rFonts w:ascii="SimSun" w:hAnsi="SimSun" w:eastAsia="SimSun" w:cs="SimSun"/>
          <w:sz w:val="21"/>
          <w:szCs w:val="21"/>
        </w:rPr>
        <w:t>HJ 977  水质 烷基汞的测定吹扫捕集/气相色谱-冷原子荧光光谱法 </w:t>
      </w:r>
      <w:r>
        <w:rPr>
          <w:rFonts w:ascii="SimSun" w:hAnsi="SimSun" w:eastAsia="SimSun" w:cs="SimSun"/>
          <w:sz w:val="21"/>
          <w:szCs w:val="21"/>
          <w:spacing w:val="-1"/>
        </w:rPr>
        <w:t>HJ 1067  水质</w:t>
      </w:r>
      <w:r>
        <w:rPr>
          <w:rFonts w:ascii="SimSun" w:hAnsi="SimSun" w:eastAsia="SimSun" w:cs="SimSun"/>
          <w:sz w:val="21"/>
          <w:szCs w:val="21"/>
          <w:spacing w:val="19"/>
        </w:rPr>
        <w:t xml:space="preserve"> </w:t>
      </w:r>
      <w:r>
        <w:rPr>
          <w:rFonts w:ascii="SimSun" w:hAnsi="SimSun" w:eastAsia="SimSun" w:cs="SimSun"/>
          <w:sz w:val="21"/>
          <w:szCs w:val="21"/>
          <w:spacing w:val="-1"/>
        </w:rPr>
        <w:t>苯系物的测定</w:t>
      </w:r>
      <w:r>
        <w:rPr>
          <w:rFonts w:ascii="SimSun" w:hAnsi="SimSun" w:eastAsia="SimSun" w:cs="SimSun"/>
          <w:sz w:val="21"/>
          <w:szCs w:val="21"/>
          <w:spacing w:val="7"/>
        </w:rPr>
        <w:t xml:space="preserve"> </w:t>
      </w:r>
      <w:r>
        <w:rPr>
          <w:rFonts w:ascii="SimSun" w:hAnsi="SimSun" w:eastAsia="SimSun" w:cs="SimSun"/>
          <w:sz w:val="21"/>
          <w:szCs w:val="21"/>
          <w:spacing w:val="-1"/>
        </w:rPr>
        <w:t>顶空/气相色谱法</w:t>
      </w:r>
    </w:p>
    <w:p>
      <w:pPr>
        <w:ind w:left="415"/>
        <w:spacing w:before="32" w:line="219" w:lineRule="auto"/>
        <w:rPr>
          <w:rFonts w:ascii="SimSun" w:hAnsi="SimSun" w:eastAsia="SimSun" w:cs="SimSun"/>
          <w:sz w:val="21"/>
          <w:szCs w:val="21"/>
        </w:rPr>
      </w:pPr>
      <w:r>
        <w:rPr>
          <w:rFonts w:ascii="SimSun" w:hAnsi="SimSun" w:eastAsia="SimSun" w:cs="SimSun"/>
          <w:sz w:val="21"/>
          <w:szCs w:val="21"/>
          <w:spacing w:val="-1"/>
        </w:rPr>
        <w:t>HJ 1069</w:t>
      </w:r>
      <w:r>
        <w:rPr>
          <w:rFonts w:ascii="SimSun" w:hAnsi="SimSun" w:eastAsia="SimSun" w:cs="SimSun"/>
          <w:sz w:val="21"/>
          <w:szCs w:val="21"/>
          <w:spacing w:val="4"/>
        </w:rPr>
        <w:t xml:space="preserve">  </w:t>
      </w:r>
      <w:r>
        <w:rPr>
          <w:rFonts w:ascii="SimSun" w:hAnsi="SimSun" w:eastAsia="SimSun" w:cs="SimSun"/>
          <w:sz w:val="21"/>
          <w:szCs w:val="21"/>
          <w:spacing w:val="-1"/>
        </w:rPr>
        <w:t>水质</w:t>
      </w:r>
      <w:r>
        <w:rPr>
          <w:rFonts w:ascii="SimSun" w:hAnsi="SimSun" w:eastAsia="SimSun" w:cs="SimSun"/>
          <w:sz w:val="21"/>
          <w:szCs w:val="21"/>
          <w:spacing w:val="14"/>
        </w:rPr>
        <w:t xml:space="preserve"> </w:t>
      </w:r>
      <w:r>
        <w:rPr>
          <w:rFonts w:ascii="SimSun" w:hAnsi="SimSun" w:eastAsia="SimSun" w:cs="SimSun"/>
          <w:sz w:val="21"/>
          <w:szCs w:val="21"/>
          <w:spacing w:val="-1"/>
        </w:rPr>
        <w:t>急性毒性的测定 斑马鱼卵法</w:t>
      </w:r>
    </w:p>
    <w:p>
      <w:pPr>
        <w:ind w:left="415"/>
        <w:spacing w:before="62" w:line="216" w:lineRule="auto"/>
        <w:rPr>
          <w:rFonts w:ascii="SimSun" w:hAnsi="SimSun" w:eastAsia="SimSun" w:cs="SimSun"/>
          <w:sz w:val="21"/>
          <w:szCs w:val="21"/>
        </w:rPr>
      </w:pPr>
      <w:r>
        <w:rPr>
          <w:rFonts w:ascii="SimSun" w:hAnsi="SimSun" w:eastAsia="SimSun" w:cs="SimSun"/>
          <w:sz w:val="21"/>
          <w:szCs w:val="21"/>
          <w:spacing w:val="-3"/>
        </w:rPr>
        <w:t>HJ</w:t>
      </w:r>
      <w:r>
        <w:rPr>
          <w:rFonts w:ascii="SimSun" w:hAnsi="SimSun" w:eastAsia="SimSun" w:cs="SimSun"/>
          <w:sz w:val="21"/>
          <w:szCs w:val="21"/>
          <w:spacing w:val="27"/>
        </w:rPr>
        <w:t xml:space="preserve"> </w:t>
      </w:r>
      <w:r>
        <w:rPr>
          <w:rFonts w:ascii="SimSun" w:hAnsi="SimSun" w:eastAsia="SimSun" w:cs="SimSun"/>
          <w:sz w:val="21"/>
          <w:szCs w:val="21"/>
          <w:spacing w:val="-3"/>
        </w:rPr>
        <w:t>1147  水质 pH值的测定</w:t>
      </w:r>
      <w:r>
        <w:rPr>
          <w:rFonts w:ascii="SimSun" w:hAnsi="SimSun" w:eastAsia="SimSun" w:cs="SimSun"/>
          <w:sz w:val="21"/>
          <w:szCs w:val="21"/>
          <w:spacing w:val="33"/>
        </w:rPr>
        <w:t xml:space="preserve"> </w:t>
      </w:r>
      <w:r>
        <w:rPr>
          <w:rFonts w:ascii="SimSun" w:hAnsi="SimSun" w:eastAsia="SimSun" w:cs="SimSun"/>
          <w:sz w:val="21"/>
          <w:szCs w:val="21"/>
          <w:spacing w:val="-3"/>
        </w:rPr>
        <w:t>电极法</w:t>
      </w:r>
    </w:p>
    <w:p>
      <w:pPr>
        <w:ind w:left="415"/>
        <w:spacing w:before="66" w:line="219" w:lineRule="auto"/>
        <w:rPr>
          <w:rFonts w:ascii="SimSun" w:hAnsi="SimSun" w:eastAsia="SimSun" w:cs="SimSun"/>
          <w:sz w:val="21"/>
          <w:szCs w:val="21"/>
        </w:rPr>
      </w:pPr>
      <w:r>
        <w:rPr>
          <w:rFonts w:ascii="SimSun" w:hAnsi="SimSun" w:eastAsia="SimSun" w:cs="SimSun"/>
          <w:sz w:val="21"/>
          <w:szCs w:val="21"/>
          <w:spacing w:val="-2"/>
        </w:rPr>
        <w:t>HJ 1182</w:t>
      </w:r>
      <w:r>
        <w:rPr>
          <w:rFonts w:ascii="SimSun" w:hAnsi="SimSun" w:eastAsia="SimSun" w:cs="SimSun"/>
          <w:sz w:val="21"/>
          <w:szCs w:val="21"/>
          <w:spacing w:val="10"/>
        </w:rPr>
        <w:t xml:space="preserve">  </w:t>
      </w:r>
      <w:r>
        <w:rPr>
          <w:rFonts w:ascii="SimSun" w:hAnsi="SimSun" w:eastAsia="SimSun" w:cs="SimSun"/>
          <w:sz w:val="21"/>
          <w:szCs w:val="21"/>
          <w:spacing w:val="-2"/>
        </w:rPr>
        <w:t>水质</w:t>
      </w:r>
      <w:r>
        <w:rPr>
          <w:rFonts w:ascii="SimSun" w:hAnsi="SimSun" w:eastAsia="SimSun" w:cs="SimSun"/>
          <w:sz w:val="21"/>
          <w:szCs w:val="21"/>
          <w:spacing w:val="10"/>
        </w:rPr>
        <w:t xml:space="preserve"> </w:t>
      </w:r>
      <w:r>
        <w:rPr>
          <w:rFonts w:ascii="SimSun" w:hAnsi="SimSun" w:eastAsia="SimSun" w:cs="SimSun"/>
          <w:sz w:val="21"/>
          <w:szCs w:val="21"/>
          <w:spacing w:val="-2"/>
        </w:rPr>
        <w:t>色度的测定</w:t>
      </w:r>
      <w:r>
        <w:rPr>
          <w:rFonts w:ascii="SimSun" w:hAnsi="SimSun" w:eastAsia="SimSun" w:cs="SimSun"/>
          <w:sz w:val="21"/>
          <w:szCs w:val="21"/>
          <w:spacing w:val="8"/>
        </w:rPr>
        <w:t xml:space="preserve"> </w:t>
      </w:r>
      <w:r>
        <w:rPr>
          <w:rFonts w:ascii="SimSun" w:hAnsi="SimSun" w:eastAsia="SimSun" w:cs="SimSun"/>
          <w:sz w:val="21"/>
          <w:szCs w:val="21"/>
          <w:spacing w:val="-2"/>
        </w:rPr>
        <w:t>稀释倍数法</w:t>
      </w:r>
    </w:p>
    <w:p>
      <w:pPr>
        <w:ind w:left="415"/>
        <w:spacing w:before="63" w:line="219" w:lineRule="auto"/>
        <w:rPr>
          <w:rFonts w:ascii="SimSun" w:hAnsi="SimSun" w:eastAsia="SimSun" w:cs="SimSun"/>
          <w:sz w:val="21"/>
          <w:szCs w:val="21"/>
        </w:rPr>
      </w:pPr>
      <w:r>
        <w:rPr>
          <w:rFonts w:ascii="SimSun" w:hAnsi="SimSun" w:eastAsia="SimSun" w:cs="SimSun"/>
          <w:sz w:val="21"/>
          <w:szCs w:val="21"/>
          <w:spacing w:val="-1"/>
        </w:rPr>
        <w:t>HJ 1189  水质</w:t>
      </w:r>
      <w:r>
        <w:rPr>
          <w:rFonts w:ascii="SimSun" w:hAnsi="SimSun" w:eastAsia="SimSun" w:cs="SimSun"/>
          <w:sz w:val="21"/>
          <w:szCs w:val="21"/>
          <w:spacing w:val="24"/>
        </w:rPr>
        <w:t xml:space="preserve"> </w:t>
      </w:r>
      <w:r>
        <w:rPr>
          <w:rFonts w:ascii="SimSun" w:hAnsi="SimSun" w:eastAsia="SimSun" w:cs="SimSun"/>
          <w:sz w:val="21"/>
          <w:szCs w:val="21"/>
          <w:spacing w:val="-1"/>
        </w:rPr>
        <w:t>28 种有机磷农药的测定</w:t>
      </w:r>
      <w:r>
        <w:rPr>
          <w:rFonts w:ascii="SimSun" w:hAnsi="SimSun" w:eastAsia="SimSun" w:cs="SimSun"/>
          <w:sz w:val="21"/>
          <w:szCs w:val="21"/>
          <w:spacing w:val="7"/>
        </w:rPr>
        <w:t xml:space="preserve"> </w:t>
      </w:r>
      <w:r>
        <w:rPr>
          <w:rFonts w:ascii="SimSun" w:hAnsi="SimSun" w:eastAsia="SimSun" w:cs="SimSun"/>
          <w:sz w:val="21"/>
          <w:szCs w:val="21"/>
          <w:spacing w:val="-1"/>
        </w:rPr>
        <w:t>气相色谱-质谱法</w:t>
      </w:r>
    </w:p>
    <w:p>
      <w:pPr>
        <w:ind w:left="415"/>
        <w:spacing w:before="63" w:line="219" w:lineRule="auto"/>
        <w:rPr>
          <w:rFonts w:ascii="SimSun" w:hAnsi="SimSun" w:eastAsia="SimSun" w:cs="SimSun"/>
          <w:sz w:val="21"/>
          <w:szCs w:val="21"/>
        </w:rPr>
      </w:pPr>
      <w:r>
        <w:rPr>
          <w:rFonts w:ascii="SimSun" w:hAnsi="SimSun" w:eastAsia="SimSun" w:cs="SimSun"/>
          <w:sz w:val="21"/>
          <w:szCs w:val="21"/>
          <w:spacing w:val="-1"/>
        </w:rPr>
        <w:t>HJ 1214  水质</w:t>
      </w:r>
      <w:r>
        <w:rPr>
          <w:rFonts w:ascii="SimSun" w:hAnsi="SimSun" w:eastAsia="SimSun" w:cs="SimSun"/>
          <w:sz w:val="21"/>
          <w:szCs w:val="21"/>
          <w:spacing w:val="23"/>
        </w:rPr>
        <w:t xml:space="preserve"> </w:t>
      </w:r>
      <w:r>
        <w:rPr>
          <w:rFonts w:ascii="SimSun" w:hAnsi="SimSun" w:eastAsia="SimSun" w:cs="SimSun"/>
          <w:sz w:val="21"/>
          <w:szCs w:val="21"/>
          <w:spacing w:val="-1"/>
        </w:rPr>
        <w:t>可吸附有机卤素（AOX）的测定</w:t>
      </w:r>
      <w:r>
        <w:rPr>
          <w:rFonts w:ascii="SimSun" w:hAnsi="SimSun" w:eastAsia="SimSun" w:cs="SimSun"/>
          <w:sz w:val="21"/>
          <w:szCs w:val="21"/>
          <w:spacing w:val="9"/>
        </w:rPr>
        <w:t xml:space="preserve"> </w:t>
      </w:r>
      <w:r>
        <w:rPr>
          <w:rFonts w:ascii="SimSun" w:hAnsi="SimSun" w:eastAsia="SimSun" w:cs="SimSun"/>
          <w:sz w:val="21"/>
          <w:szCs w:val="21"/>
          <w:spacing w:val="-1"/>
        </w:rPr>
        <w:t>微库仑法</w:t>
      </w:r>
    </w:p>
    <w:p>
      <w:pPr>
        <w:ind w:left="415"/>
        <w:spacing w:before="63" w:line="219" w:lineRule="auto"/>
        <w:rPr>
          <w:rFonts w:ascii="SimSun" w:hAnsi="SimSun" w:eastAsia="SimSun" w:cs="SimSun"/>
          <w:sz w:val="21"/>
          <w:szCs w:val="21"/>
        </w:rPr>
      </w:pPr>
      <w:r>
        <w:rPr>
          <w:rFonts w:ascii="SimSun" w:hAnsi="SimSun" w:eastAsia="SimSun" w:cs="SimSun"/>
          <w:sz w:val="21"/>
          <w:szCs w:val="21"/>
          <w:spacing w:val="-1"/>
        </w:rPr>
        <w:t>HJ 1226  水质</w:t>
      </w:r>
      <w:r>
        <w:rPr>
          <w:rFonts w:ascii="SimSun" w:hAnsi="SimSun" w:eastAsia="SimSun" w:cs="SimSun"/>
          <w:sz w:val="21"/>
          <w:szCs w:val="21"/>
          <w:spacing w:val="18"/>
        </w:rPr>
        <w:t xml:space="preserve"> </w:t>
      </w:r>
      <w:r>
        <w:rPr>
          <w:rFonts w:ascii="SimSun" w:hAnsi="SimSun" w:eastAsia="SimSun" w:cs="SimSun"/>
          <w:sz w:val="21"/>
          <w:szCs w:val="21"/>
          <w:spacing w:val="-1"/>
        </w:rPr>
        <w:t>硫化物的测定</w:t>
      </w:r>
      <w:r>
        <w:rPr>
          <w:rFonts w:ascii="SimSun" w:hAnsi="SimSun" w:eastAsia="SimSun" w:cs="SimSun"/>
          <w:sz w:val="21"/>
          <w:szCs w:val="21"/>
          <w:spacing w:val="8"/>
        </w:rPr>
        <w:t xml:space="preserve"> </w:t>
      </w:r>
      <w:r>
        <w:rPr>
          <w:rFonts w:ascii="SimSun" w:hAnsi="SimSun" w:eastAsia="SimSun" w:cs="SimSun"/>
          <w:sz w:val="21"/>
          <w:szCs w:val="21"/>
          <w:spacing w:val="-1"/>
        </w:rPr>
        <w:t>亚甲基蓝分光光度法</w:t>
      </w:r>
    </w:p>
    <w:p>
      <w:pPr>
        <w:ind w:left="415"/>
        <w:spacing w:before="63" w:line="219" w:lineRule="auto"/>
        <w:rPr>
          <w:rFonts w:ascii="SimSun" w:hAnsi="SimSun" w:eastAsia="SimSun" w:cs="SimSun"/>
          <w:sz w:val="21"/>
          <w:szCs w:val="21"/>
        </w:rPr>
      </w:pPr>
      <w:r>
        <w:rPr>
          <w:rFonts w:ascii="SimSun" w:hAnsi="SimSun" w:eastAsia="SimSun" w:cs="SimSun"/>
          <w:sz w:val="21"/>
          <w:szCs w:val="21"/>
        </w:rPr>
        <w:t>HJ 1309  入河入海排污口监督管理技术指南 入河排污口规范化建设</w:t>
      </w:r>
    </w:p>
    <w:p>
      <w:pPr>
        <w:spacing w:before="63" w:line="219" w:lineRule="auto"/>
        <w:jc w:val="right"/>
        <w:rPr>
          <w:rFonts w:ascii="SimSun" w:hAnsi="SimSun" w:eastAsia="SimSun" w:cs="SimSun"/>
          <w:sz w:val="21"/>
          <w:szCs w:val="21"/>
        </w:rPr>
      </w:pPr>
      <w:r>
        <w:rPr>
          <w:rFonts w:ascii="SimSun" w:hAnsi="SimSun" w:eastAsia="SimSun" w:cs="SimSun"/>
          <w:sz w:val="21"/>
          <w:szCs w:val="21"/>
        </w:rPr>
        <w:t>HJ 1333  水质 全氟辛基磺酸和全氟辛酸及其盐类的测定</w:t>
      </w:r>
      <w:r>
        <w:rPr>
          <w:rFonts w:ascii="SimSun" w:hAnsi="SimSun" w:eastAsia="SimSun" w:cs="SimSun"/>
          <w:sz w:val="21"/>
          <w:szCs w:val="21"/>
          <w:spacing w:val="27"/>
        </w:rPr>
        <w:t xml:space="preserve"> </w:t>
      </w:r>
      <w:r>
        <w:rPr>
          <w:rFonts w:ascii="SimSun" w:hAnsi="SimSun" w:eastAsia="SimSun" w:cs="SimSun"/>
          <w:sz w:val="21"/>
          <w:szCs w:val="21"/>
          <w:spacing w:val="-1"/>
        </w:rPr>
        <w:t>同位素稀释/液相色谱-三重四极杆质谱</w:t>
      </w:r>
    </w:p>
    <w:p>
      <w:pPr>
        <w:spacing w:before="63" w:line="226" w:lineRule="auto"/>
        <w:rPr>
          <w:rFonts w:ascii="SimSun" w:hAnsi="SimSun" w:eastAsia="SimSun" w:cs="SimSun"/>
          <w:sz w:val="21"/>
          <w:szCs w:val="21"/>
        </w:rPr>
      </w:pPr>
      <w:bookmarkStart w:name="bookmark8" w:id="17"/>
      <w:bookmarkEnd w:id="17"/>
      <w:r>
        <w:rPr>
          <w:rFonts w:ascii="SimSun" w:hAnsi="SimSun" w:eastAsia="SimSun" w:cs="SimSun"/>
          <w:sz w:val="21"/>
          <w:szCs w:val="21"/>
        </w:rPr>
        <w:t>法</w:t>
      </w:r>
    </w:p>
    <w:p>
      <w:pPr>
        <w:spacing w:line="298" w:lineRule="auto"/>
        <w:rPr>
          <w:rFonts w:ascii="Arial"/>
          <w:sz w:val="21"/>
        </w:rPr>
      </w:pPr>
      <w:r/>
    </w:p>
    <w:p>
      <w:pPr>
        <w:pStyle w:val="BodyText"/>
        <w:spacing w:before="69" w:line="221" w:lineRule="auto"/>
        <w:outlineLvl w:val="0"/>
        <w:rPr>
          <w:sz w:val="21"/>
          <w:szCs w:val="21"/>
        </w:rPr>
      </w:pPr>
      <w:bookmarkStart w:name="bookmark7" w:id="18"/>
      <w:bookmarkEnd w:id="18"/>
      <w:r>
        <w:rPr>
          <w:sz w:val="21"/>
          <w:szCs w:val="21"/>
          <w:spacing w:val="-1"/>
        </w:rPr>
        <w:t>3</w:t>
      </w:r>
      <w:r>
        <w:rPr>
          <w:sz w:val="21"/>
          <w:szCs w:val="21"/>
          <w:spacing w:val="-1"/>
        </w:rPr>
        <w:t xml:space="preserve">  </w:t>
      </w:r>
      <w:r>
        <w:rPr>
          <w:sz w:val="21"/>
          <w:szCs w:val="21"/>
          <w:spacing w:val="-1"/>
        </w:rPr>
        <w:t>术语和定义</w:t>
      </w:r>
    </w:p>
    <w:p>
      <w:pPr>
        <w:spacing w:line="301" w:lineRule="auto"/>
        <w:rPr>
          <w:rFonts w:ascii="Arial"/>
          <w:sz w:val="21"/>
        </w:rPr>
      </w:pPr>
      <w:r/>
    </w:p>
    <w:p>
      <w:pPr>
        <w:pStyle w:val="BodyText"/>
        <w:ind w:right="6025" w:firstLine="426"/>
        <w:spacing w:before="68" w:line="266" w:lineRule="auto"/>
        <w:rPr>
          <w:sz w:val="21"/>
          <w:szCs w:val="21"/>
        </w:rPr>
      </w:pPr>
      <w:r>
        <w:rPr>
          <w:rFonts w:ascii="SimSun" w:hAnsi="SimSun" w:eastAsia="SimSun" w:cs="SimSun"/>
          <w:sz w:val="21"/>
          <w:szCs w:val="21"/>
          <w:spacing w:val="-3"/>
        </w:rPr>
        <w:t>下列术语和定义适用于本文件。</w:t>
      </w:r>
      <w:r>
        <w:rPr>
          <w:rFonts w:ascii="SimSun" w:hAnsi="SimSun" w:eastAsia="SimSun" w:cs="SimSun"/>
          <w:sz w:val="21"/>
          <w:szCs w:val="21"/>
        </w:rPr>
        <w:t xml:space="preserve"> </w:t>
      </w:r>
      <w:r>
        <w:rPr>
          <w:sz w:val="21"/>
          <w:szCs w:val="21"/>
          <w:spacing w:val="-2"/>
        </w:rPr>
        <w:t>3.1</w:t>
      </w:r>
    </w:p>
    <w:p>
      <w:pPr>
        <w:pStyle w:val="BodyText"/>
        <w:ind w:left="420"/>
        <w:spacing w:before="19" w:line="216" w:lineRule="auto"/>
        <w:rPr>
          <w:sz w:val="21"/>
          <w:szCs w:val="21"/>
        </w:rPr>
      </w:pPr>
      <w:r>
        <w:rPr>
          <w:sz w:val="21"/>
          <w:szCs w:val="21"/>
          <w:spacing w:val="-2"/>
        </w:rPr>
        <w:t>化工园区</w:t>
      </w:r>
      <w:r>
        <w:rPr>
          <w:sz w:val="21"/>
          <w:szCs w:val="21"/>
          <w:spacing w:val="-2"/>
        </w:rPr>
        <w:t xml:space="preserve">  </w:t>
      </w:r>
      <w:r>
        <w:rPr>
          <w:sz w:val="21"/>
          <w:szCs w:val="21"/>
          <w:spacing w:val="-2"/>
        </w:rPr>
        <w:t>chemical</w:t>
      </w:r>
      <w:r>
        <w:rPr>
          <w:sz w:val="21"/>
          <w:szCs w:val="21"/>
          <w:spacing w:val="46"/>
        </w:rPr>
        <w:t xml:space="preserve"> </w:t>
      </w:r>
      <w:r>
        <w:rPr>
          <w:sz w:val="21"/>
          <w:szCs w:val="21"/>
          <w:spacing w:val="-2"/>
        </w:rPr>
        <w:t>industry</w:t>
      </w:r>
      <w:r>
        <w:rPr>
          <w:sz w:val="21"/>
          <w:szCs w:val="21"/>
          <w:spacing w:val="-2"/>
        </w:rPr>
        <w:t xml:space="preserve"> </w:t>
      </w:r>
      <w:r>
        <w:rPr>
          <w:sz w:val="21"/>
          <w:szCs w:val="21"/>
          <w:spacing w:val="-2"/>
        </w:rPr>
        <w:t>park</w:t>
      </w:r>
    </w:p>
    <w:p>
      <w:pPr>
        <w:ind w:left="2" w:firstLine="441"/>
        <w:spacing w:before="67" w:line="260" w:lineRule="auto"/>
        <w:rPr>
          <w:rFonts w:ascii="SimSun" w:hAnsi="SimSun" w:eastAsia="SimSun" w:cs="SimSun"/>
          <w:sz w:val="21"/>
          <w:szCs w:val="21"/>
        </w:rPr>
      </w:pPr>
      <w:r>
        <w:rPr>
          <w:rFonts w:ascii="SimSun" w:hAnsi="SimSun" w:eastAsia="SimSun" w:cs="SimSun"/>
          <w:sz w:val="21"/>
          <w:szCs w:val="21"/>
          <w:spacing w:val="-3"/>
        </w:rPr>
        <w:t>以发展化工产业为主导、地理边界和管理主体明确、基础设施和管理系统完整的工业区域。本文件</w:t>
      </w:r>
      <w:r>
        <w:rPr>
          <w:rFonts w:ascii="SimSun" w:hAnsi="SimSun" w:eastAsia="SimSun" w:cs="SimSun"/>
          <w:sz w:val="21"/>
          <w:szCs w:val="21"/>
          <w:spacing w:val="4"/>
        </w:rPr>
        <w:t xml:space="preserve"> </w:t>
      </w:r>
      <w:r>
        <w:rPr>
          <w:rFonts w:ascii="SimSun" w:hAnsi="SimSun" w:eastAsia="SimSun" w:cs="SimSun"/>
          <w:sz w:val="21"/>
          <w:szCs w:val="21"/>
          <w:spacing w:val="-2"/>
        </w:rPr>
        <w:t>指经人民政府批准设立的化工园区。</w:t>
      </w:r>
    </w:p>
    <w:p>
      <w:pPr>
        <w:pStyle w:val="BodyText"/>
        <w:spacing w:before="65" w:line="184" w:lineRule="auto"/>
        <w:rPr>
          <w:sz w:val="21"/>
          <w:szCs w:val="21"/>
        </w:rPr>
      </w:pPr>
      <w:r>
        <w:rPr>
          <w:sz w:val="21"/>
          <w:szCs w:val="21"/>
          <w:spacing w:val="-2"/>
        </w:rPr>
        <w:t>3.2</w:t>
      </w:r>
    </w:p>
    <w:p>
      <w:pPr>
        <w:pStyle w:val="BodyText"/>
        <w:ind w:left="420"/>
        <w:spacing w:before="70" w:line="216" w:lineRule="auto"/>
        <w:rPr>
          <w:sz w:val="21"/>
          <w:szCs w:val="21"/>
        </w:rPr>
      </w:pPr>
      <w:r>
        <w:rPr>
          <w:sz w:val="21"/>
          <w:szCs w:val="21"/>
        </w:rPr>
        <w:t>现有排污单位</w:t>
      </w:r>
      <w:r>
        <w:rPr>
          <w:sz w:val="21"/>
          <w:szCs w:val="21"/>
        </w:rPr>
        <w:t xml:space="preserve">  </w:t>
      </w:r>
      <w:r>
        <w:rPr>
          <w:sz w:val="21"/>
          <w:szCs w:val="21"/>
        </w:rPr>
        <w:t>existing</w:t>
      </w:r>
      <w:r>
        <w:rPr>
          <w:sz w:val="21"/>
          <w:szCs w:val="21"/>
        </w:rPr>
        <w:t xml:space="preserve"> </w:t>
      </w:r>
      <w:r>
        <w:rPr>
          <w:sz w:val="21"/>
          <w:szCs w:val="21"/>
        </w:rPr>
        <w:t>emissio</w:t>
      </w:r>
      <w:r>
        <w:rPr>
          <w:sz w:val="21"/>
          <w:szCs w:val="21"/>
          <w:spacing w:val="-1"/>
        </w:rPr>
        <w:t>n</w:t>
      </w:r>
      <w:r>
        <w:rPr>
          <w:sz w:val="21"/>
          <w:szCs w:val="21"/>
          <w:spacing w:val="-1"/>
        </w:rPr>
        <w:t xml:space="preserve"> </w:t>
      </w:r>
      <w:r>
        <w:rPr>
          <w:sz w:val="21"/>
          <w:szCs w:val="21"/>
          <w:spacing w:val="-1"/>
        </w:rPr>
        <w:t>unit</w:t>
      </w:r>
    </w:p>
    <w:p>
      <w:pPr>
        <w:ind w:left="3" w:firstLine="417"/>
        <w:spacing w:before="65" w:line="261" w:lineRule="auto"/>
        <w:rPr>
          <w:rFonts w:ascii="SimSun" w:hAnsi="SimSun" w:eastAsia="SimSun" w:cs="SimSun"/>
          <w:sz w:val="21"/>
          <w:szCs w:val="21"/>
        </w:rPr>
      </w:pPr>
      <w:r>
        <w:rPr>
          <w:rFonts w:ascii="SimSun" w:hAnsi="SimSun" w:eastAsia="SimSun" w:cs="SimSun"/>
          <w:sz w:val="21"/>
          <w:szCs w:val="21"/>
          <w:spacing w:val="-2"/>
        </w:rPr>
        <w:t>本文件实施之日前，化工园区中已建成投产或环境影响评价文</w:t>
      </w:r>
      <w:r>
        <w:rPr>
          <w:rFonts w:ascii="SimSun" w:hAnsi="SimSun" w:eastAsia="SimSun" w:cs="SimSun"/>
          <w:sz w:val="21"/>
          <w:szCs w:val="21"/>
          <w:spacing w:val="-3"/>
        </w:rPr>
        <w:t>件已通过审批（审核或备案）的工业</w:t>
      </w:r>
      <w:r>
        <w:rPr>
          <w:rFonts w:ascii="SimSun" w:hAnsi="SimSun" w:eastAsia="SimSun" w:cs="SimSun"/>
          <w:sz w:val="21"/>
          <w:szCs w:val="21"/>
        </w:rPr>
        <w:t xml:space="preserve"> </w:t>
      </w:r>
      <w:r>
        <w:rPr>
          <w:rFonts w:ascii="SimSun" w:hAnsi="SimSun" w:eastAsia="SimSun" w:cs="SimSun"/>
          <w:sz w:val="21"/>
          <w:szCs w:val="21"/>
          <w:spacing w:val="-1"/>
        </w:rPr>
        <w:t>企业或集中式污水处理厂。</w:t>
      </w:r>
    </w:p>
    <w:p>
      <w:pPr>
        <w:pStyle w:val="BodyText"/>
        <w:spacing w:before="64" w:line="184" w:lineRule="auto"/>
        <w:rPr>
          <w:sz w:val="21"/>
          <w:szCs w:val="21"/>
        </w:rPr>
      </w:pPr>
      <w:r>
        <w:rPr>
          <w:sz w:val="21"/>
          <w:szCs w:val="21"/>
          <w:spacing w:val="-2"/>
        </w:rPr>
        <w:t>3.3</w:t>
      </w:r>
    </w:p>
    <w:p>
      <w:pPr>
        <w:pStyle w:val="BodyText"/>
        <w:ind w:left="419"/>
        <w:spacing w:before="70" w:line="219" w:lineRule="auto"/>
        <w:rPr>
          <w:sz w:val="21"/>
          <w:szCs w:val="21"/>
        </w:rPr>
      </w:pPr>
      <w:r>
        <w:rPr>
          <w:sz w:val="21"/>
          <w:szCs w:val="21"/>
          <w:spacing w:val="-1"/>
        </w:rPr>
        <w:t>新建排污单位</w:t>
      </w:r>
      <w:r>
        <w:rPr>
          <w:sz w:val="21"/>
          <w:szCs w:val="21"/>
          <w:spacing w:val="-1"/>
        </w:rPr>
        <w:t xml:space="preserve">  </w:t>
      </w:r>
      <w:r>
        <w:rPr>
          <w:sz w:val="21"/>
          <w:szCs w:val="21"/>
          <w:spacing w:val="-1"/>
        </w:rPr>
        <w:t>new</w:t>
      </w:r>
      <w:r>
        <w:rPr>
          <w:sz w:val="21"/>
          <w:szCs w:val="21"/>
          <w:spacing w:val="-1"/>
        </w:rPr>
        <w:t xml:space="preserve"> </w:t>
      </w:r>
      <w:r>
        <w:rPr>
          <w:sz w:val="21"/>
          <w:szCs w:val="21"/>
          <w:spacing w:val="-1"/>
        </w:rPr>
        <w:t>emission</w:t>
      </w:r>
      <w:r>
        <w:rPr>
          <w:sz w:val="21"/>
          <w:szCs w:val="21"/>
          <w:spacing w:val="18"/>
        </w:rPr>
        <w:t xml:space="preserve"> </w:t>
      </w:r>
      <w:r>
        <w:rPr>
          <w:sz w:val="21"/>
          <w:szCs w:val="21"/>
          <w:spacing w:val="-1"/>
        </w:rPr>
        <w:t>unit</w:t>
      </w:r>
    </w:p>
    <w:p>
      <w:pPr>
        <w:ind w:left="4" w:firstLine="416"/>
        <w:spacing w:before="62" w:line="261" w:lineRule="auto"/>
        <w:rPr>
          <w:rFonts w:ascii="SimSun" w:hAnsi="SimSun" w:eastAsia="SimSun" w:cs="SimSun"/>
          <w:sz w:val="21"/>
          <w:szCs w:val="21"/>
        </w:rPr>
      </w:pPr>
      <w:r>
        <w:rPr>
          <w:rFonts w:ascii="SimSun" w:hAnsi="SimSun" w:eastAsia="SimSun" w:cs="SimSun"/>
          <w:sz w:val="21"/>
          <w:szCs w:val="21"/>
          <w:spacing w:val="-2"/>
        </w:rPr>
        <w:t>本文件实施之日起，化工园区中环境影响评价文件通过审批的</w:t>
      </w:r>
      <w:r>
        <w:rPr>
          <w:rFonts w:ascii="SimSun" w:hAnsi="SimSun" w:eastAsia="SimSun" w:cs="SimSun"/>
          <w:sz w:val="21"/>
          <w:szCs w:val="21"/>
          <w:spacing w:val="-3"/>
        </w:rPr>
        <w:t>新建、改建和扩建的工业企业或集中</w:t>
      </w:r>
      <w:r>
        <w:rPr>
          <w:rFonts w:ascii="SimSun" w:hAnsi="SimSun" w:eastAsia="SimSun" w:cs="SimSun"/>
          <w:sz w:val="21"/>
          <w:szCs w:val="21"/>
        </w:rPr>
        <w:t xml:space="preserve"> </w:t>
      </w:r>
      <w:r>
        <w:rPr>
          <w:rFonts w:ascii="SimSun" w:hAnsi="SimSun" w:eastAsia="SimSun" w:cs="SimSun"/>
          <w:sz w:val="21"/>
          <w:szCs w:val="21"/>
          <w:spacing w:val="-1"/>
        </w:rPr>
        <w:t>式污水处理建设项目。</w:t>
      </w:r>
    </w:p>
    <w:p>
      <w:pPr>
        <w:pStyle w:val="BodyText"/>
        <w:spacing w:before="64" w:line="184" w:lineRule="auto"/>
        <w:rPr>
          <w:sz w:val="21"/>
          <w:szCs w:val="21"/>
        </w:rPr>
      </w:pPr>
      <w:r>
        <w:rPr>
          <w:sz w:val="21"/>
          <w:szCs w:val="21"/>
          <w:spacing w:val="-2"/>
        </w:rPr>
        <w:t>3.4</w:t>
      </w:r>
    </w:p>
    <w:p>
      <w:pPr>
        <w:pStyle w:val="BodyText"/>
        <w:ind w:left="421"/>
        <w:spacing w:before="70" w:line="216" w:lineRule="auto"/>
        <w:rPr>
          <w:sz w:val="21"/>
          <w:szCs w:val="21"/>
        </w:rPr>
      </w:pPr>
      <w:r>
        <w:rPr>
          <w:sz w:val="21"/>
          <w:szCs w:val="21"/>
        </w:rPr>
        <w:t>集中式污水处理厂</w:t>
      </w:r>
      <w:r>
        <w:rPr>
          <w:sz w:val="21"/>
          <w:szCs w:val="21"/>
        </w:rPr>
        <w:t xml:space="preserve">  </w:t>
      </w:r>
      <w:r>
        <w:rPr>
          <w:sz w:val="21"/>
          <w:szCs w:val="21"/>
        </w:rPr>
        <w:t>centralized</w:t>
      </w:r>
      <w:r>
        <w:rPr>
          <w:sz w:val="21"/>
          <w:szCs w:val="21"/>
        </w:rPr>
        <w:t xml:space="preserve"> </w:t>
      </w:r>
      <w:r>
        <w:rPr>
          <w:sz w:val="21"/>
          <w:szCs w:val="21"/>
        </w:rPr>
        <w:t>wastewater</w:t>
      </w:r>
      <w:r>
        <w:rPr>
          <w:sz w:val="21"/>
          <w:szCs w:val="21"/>
        </w:rPr>
        <w:t xml:space="preserve"> </w:t>
      </w:r>
      <w:r>
        <w:rPr>
          <w:sz w:val="21"/>
          <w:szCs w:val="21"/>
        </w:rPr>
        <w:t>treatme</w:t>
      </w:r>
      <w:r>
        <w:rPr>
          <w:sz w:val="21"/>
          <w:szCs w:val="21"/>
          <w:spacing w:val="-1"/>
        </w:rPr>
        <w:t>nt</w:t>
      </w:r>
      <w:r>
        <w:rPr>
          <w:sz w:val="21"/>
          <w:szCs w:val="21"/>
          <w:spacing w:val="-1"/>
        </w:rPr>
        <w:t xml:space="preserve"> </w:t>
      </w:r>
      <w:r>
        <w:rPr>
          <w:sz w:val="21"/>
          <w:szCs w:val="21"/>
          <w:spacing w:val="-1"/>
        </w:rPr>
        <w:t>plant</w:t>
      </w:r>
    </w:p>
    <w:p>
      <w:pPr>
        <w:ind w:right="24" w:firstLine="421"/>
        <w:spacing w:before="67" w:line="265" w:lineRule="auto"/>
        <w:rPr>
          <w:rFonts w:ascii="SimSun" w:hAnsi="SimSun" w:eastAsia="SimSun" w:cs="SimSun"/>
          <w:sz w:val="21"/>
          <w:szCs w:val="21"/>
        </w:rPr>
      </w:pPr>
      <w:r>
        <w:rPr>
          <w:rFonts w:ascii="SimSun" w:hAnsi="SimSun" w:eastAsia="SimSun" w:cs="SimSun"/>
          <w:sz w:val="21"/>
          <w:szCs w:val="21"/>
          <w:spacing w:val="2"/>
        </w:rPr>
        <w:t>为两家及两家以上工业企业提供污水处理服务的污水处理厂，包括各种规模和类型的工业集聚区</w:t>
      </w:r>
      <w:r>
        <w:rPr>
          <w:rFonts w:ascii="SimSun" w:hAnsi="SimSun" w:eastAsia="SimSun" w:cs="SimSun"/>
          <w:sz w:val="21"/>
          <w:szCs w:val="21"/>
        </w:rPr>
        <w:t xml:space="preserve"> </w:t>
      </w:r>
      <w:r>
        <w:rPr>
          <w:rFonts w:ascii="SimSun" w:hAnsi="SimSun" w:eastAsia="SimSun" w:cs="SimSun"/>
          <w:sz w:val="21"/>
          <w:szCs w:val="21"/>
          <w:spacing w:val="-3"/>
        </w:rPr>
        <w:t>（经济技术开发区、高新技术产业开发区、出口加工区等各类工业园区）污水集中处理厂，以及其他由</w:t>
      </w:r>
      <w:r>
        <w:rPr>
          <w:rFonts w:ascii="SimSun" w:hAnsi="SimSun" w:eastAsia="SimSun" w:cs="SimSun"/>
          <w:sz w:val="21"/>
          <w:szCs w:val="21"/>
          <w:spacing w:val="9"/>
        </w:rPr>
        <w:t xml:space="preserve"> </w:t>
      </w:r>
      <w:r>
        <w:rPr>
          <w:rFonts w:ascii="SimSun" w:hAnsi="SimSun" w:eastAsia="SimSun" w:cs="SimSun"/>
          <w:sz w:val="21"/>
          <w:szCs w:val="21"/>
          <w:spacing w:val="-1"/>
        </w:rPr>
        <w:t>两家及两家以上排污单位共用的工业污水处理厂等。</w:t>
      </w:r>
    </w:p>
    <w:p>
      <w:pPr>
        <w:pStyle w:val="BodyText"/>
        <w:spacing w:before="64" w:line="184" w:lineRule="auto"/>
        <w:rPr>
          <w:sz w:val="21"/>
          <w:szCs w:val="21"/>
        </w:rPr>
      </w:pPr>
      <w:r>
        <w:rPr>
          <w:sz w:val="21"/>
          <w:szCs w:val="21"/>
          <w:spacing w:val="-2"/>
        </w:rPr>
        <w:t>3.5</w:t>
      </w:r>
    </w:p>
    <w:p>
      <w:pPr>
        <w:pStyle w:val="BodyText"/>
        <w:spacing w:before="70" w:line="216" w:lineRule="auto"/>
        <w:jc w:val="right"/>
        <w:rPr>
          <w:sz w:val="21"/>
          <w:szCs w:val="21"/>
        </w:rPr>
      </w:pPr>
      <w:r>
        <w:rPr>
          <w:sz w:val="21"/>
          <w:szCs w:val="21"/>
        </w:rPr>
        <w:t>化工园区集中式污水处理厂</w:t>
      </w:r>
      <w:r>
        <w:rPr>
          <w:sz w:val="21"/>
          <w:szCs w:val="21"/>
        </w:rPr>
        <w:t xml:space="preserve">  </w:t>
      </w:r>
      <w:r>
        <w:rPr>
          <w:sz w:val="21"/>
          <w:szCs w:val="21"/>
        </w:rPr>
        <w:t>centralized</w:t>
      </w:r>
      <w:r>
        <w:rPr>
          <w:sz w:val="21"/>
          <w:szCs w:val="21"/>
        </w:rPr>
        <w:t xml:space="preserve"> </w:t>
      </w:r>
      <w:r>
        <w:rPr>
          <w:sz w:val="21"/>
          <w:szCs w:val="21"/>
        </w:rPr>
        <w:t>waste</w:t>
      </w:r>
      <w:r>
        <w:rPr>
          <w:sz w:val="21"/>
          <w:szCs w:val="21"/>
          <w:spacing w:val="-1"/>
        </w:rPr>
        <w:t>water</w:t>
      </w:r>
      <w:r>
        <w:rPr>
          <w:sz w:val="21"/>
          <w:szCs w:val="21"/>
          <w:spacing w:val="-1"/>
        </w:rPr>
        <w:t xml:space="preserve"> </w:t>
      </w:r>
      <w:r>
        <w:rPr>
          <w:sz w:val="21"/>
          <w:szCs w:val="21"/>
          <w:spacing w:val="-1"/>
        </w:rPr>
        <w:t>treatment</w:t>
      </w:r>
      <w:r>
        <w:rPr>
          <w:sz w:val="21"/>
          <w:szCs w:val="21"/>
          <w:spacing w:val="-1"/>
        </w:rPr>
        <w:t xml:space="preserve"> </w:t>
      </w:r>
      <w:r>
        <w:rPr>
          <w:sz w:val="21"/>
          <w:szCs w:val="21"/>
          <w:spacing w:val="-1"/>
        </w:rPr>
        <w:t>plant</w:t>
      </w:r>
      <w:r>
        <w:rPr>
          <w:sz w:val="21"/>
          <w:szCs w:val="21"/>
          <w:spacing w:val="-1"/>
        </w:rPr>
        <w:t xml:space="preserve"> </w:t>
      </w:r>
      <w:r>
        <w:rPr>
          <w:sz w:val="21"/>
          <w:szCs w:val="21"/>
          <w:spacing w:val="-1"/>
        </w:rPr>
        <w:t>of</w:t>
      </w:r>
      <w:r>
        <w:rPr>
          <w:sz w:val="21"/>
          <w:szCs w:val="21"/>
          <w:spacing w:val="-1"/>
        </w:rPr>
        <w:t xml:space="preserve"> </w:t>
      </w:r>
      <w:r>
        <w:rPr>
          <w:sz w:val="21"/>
          <w:szCs w:val="21"/>
          <w:spacing w:val="-1"/>
        </w:rPr>
        <w:t>chemical</w:t>
      </w:r>
      <w:r>
        <w:rPr>
          <w:sz w:val="21"/>
          <w:szCs w:val="21"/>
          <w:spacing w:val="44"/>
        </w:rPr>
        <w:t xml:space="preserve"> </w:t>
      </w:r>
      <w:r>
        <w:rPr>
          <w:sz w:val="21"/>
          <w:szCs w:val="21"/>
          <w:spacing w:val="-1"/>
        </w:rPr>
        <w:t>industry</w:t>
      </w:r>
    </w:p>
    <w:p>
      <w:pPr>
        <w:pStyle w:val="BodyText"/>
        <w:ind w:left="421"/>
        <w:spacing w:before="66" w:line="216" w:lineRule="auto"/>
        <w:rPr>
          <w:sz w:val="21"/>
          <w:szCs w:val="21"/>
        </w:rPr>
      </w:pPr>
      <w:r>
        <w:rPr>
          <w:sz w:val="21"/>
          <w:szCs w:val="21"/>
          <w:spacing w:val="-2"/>
        </w:rPr>
        <w:t>park</w:t>
      </w:r>
    </w:p>
    <w:p>
      <w:pPr>
        <w:pStyle w:val="BodyText"/>
        <w:ind w:right="2873" w:firstLine="420"/>
        <w:spacing w:before="67" w:line="266" w:lineRule="auto"/>
        <w:rPr>
          <w:sz w:val="21"/>
          <w:szCs w:val="21"/>
        </w:rPr>
      </w:pPr>
      <w:r>
        <w:rPr>
          <w:rFonts w:ascii="SimSun" w:hAnsi="SimSun" w:eastAsia="SimSun" w:cs="SimSun"/>
          <w:sz w:val="21"/>
          <w:szCs w:val="21"/>
          <w:spacing w:val="-1"/>
        </w:rPr>
        <w:t>化工园区自建或依托骨干企业配套建设的专业集中式</w:t>
      </w:r>
      <w:r>
        <w:rPr>
          <w:rFonts w:ascii="SimSun" w:hAnsi="SimSun" w:eastAsia="SimSun" w:cs="SimSun"/>
          <w:sz w:val="21"/>
          <w:szCs w:val="21"/>
          <w:spacing w:val="-2"/>
        </w:rPr>
        <w:t>污水处理厂。</w:t>
      </w:r>
      <w:r>
        <w:rPr>
          <w:rFonts w:ascii="SimSun" w:hAnsi="SimSun" w:eastAsia="SimSun" w:cs="SimSun"/>
          <w:sz w:val="21"/>
          <w:szCs w:val="21"/>
        </w:rPr>
        <w:t xml:space="preserve"> </w:t>
      </w:r>
      <w:r>
        <w:rPr>
          <w:sz w:val="21"/>
          <w:szCs w:val="21"/>
          <w:spacing w:val="-2"/>
        </w:rPr>
        <w:t>3.6</w:t>
      </w:r>
    </w:p>
    <w:p>
      <w:pPr>
        <w:pStyle w:val="BodyText"/>
        <w:ind w:left="422"/>
        <w:spacing w:before="18" w:line="216" w:lineRule="auto"/>
        <w:rPr>
          <w:sz w:val="21"/>
          <w:szCs w:val="21"/>
        </w:rPr>
      </w:pPr>
      <w:r>
        <w:rPr>
          <w:sz w:val="21"/>
          <w:szCs w:val="21"/>
          <w:spacing w:val="-1"/>
        </w:rPr>
        <w:t>直接排放</w:t>
      </w:r>
      <w:r>
        <w:rPr>
          <w:sz w:val="21"/>
          <w:szCs w:val="21"/>
          <w:spacing w:val="-1"/>
        </w:rPr>
        <w:t xml:space="preserve">  </w:t>
      </w:r>
      <w:r>
        <w:rPr>
          <w:sz w:val="21"/>
          <w:szCs w:val="21"/>
          <w:spacing w:val="-1"/>
        </w:rPr>
        <w:t>direct</w:t>
      </w:r>
      <w:r>
        <w:rPr>
          <w:sz w:val="21"/>
          <w:szCs w:val="21"/>
          <w:spacing w:val="-1"/>
        </w:rPr>
        <w:t xml:space="preserve"> </w:t>
      </w:r>
      <w:r>
        <w:rPr>
          <w:sz w:val="21"/>
          <w:szCs w:val="21"/>
          <w:spacing w:val="-1"/>
        </w:rPr>
        <w:t>discharge</w:t>
      </w:r>
    </w:p>
    <w:p>
      <w:pPr>
        <w:pStyle w:val="BodyText"/>
        <w:ind w:right="4541" w:firstLine="434"/>
        <w:spacing w:before="65" w:line="267" w:lineRule="auto"/>
        <w:rPr>
          <w:sz w:val="21"/>
          <w:szCs w:val="21"/>
        </w:rPr>
      </w:pPr>
      <w:r>
        <w:rPr>
          <w:rFonts w:ascii="SimSun" w:hAnsi="SimSun" w:eastAsia="SimSun" w:cs="SimSun"/>
          <w:sz w:val="21"/>
          <w:szCs w:val="21"/>
          <w:spacing w:val="-2"/>
        </w:rPr>
        <w:t>排污单位直接向环境水体排放水污染物的行为。</w:t>
      </w:r>
      <w:r>
        <w:rPr>
          <w:rFonts w:ascii="SimSun" w:hAnsi="SimSun" w:eastAsia="SimSun" w:cs="SimSun"/>
          <w:sz w:val="21"/>
          <w:szCs w:val="21"/>
          <w:spacing w:val="5"/>
        </w:rPr>
        <w:t xml:space="preserve"> </w:t>
      </w:r>
      <w:r>
        <w:rPr>
          <w:sz w:val="21"/>
          <w:szCs w:val="21"/>
          <w:spacing w:val="-2"/>
        </w:rPr>
        <w:t>3.7</w:t>
      </w:r>
    </w:p>
    <w:p>
      <w:pPr>
        <w:pStyle w:val="BodyText"/>
        <w:ind w:left="429"/>
        <w:spacing w:before="19" w:line="216" w:lineRule="auto"/>
        <w:rPr>
          <w:sz w:val="21"/>
          <w:szCs w:val="21"/>
        </w:rPr>
      </w:pPr>
      <w:r>
        <w:rPr>
          <w:sz w:val="21"/>
          <w:szCs w:val="21"/>
          <w:spacing w:val="-3"/>
        </w:rPr>
        <w:t>间接排放</w:t>
      </w:r>
      <w:r>
        <w:rPr>
          <w:sz w:val="21"/>
          <w:szCs w:val="21"/>
          <w:spacing w:val="24"/>
        </w:rPr>
        <w:t xml:space="preserve">  </w:t>
      </w:r>
      <w:r>
        <w:rPr>
          <w:sz w:val="21"/>
          <w:szCs w:val="21"/>
          <w:spacing w:val="-3"/>
        </w:rPr>
        <w:t>indirect</w:t>
      </w:r>
      <w:r>
        <w:rPr>
          <w:sz w:val="21"/>
          <w:szCs w:val="21"/>
          <w:spacing w:val="-3"/>
        </w:rPr>
        <w:t xml:space="preserve"> </w:t>
      </w:r>
      <w:r>
        <w:rPr>
          <w:sz w:val="21"/>
          <w:szCs w:val="21"/>
          <w:spacing w:val="-3"/>
        </w:rPr>
        <w:t>discharge</w:t>
      </w:r>
    </w:p>
    <w:p>
      <w:pPr>
        <w:ind w:left="434"/>
        <w:spacing w:before="65" w:line="221" w:lineRule="auto"/>
        <w:rPr>
          <w:rFonts w:ascii="SimSun" w:hAnsi="SimSun" w:eastAsia="SimSun" w:cs="SimSun"/>
          <w:sz w:val="21"/>
          <w:szCs w:val="21"/>
        </w:rPr>
      </w:pPr>
      <w:r>
        <w:rPr>
          <w:rFonts w:ascii="SimSun" w:hAnsi="SimSun" w:eastAsia="SimSun" w:cs="SimSun"/>
          <w:sz w:val="21"/>
          <w:szCs w:val="21"/>
        </w:rPr>
        <w:t>排污单位向集中式污水处理厂排放水污染物</w:t>
      </w:r>
      <w:r>
        <w:rPr>
          <w:rFonts w:ascii="SimSun" w:hAnsi="SimSun" w:eastAsia="SimSun" w:cs="SimSun"/>
          <w:sz w:val="21"/>
          <w:szCs w:val="21"/>
          <w:spacing w:val="-1"/>
        </w:rPr>
        <w:t>的行为。</w:t>
      </w:r>
    </w:p>
    <w:p>
      <w:pPr>
        <w:spacing w:line="221" w:lineRule="auto"/>
        <w:sectPr>
          <w:headerReference w:type="default" r:id="rId9"/>
          <w:footerReference w:type="default" r:id="rId10"/>
          <w:pgSz w:w="11907" w:h="16839"/>
          <w:pgMar w:top="1659" w:right="1128" w:bottom="1506" w:left="1427" w:header="1429" w:footer="1330" w:gutter="0"/>
        </w:sectPr>
        <w:rPr>
          <w:rFonts w:ascii="SimSun" w:hAnsi="SimSun" w:eastAsia="SimSun" w:cs="SimSun"/>
          <w:sz w:val="21"/>
          <w:szCs w:val="21"/>
        </w:rPr>
      </w:pPr>
    </w:p>
    <w:p>
      <w:pPr>
        <w:spacing w:line="282" w:lineRule="auto"/>
        <w:rPr>
          <w:rFonts w:ascii="Arial"/>
          <w:sz w:val="21"/>
        </w:rPr>
      </w:pPr>
      <w:r/>
    </w:p>
    <w:p>
      <w:pPr>
        <w:pStyle w:val="BodyText"/>
        <w:ind w:left="20"/>
        <w:spacing w:before="68" w:line="184" w:lineRule="auto"/>
        <w:rPr>
          <w:sz w:val="21"/>
          <w:szCs w:val="21"/>
        </w:rPr>
      </w:pPr>
      <w:r>
        <w:rPr>
          <w:sz w:val="21"/>
          <w:szCs w:val="21"/>
          <w:spacing w:val="-2"/>
        </w:rPr>
        <w:t>3.8</w:t>
      </w:r>
    </w:p>
    <w:p>
      <w:pPr>
        <w:pStyle w:val="BodyText"/>
        <w:ind w:left="440"/>
        <w:spacing w:before="69" w:line="220" w:lineRule="auto"/>
        <w:rPr>
          <w:sz w:val="21"/>
          <w:szCs w:val="21"/>
        </w:rPr>
      </w:pPr>
      <w:r>
        <w:rPr>
          <w:sz w:val="21"/>
          <w:szCs w:val="21"/>
        </w:rPr>
        <w:t>环境水体</w:t>
      </w:r>
      <w:r>
        <w:rPr>
          <w:sz w:val="21"/>
          <w:szCs w:val="21"/>
        </w:rPr>
        <w:t xml:space="preserve">  </w:t>
      </w:r>
      <w:r>
        <w:rPr>
          <w:sz w:val="21"/>
          <w:szCs w:val="21"/>
        </w:rPr>
        <w:t>environmental</w:t>
      </w:r>
      <w:r>
        <w:rPr>
          <w:sz w:val="21"/>
          <w:szCs w:val="21"/>
        </w:rPr>
        <w:t xml:space="preserve"> </w:t>
      </w:r>
      <w:r>
        <w:rPr>
          <w:sz w:val="21"/>
          <w:szCs w:val="21"/>
        </w:rPr>
        <w:t>water</w:t>
      </w:r>
      <w:r>
        <w:rPr>
          <w:sz w:val="21"/>
          <w:szCs w:val="21"/>
          <w:spacing w:val="-1"/>
        </w:rPr>
        <w:t xml:space="preserve"> </w:t>
      </w:r>
      <w:r>
        <w:rPr>
          <w:sz w:val="21"/>
          <w:szCs w:val="21"/>
          <w:spacing w:val="-1"/>
        </w:rPr>
        <w:t>bodies</w:t>
      </w:r>
    </w:p>
    <w:p>
      <w:pPr>
        <w:ind w:left="474"/>
        <w:spacing w:before="61" w:line="221" w:lineRule="auto"/>
        <w:rPr>
          <w:rFonts w:ascii="SimSun" w:hAnsi="SimSun" w:eastAsia="SimSun" w:cs="SimSun"/>
          <w:sz w:val="21"/>
          <w:szCs w:val="21"/>
        </w:rPr>
      </w:pPr>
      <w:bookmarkStart w:name="bookmark10" w:id="19"/>
      <w:bookmarkEnd w:id="19"/>
      <w:r>
        <w:rPr>
          <w:rFonts w:ascii="SimSun" w:hAnsi="SimSun" w:eastAsia="SimSun" w:cs="SimSun"/>
          <w:sz w:val="21"/>
          <w:szCs w:val="21"/>
          <w:spacing w:val="-1"/>
        </w:rPr>
        <w:t>四川省境内的江河、湖泊、运河、渠道、水库等地表水体。</w:t>
      </w:r>
    </w:p>
    <w:p>
      <w:pPr>
        <w:spacing w:line="305" w:lineRule="auto"/>
        <w:rPr>
          <w:rFonts w:ascii="Arial"/>
          <w:sz w:val="21"/>
        </w:rPr>
      </w:pPr>
      <w:r/>
    </w:p>
    <w:p>
      <w:pPr>
        <w:pStyle w:val="BodyText"/>
        <w:ind w:left="14"/>
        <w:spacing w:before="68" w:line="220" w:lineRule="auto"/>
        <w:outlineLvl w:val="0"/>
        <w:rPr>
          <w:sz w:val="21"/>
          <w:szCs w:val="21"/>
        </w:rPr>
      </w:pPr>
      <w:bookmarkStart w:name="bookmark9" w:id="20"/>
      <w:bookmarkEnd w:id="20"/>
      <w:r>
        <w:rPr>
          <w:sz w:val="21"/>
          <w:szCs w:val="21"/>
        </w:rPr>
        <w:t>4</w:t>
      </w:r>
      <w:r>
        <w:rPr>
          <w:sz w:val="21"/>
          <w:szCs w:val="21"/>
        </w:rPr>
        <w:t xml:space="preserve">  </w:t>
      </w:r>
      <w:r>
        <w:rPr>
          <w:sz w:val="21"/>
          <w:szCs w:val="21"/>
        </w:rPr>
        <w:t>水污染物排放控制要求</w:t>
      </w:r>
    </w:p>
    <w:p>
      <w:pPr>
        <w:spacing w:line="301" w:lineRule="auto"/>
        <w:rPr>
          <w:rFonts w:ascii="Arial"/>
          <w:sz w:val="21"/>
        </w:rPr>
      </w:pPr>
      <w:r/>
    </w:p>
    <w:p>
      <w:pPr>
        <w:pStyle w:val="BodyText"/>
        <w:ind w:left="14"/>
        <w:spacing w:before="68" w:line="219" w:lineRule="auto"/>
        <w:rPr>
          <w:sz w:val="21"/>
          <w:szCs w:val="21"/>
        </w:rPr>
      </w:pPr>
      <w:r>
        <w:rPr>
          <w:sz w:val="21"/>
          <w:szCs w:val="21"/>
          <w:spacing w:val="-2"/>
        </w:rPr>
        <w:t>4.1</w:t>
      </w:r>
      <w:r>
        <w:rPr>
          <w:sz w:val="21"/>
          <w:szCs w:val="21"/>
          <w:spacing w:val="6"/>
        </w:rPr>
        <w:t xml:space="preserve">  </w:t>
      </w:r>
      <w:r>
        <w:rPr>
          <w:sz w:val="21"/>
          <w:szCs w:val="21"/>
          <w:spacing w:val="-2"/>
        </w:rPr>
        <w:t>分类管控</w:t>
      </w:r>
    </w:p>
    <w:p>
      <w:pPr>
        <w:pStyle w:val="BodyText"/>
        <w:ind w:left="38" w:right="8" w:hanging="24"/>
        <w:spacing w:before="244" w:line="269" w:lineRule="auto"/>
        <w:rPr>
          <w:rFonts w:ascii="SimSun" w:hAnsi="SimSun" w:eastAsia="SimSun" w:cs="SimSun"/>
          <w:sz w:val="21"/>
          <w:szCs w:val="21"/>
        </w:rPr>
      </w:pPr>
      <w:r>
        <w:rPr>
          <w:sz w:val="21"/>
          <w:szCs w:val="21"/>
        </w:rPr>
        <w:t>4.1.1</w:t>
      </w:r>
      <w:r>
        <w:rPr>
          <w:sz w:val="21"/>
          <w:szCs w:val="21"/>
        </w:rPr>
        <w:t xml:space="preserve">  </w:t>
      </w:r>
      <w:r>
        <w:rPr>
          <w:rFonts w:ascii="SimSun" w:hAnsi="SimSun" w:eastAsia="SimSun" w:cs="SimSun"/>
          <w:sz w:val="21"/>
          <w:szCs w:val="21"/>
        </w:rPr>
        <w:t>将四川省化工园区水污染物排放划分为重点控制区和一般控制区进行管控。重点控制区具体范</w:t>
      </w:r>
      <w:r>
        <w:rPr>
          <w:rFonts w:ascii="SimSun" w:hAnsi="SimSun" w:eastAsia="SimSun" w:cs="SimSun"/>
          <w:sz w:val="21"/>
          <w:szCs w:val="21"/>
          <w:spacing w:val="10"/>
        </w:rPr>
        <w:t xml:space="preserve"> </w:t>
      </w:r>
      <w:r>
        <w:rPr>
          <w:rFonts w:ascii="SimSun" w:hAnsi="SimSun" w:eastAsia="SimSun" w:cs="SimSun"/>
          <w:sz w:val="21"/>
          <w:szCs w:val="21"/>
          <w:spacing w:val="-1"/>
        </w:rPr>
        <w:t>围应符合附录</w:t>
      </w:r>
      <w:r>
        <w:rPr>
          <w:rFonts w:ascii="SimSun" w:hAnsi="SimSun" w:eastAsia="SimSun" w:cs="SimSun"/>
          <w:sz w:val="21"/>
          <w:szCs w:val="21"/>
          <w:spacing w:val="-46"/>
        </w:rPr>
        <w:t xml:space="preserve"> </w:t>
      </w:r>
      <w:r>
        <w:rPr>
          <w:rFonts w:ascii="SimSun" w:hAnsi="SimSun" w:eastAsia="SimSun" w:cs="SimSun"/>
          <w:sz w:val="21"/>
          <w:szCs w:val="21"/>
          <w:spacing w:val="-1"/>
        </w:rPr>
        <w:t>A</w:t>
      </w:r>
      <w:r>
        <w:rPr>
          <w:rFonts w:ascii="SimSun" w:hAnsi="SimSun" w:eastAsia="SimSun" w:cs="SimSun"/>
          <w:sz w:val="21"/>
          <w:szCs w:val="21"/>
          <w:spacing w:val="-46"/>
        </w:rPr>
        <w:t xml:space="preserve"> </w:t>
      </w:r>
      <w:r>
        <w:rPr>
          <w:rFonts w:ascii="SimSun" w:hAnsi="SimSun" w:eastAsia="SimSun" w:cs="SimSun"/>
          <w:sz w:val="21"/>
          <w:szCs w:val="21"/>
          <w:spacing w:val="-1"/>
        </w:rPr>
        <w:t>相关要求，一般控制区指除重点控制区域之外的其它汇水区域。</w:t>
      </w:r>
    </w:p>
    <w:p>
      <w:pPr>
        <w:pStyle w:val="BodyText"/>
        <w:ind w:left="23" w:right="7" w:hanging="9"/>
        <w:spacing w:before="109" w:line="270" w:lineRule="auto"/>
        <w:rPr>
          <w:rFonts w:ascii="SimSun" w:hAnsi="SimSun" w:eastAsia="SimSun" w:cs="SimSun"/>
          <w:sz w:val="21"/>
          <w:szCs w:val="21"/>
        </w:rPr>
      </w:pPr>
      <w:r>
        <w:rPr>
          <w:sz w:val="21"/>
          <w:szCs w:val="21"/>
        </w:rPr>
        <w:t>4.1.2</w:t>
      </w:r>
      <w:r>
        <w:rPr>
          <w:sz w:val="21"/>
          <w:szCs w:val="21"/>
        </w:rPr>
        <w:t xml:space="preserve">  </w:t>
      </w:r>
      <w:r>
        <w:rPr>
          <w:rFonts w:ascii="SimSun" w:hAnsi="SimSun" w:eastAsia="SimSun" w:cs="SimSun"/>
          <w:sz w:val="21"/>
          <w:szCs w:val="21"/>
        </w:rPr>
        <w:t>根据废水污染物的组成，将污染物控制项目分为基本控制项目和选择控制项目两类。基本控制</w:t>
      </w:r>
      <w:r>
        <w:rPr>
          <w:rFonts w:ascii="SimSun" w:hAnsi="SimSun" w:eastAsia="SimSun" w:cs="SimSun"/>
          <w:sz w:val="21"/>
          <w:szCs w:val="21"/>
          <w:spacing w:val="10"/>
        </w:rPr>
        <w:t xml:space="preserve"> </w:t>
      </w:r>
      <w:r>
        <w:rPr>
          <w:rFonts w:ascii="SimSun" w:hAnsi="SimSun" w:eastAsia="SimSun" w:cs="SimSun"/>
          <w:sz w:val="21"/>
          <w:szCs w:val="21"/>
          <w:spacing w:val="-1"/>
        </w:rPr>
        <w:t>项目必须执行，选择控制项目选择执行。</w:t>
      </w:r>
    </w:p>
    <w:p>
      <w:pPr>
        <w:pStyle w:val="BodyText"/>
        <w:ind w:left="14"/>
        <w:spacing w:before="243" w:line="221" w:lineRule="auto"/>
        <w:rPr>
          <w:sz w:val="21"/>
          <w:szCs w:val="21"/>
        </w:rPr>
      </w:pPr>
      <w:r>
        <w:rPr>
          <w:sz w:val="21"/>
          <w:szCs w:val="21"/>
        </w:rPr>
        <w:t>4.2</w:t>
      </w:r>
      <w:r>
        <w:rPr>
          <w:sz w:val="21"/>
          <w:szCs w:val="21"/>
        </w:rPr>
        <w:t xml:space="preserve">  </w:t>
      </w:r>
      <w:r>
        <w:rPr>
          <w:sz w:val="21"/>
          <w:szCs w:val="21"/>
        </w:rPr>
        <w:t>排放控制要求</w:t>
      </w:r>
    </w:p>
    <w:p>
      <w:pPr>
        <w:pStyle w:val="BodyText"/>
        <w:ind w:left="18" w:right="40" w:hanging="4"/>
        <w:spacing w:before="241" w:line="269" w:lineRule="auto"/>
        <w:rPr>
          <w:rFonts w:ascii="SimSun" w:hAnsi="SimSun" w:eastAsia="SimSun" w:cs="SimSun"/>
          <w:sz w:val="21"/>
          <w:szCs w:val="21"/>
        </w:rPr>
      </w:pPr>
      <w:r>
        <w:rPr>
          <w:sz w:val="21"/>
          <w:szCs w:val="21"/>
          <w:spacing w:val="-6"/>
        </w:rPr>
        <w:t>4.2.1</w:t>
      </w:r>
      <w:r>
        <w:rPr>
          <w:sz w:val="21"/>
          <w:szCs w:val="21"/>
          <w:spacing w:val="-6"/>
        </w:rPr>
        <w:t xml:space="preserve">  </w:t>
      </w:r>
      <w:r>
        <w:rPr>
          <w:rFonts w:ascii="SimSun" w:hAnsi="SimSun" w:eastAsia="SimSun" w:cs="SimSun"/>
          <w:sz w:val="21"/>
          <w:szCs w:val="21"/>
          <w:spacing w:val="-6"/>
        </w:rPr>
        <w:t>新建排污单位自本文件实施之日起，现有排污单位自本文件实施之日起</w:t>
      </w:r>
      <w:r>
        <w:rPr>
          <w:rFonts w:ascii="SimSun" w:hAnsi="SimSun" w:eastAsia="SimSun" w:cs="SimSun"/>
          <w:sz w:val="21"/>
          <w:szCs w:val="21"/>
          <w:spacing w:val="-42"/>
        </w:rPr>
        <w:t xml:space="preserve"> </w:t>
      </w:r>
      <w:r>
        <w:rPr>
          <w:rFonts w:ascii="SimSun" w:hAnsi="SimSun" w:eastAsia="SimSun" w:cs="SimSun"/>
          <w:sz w:val="21"/>
          <w:szCs w:val="21"/>
          <w:spacing w:val="-6"/>
        </w:rPr>
        <w:t>24</w:t>
      </w:r>
      <w:r>
        <w:rPr>
          <w:rFonts w:ascii="SimSun" w:hAnsi="SimSun" w:eastAsia="SimSun" w:cs="SimSun"/>
          <w:sz w:val="21"/>
          <w:szCs w:val="21"/>
          <w:spacing w:val="-58"/>
        </w:rPr>
        <w:t xml:space="preserve"> </w:t>
      </w:r>
      <w:r>
        <w:rPr>
          <w:rFonts w:ascii="SimSun" w:hAnsi="SimSun" w:eastAsia="SimSun" w:cs="SimSun"/>
          <w:sz w:val="21"/>
          <w:szCs w:val="21"/>
          <w:spacing w:val="-6"/>
        </w:rPr>
        <w:t>个月后，应执行表</w:t>
      </w:r>
      <w:r>
        <w:rPr>
          <w:rFonts w:ascii="SimSun" w:hAnsi="SimSun" w:eastAsia="SimSun" w:cs="SimSun"/>
          <w:sz w:val="21"/>
          <w:szCs w:val="21"/>
          <w:spacing w:val="-43"/>
        </w:rPr>
        <w:t xml:space="preserve"> </w:t>
      </w:r>
      <w:r>
        <w:rPr>
          <w:rFonts w:ascii="SimSun" w:hAnsi="SimSun" w:eastAsia="SimSun" w:cs="SimSun"/>
          <w:sz w:val="21"/>
          <w:szCs w:val="21"/>
          <w:spacing w:val="-6"/>
        </w:rPr>
        <w:t>1、</w:t>
      </w:r>
      <w:r>
        <w:rPr>
          <w:rFonts w:ascii="SimSun" w:hAnsi="SimSun" w:eastAsia="SimSun" w:cs="SimSun"/>
          <w:sz w:val="21"/>
          <w:szCs w:val="21"/>
        </w:rPr>
        <w:t xml:space="preserve"> </w:t>
      </w:r>
      <w:r>
        <w:rPr>
          <w:rFonts w:ascii="SimSun" w:hAnsi="SimSun" w:eastAsia="SimSun" w:cs="SimSun"/>
          <w:sz w:val="21"/>
          <w:szCs w:val="21"/>
          <w:spacing w:val="-5"/>
        </w:rPr>
        <w:t>表</w:t>
      </w:r>
      <w:r>
        <w:rPr>
          <w:rFonts w:ascii="SimSun" w:hAnsi="SimSun" w:eastAsia="SimSun" w:cs="SimSun"/>
          <w:sz w:val="21"/>
          <w:szCs w:val="21"/>
          <w:spacing w:val="-27"/>
        </w:rPr>
        <w:t xml:space="preserve"> </w:t>
      </w:r>
      <w:r>
        <w:rPr>
          <w:rFonts w:ascii="SimSun" w:hAnsi="SimSun" w:eastAsia="SimSun" w:cs="SimSun"/>
          <w:sz w:val="21"/>
          <w:szCs w:val="21"/>
          <w:spacing w:val="-5"/>
        </w:rPr>
        <w:t>2</w:t>
      </w:r>
      <w:r>
        <w:rPr>
          <w:rFonts w:ascii="SimSun" w:hAnsi="SimSun" w:eastAsia="SimSun" w:cs="SimSun"/>
          <w:sz w:val="21"/>
          <w:szCs w:val="21"/>
          <w:spacing w:val="-43"/>
        </w:rPr>
        <w:t xml:space="preserve"> </w:t>
      </w:r>
      <w:r>
        <w:rPr>
          <w:rFonts w:ascii="SimSun" w:hAnsi="SimSun" w:eastAsia="SimSun" w:cs="SimSun"/>
          <w:sz w:val="21"/>
          <w:szCs w:val="21"/>
          <w:spacing w:val="-5"/>
        </w:rPr>
        <w:t>和表</w:t>
      </w:r>
      <w:r>
        <w:rPr>
          <w:rFonts w:ascii="SimSun" w:hAnsi="SimSun" w:eastAsia="SimSun" w:cs="SimSun"/>
          <w:sz w:val="21"/>
          <w:szCs w:val="21"/>
          <w:spacing w:val="-40"/>
        </w:rPr>
        <w:t xml:space="preserve"> </w:t>
      </w:r>
      <w:r>
        <w:rPr>
          <w:rFonts w:ascii="SimSun" w:hAnsi="SimSun" w:eastAsia="SimSun" w:cs="SimSun"/>
          <w:sz w:val="21"/>
          <w:szCs w:val="21"/>
          <w:spacing w:val="-5"/>
        </w:rPr>
        <w:t>3</w:t>
      </w:r>
      <w:r>
        <w:rPr>
          <w:rFonts w:ascii="SimSun" w:hAnsi="SimSun" w:eastAsia="SimSun" w:cs="SimSun"/>
          <w:sz w:val="21"/>
          <w:szCs w:val="21"/>
          <w:spacing w:val="-29"/>
        </w:rPr>
        <w:t xml:space="preserve"> </w:t>
      </w:r>
      <w:r>
        <w:rPr>
          <w:rFonts w:ascii="SimSun" w:hAnsi="SimSun" w:eastAsia="SimSun" w:cs="SimSun"/>
          <w:sz w:val="21"/>
          <w:szCs w:val="21"/>
          <w:spacing w:val="-5"/>
        </w:rPr>
        <w:t>的规定及其他污染控制要求。</w:t>
      </w:r>
    </w:p>
    <w:p>
      <w:pPr>
        <w:pStyle w:val="BodyText"/>
        <w:ind w:left="18" w:right="8" w:hanging="4"/>
        <w:spacing w:before="113" w:line="293" w:lineRule="auto"/>
        <w:rPr>
          <w:rFonts w:ascii="SimSun" w:hAnsi="SimSun" w:eastAsia="SimSun" w:cs="SimSun"/>
          <w:sz w:val="21"/>
          <w:szCs w:val="21"/>
        </w:rPr>
      </w:pPr>
      <w:r>
        <w:rPr>
          <w:sz w:val="21"/>
          <w:szCs w:val="21"/>
        </w:rPr>
        <w:t>4.2.2</w:t>
      </w:r>
      <w:r>
        <w:rPr>
          <w:sz w:val="21"/>
          <w:szCs w:val="21"/>
        </w:rPr>
        <w:t xml:space="preserve">  </w:t>
      </w:r>
      <w:r>
        <w:rPr>
          <w:rFonts w:ascii="SimSun" w:hAnsi="SimSun" w:eastAsia="SimSun" w:cs="SimSun"/>
          <w:sz w:val="21"/>
          <w:szCs w:val="21"/>
        </w:rPr>
        <w:t>当企业污水排向化工园区集中式污水处理厂时，国家或四川省颁布有行业排放标准且包括有间</w:t>
      </w:r>
      <w:r>
        <w:rPr>
          <w:rFonts w:ascii="SimSun" w:hAnsi="SimSun" w:eastAsia="SimSun" w:cs="SimSun"/>
          <w:sz w:val="21"/>
          <w:szCs w:val="21"/>
          <w:spacing w:val="10"/>
        </w:rPr>
        <w:t xml:space="preserve"> </w:t>
      </w:r>
      <w:r>
        <w:rPr>
          <w:rFonts w:ascii="SimSun" w:hAnsi="SimSun" w:eastAsia="SimSun" w:cs="SimSun"/>
          <w:sz w:val="21"/>
          <w:szCs w:val="21"/>
          <w:spacing w:val="-2"/>
        </w:rPr>
        <w:t>接排放限值规定的，则从其规定；无行业排放标准或间接排放限值规定的，允</w:t>
      </w:r>
      <w:r>
        <w:rPr>
          <w:rFonts w:ascii="SimSun" w:hAnsi="SimSun" w:eastAsia="SimSun" w:cs="SimSun"/>
          <w:sz w:val="21"/>
          <w:szCs w:val="21"/>
          <w:spacing w:val="-3"/>
        </w:rPr>
        <w:t>许以具备法律效力的书面</w:t>
      </w:r>
      <w:r>
        <w:rPr>
          <w:rFonts w:ascii="SimSun" w:hAnsi="SimSun" w:eastAsia="SimSun" w:cs="SimSun"/>
          <w:sz w:val="21"/>
          <w:szCs w:val="21"/>
        </w:rPr>
        <w:t xml:space="preserve"> </w:t>
      </w:r>
      <w:r>
        <w:rPr>
          <w:rFonts w:ascii="SimSun" w:hAnsi="SimSun" w:eastAsia="SimSun" w:cs="SimSun"/>
          <w:sz w:val="21"/>
          <w:szCs w:val="21"/>
          <w:spacing w:val="-4"/>
        </w:rPr>
        <w:t>合同协商确定间接排放限值，未协商的指标执行本文件表</w:t>
      </w:r>
      <w:r>
        <w:rPr>
          <w:rFonts w:ascii="SimSun" w:hAnsi="SimSun" w:eastAsia="SimSun" w:cs="SimSun"/>
          <w:sz w:val="21"/>
          <w:szCs w:val="21"/>
          <w:spacing w:val="-19"/>
        </w:rPr>
        <w:t xml:space="preserve"> </w:t>
      </w:r>
      <w:r>
        <w:rPr>
          <w:rFonts w:ascii="SimSun" w:hAnsi="SimSun" w:eastAsia="SimSun" w:cs="SimSun"/>
          <w:sz w:val="21"/>
          <w:szCs w:val="21"/>
          <w:spacing w:val="-4"/>
        </w:rPr>
        <w:t>1</w:t>
      </w:r>
      <w:r>
        <w:rPr>
          <w:rFonts w:ascii="SimSun" w:hAnsi="SimSun" w:eastAsia="SimSun" w:cs="SimSun"/>
          <w:sz w:val="21"/>
          <w:szCs w:val="21"/>
          <w:spacing w:val="-43"/>
        </w:rPr>
        <w:t xml:space="preserve"> </w:t>
      </w:r>
      <w:r>
        <w:rPr>
          <w:rFonts w:ascii="SimSun" w:hAnsi="SimSun" w:eastAsia="SimSun" w:cs="SimSun"/>
          <w:sz w:val="21"/>
          <w:szCs w:val="21"/>
          <w:spacing w:val="-4"/>
        </w:rPr>
        <w:t>和表</w:t>
      </w:r>
      <w:r>
        <w:rPr>
          <w:rFonts w:ascii="SimSun" w:hAnsi="SimSun" w:eastAsia="SimSun" w:cs="SimSun"/>
          <w:sz w:val="21"/>
          <w:szCs w:val="21"/>
          <w:spacing w:val="-40"/>
        </w:rPr>
        <w:t xml:space="preserve"> </w:t>
      </w:r>
      <w:r>
        <w:rPr>
          <w:rFonts w:ascii="SimSun" w:hAnsi="SimSun" w:eastAsia="SimSun" w:cs="SimSun"/>
          <w:sz w:val="21"/>
          <w:szCs w:val="21"/>
          <w:spacing w:val="-4"/>
        </w:rPr>
        <w:t>3</w:t>
      </w:r>
      <w:r>
        <w:rPr>
          <w:rFonts w:ascii="SimSun" w:hAnsi="SimSun" w:eastAsia="SimSun" w:cs="SimSun"/>
          <w:sz w:val="21"/>
          <w:szCs w:val="21"/>
          <w:spacing w:val="-29"/>
        </w:rPr>
        <w:t xml:space="preserve"> </w:t>
      </w:r>
      <w:r>
        <w:rPr>
          <w:rFonts w:ascii="SimSun" w:hAnsi="SimSun" w:eastAsia="SimSun" w:cs="SimSun"/>
          <w:sz w:val="21"/>
          <w:szCs w:val="21"/>
          <w:spacing w:val="-4"/>
        </w:rPr>
        <w:t>的规定。化工园区集中式污水处理厂</w:t>
      </w:r>
      <w:r>
        <w:rPr>
          <w:rFonts w:ascii="SimSun" w:hAnsi="SimSun" w:eastAsia="SimSun" w:cs="SimSun"/>
          <w:sz w:val="21"/>
          <w:szCs w:val="21"/>
        </w:rPr>
        <w:t xml:space="preserve"> </w:t>
      </w:r>
      <w:r>
        <w:rPr>
          <w:rFonts w:ascii="SimSun" w:hAnsi="SimSun" w:eastAsia="SimSun" w:cs="SimSun"/>
          <w:sz w:val="21"/>
          <w:szCs w:val="21"/>
        </w:rPr>
        <w:t>进水要求严于本文件时，企业间接排放水污染物应按照化工园区集中式污水处理厂进水要求执行。</w:t>
      </w:r>
    </w:p>
    <w:p>
      <w:pPr>
        <w:pStyle w:val="BodyText"/>
        <w:ind w:left="2335"/>
        <w:spacing w:before="205" w:line="220" w:lineRule="auto"/>
        <w:rPr>
          <w:sz w:val="21"/>
          <w:szCs w:val="21"/>
        </w:rPr>
      </w:pPr>
      <w:r>
        <w:rPr>
          <w:sz w:val="21"/>
          <w:szCs w:val="21"/>
          <w:spacing w:val="-1"/>
        </w:rPr>
        <w:t>表1</w:t>
      </w:r>
      <w:r>
        <w:rPr>
          <w:sz w:val="21"/>
          <w:szCs w:val="21"/>
          <w:spacing w:val="-1"/>
        </w:rPr>
        <w:t xml:space="preserve">  </w:t>
      </w:r>
      <w:r>
        <w:rPr>
          <w:sz w:val="21"/>
          <w:szCs w:val="21"/>
          <w:spacing w:val="-1"/>
        </w:rPr>
        <w:t>间接排放水污染物基本控制项目最高允许浓度</w:t>
      </w:r>
    </w:p>
    <w:p>
      <w:pPr>
        <w:pStyle w:val="BodyText"/>
        <w:ind w:right="11"/>
        <w:spacing w:before="195" w:line="212" w:lineRule="auto"/>
        <w:jc w:val="right"/>
        <w:rPr>
          <w:sz w:val="18"/>
          <w:szCs w:val="18"/>
        </w:rPr>
      </w:pPr>
      <w:r>
        <w:rPr>
          <w:sz w:val="18"/>
          <w:szCs w:val="18"/>
          <w:spacing w:val="-1"/>
        </w:rPr>
        <w:t>单位：</w:t>
      </w:r>
      <w:r>
        <w:rPr>
          <w:rFonts w:ascii="Times New Roman" w:hAnsi="Times New Roman" w:eastAsia="Times New Roman" w:cs="Times New Roman"/>
          <w:sz w:val="18"/>
          <w:szCs w:val="18"/>
          <w:spacing w:val="-1"/>
        </w:rPr>
        <w:t>mg/L</w:t>
      </w:r>
      <w:r>
        <w:rPr>
          <w:sz w:val="18"/>
          <w:szCs w:val="18"/>
          <w:spacing w:val="-1"/>
        </w:rPr>
        <w:t>（</w:t>
      </w:r>
      <w:r>
        <w:rPr>
          <w:rFonts w:ascii="Times New Roman" w:hAnsi="Times New Roman" w:eastAsia="Times New Roman" w:cs="Times New Roman"/>
          <w:sz w:val="18"/>
          <w:szCs w:val="18"/>
          <w:spacing w:val="-1"/>
        </w:rPr>
        <w:t>pH </w:t>
      </w:r>
      <w:r>
        <w:rPr>
          <w:sz w:val="18"/>
          <w:szCs w:val="18"/>
          <w:spacing w:val="-1"/>
        </w:rPr>
        <w:t>值除外）</w:t>
      </w:r>
    </w:p>
    <w:p>
      <w:pPr>
        <w:spacing w:line="41" w:lineRule="exact"/>
        <w:rPr/>
      </w:pPr>
      <w:r/>
    </w:p>
    <w:tbl>
      <w:tblPr>
        <w:tblStyle w:val="TableNormal"/>
        <w:tblW w:w="93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2"/>
        <w:gridCol w:w="938"/>
        <w:gridCol w:w="3879"/>
        <w:gridCol w:w="1661"/>
        <w:gridCol w:w="1943"/>
      </w:tblGrid>
      <w:tr>
        <w:trPr>
          <w:trHeight w:val="321" w:hRule="atLeast"/>
        </w:trPr>
        <w:tc>
          <w:tcPr>
            <w:tcW w:w="952" w:type="dxa"/>
            <w:vAlign w:val="top"/>
          </w:tcPr>
          <w:p>
            <w:pPr>
              <w:pStyle w:val="TableText"/>
              <w:ind w:left="298"/>
              <w:spacing w:before="68" w:line="221" w:lineRule="auto"/>
              <w:rPr>
                <w:sz w:val="18"/>
                <w:szCs w:val="18"/>
              </w:rPr>
            </w:pPr>
            <w:r>
              <w:rPr>
                <w:sz w:val="18"/>
                <w:szCs w:val="18"/>
                <w:spacing w:val="-2"/>
              </w:rPr>
              <w:t>序号</w:t>
            </w:r>
          </w:p>
        </w:tc>
        <w:tc>
          <w:tcPr>
            <w:tcW w:w="4817" w:type="dxa"/>
            <w:vAlign w:val="top"/>
            <w:gridSpan w:val="2"/>
          </w:tcPr>
          <w:p>
            <w:pPr>
              <w:pStyle w:val="TableText"/>
              <w:ind w:left="1963"/>
              <w:spacing w:before="68" w:line="220" w:lineRule="auto"/>
              <w:rPr>
                <w:sz w:val="18"/>
                <w:szCs w:val="18"/>
              </w:rPr>
            </w:pPr>
            <w:r>
              <w:rPr>
                <w:sz w:val="18"/>
                <w:szCs w:val="18"/>
                <w:spacing w:val="-2"/>
              </w:rPr>
              <w:t>污染物项目</w:t>
            </w:r>
          </w:p>
        </w:tc>
        <w:tc>
          <w:tcPr>
            <w:tcW w:w="1661" w:type="dxa"/>
            <w:vAlign w:val="top"/>
          </w:tcPr>
          <w:p>
            <w:pPr>
              <w:pStyle w:val="TableText"/>
              <w:ind w:left="474"/>
              <w:spacing w:before="67" w:line="220" w:lineRule="auto"/>
              <w:rPr>
                <w:sz w:val="18"/>
                <w:szCs w:val="18"/>
              </w:rPr>
            </w:pPr>
            <w:r>
              <w:rPr>
                <w:sz w:val="18"/>
                <w:szCs w:val="18"/>
                <w:spacing w:val="-2"/>
              </w:rPr>
              <w:t>排放限值</w:t>
            </w:r>
          </w:p>
        </w:tc>
        <w:tc>
          <w:tcPr>
            <w:tcW w:w="1943" w:type="dxa"/>
            <w:vAlign w:val="top"/>
          </w:tcPr>
          <w:p>
            <w:pPr>
              <w:pStyle w:val="TableText"/>
              <w:ind w:left="163"/>
              <w:spacing w:before="68" w:line="220" w:lineRule="auto"/>
              <w:rPr>
                <w:sz w:val="18"/>
                <w:szCs w:val="18"/>
              </w:rPr>
            </w:pPr>
            <w:r>
              <w:rPr>
                <w:sz w:val="18"/>
                <w:szCs w:val="18"/>
                <w:spacing w:val="-1"/>
              </w:rPr>
              <w:t>污染物排放监控位置</w:t>
            </w:r>
          </w:p>
        </w:tc>
      </w:tr>
      <w:tr>
        <w:trPr>
          <w:trHeight w:val="316" w:hRule="atLeast"/>
        </w:trPr>
        <w:tc>
          <w:tcPr>
            <w:tcW w:w="952" w:type="dxa"/>
            <w:vAlign w:val="top"/>
          </w:tcPr>
          <w:p>
            <w:pPr>
              <w:pStyle w:val="TableText"/>
              <w:ind w:left="447"/>
              <w:spacing w:before="93" w:line="182" w:lineRule="auto"/>
              <w:rPr>
                <w:sz w:val="18"/>
                <w:szCs w:val="18"/>
              </w:rPr>
            </w:pPr>
            <w:r>
              <w:rPr>
                <w:sz w:val="18"/>
                <w:szCs w:val="18"/>
              </w:rPr>
              <w:t>1</w:t>
            </w:r>
          </w:p>
        </w:tc>
        <w:tc>
          <w:tcPr>
            <w:tcW w:w="4817" w:type="dxa"/>
            <w:vAlign w:val="top"/>
            <w:gridSpan w:val="2"/>
          </w:tcPr>
          <w:p>
            <w:pPr>
              <w:pStyle w:val="TableText"/>
              <w:ind w:left="1681"/>
              <w:spacing w:before="51" w:line="219" w:lineRule="auto"/>
              <w:rPr/>
            </w:pPr>
            <w:r>
              <w:rPr>
                <w:sz w:val="18"/>
                <w:szCs w:val="18"/>
                <w:spacing w:val="-2"/>
              </w:rPr>
              <w:t>pH</w:t>
            </w:r>
            <w:r>
              <w:rPr>
                <w:sz w:val="18"/>
                <w:szCs w:val="18"/>
                <w:spacing w:val="-32"/>
              </w:rPr>
              <w:t xml:space="preserve"> </w:t>
            </w:r>
            <w:r>
              <w:rPr>
                <w:sz w:val="18"/>
                <w:szCs w:val="18"/>
                <w:spacing w:val="-2"/>
              </w:rPr>
              <w:t>值</w:t>
            </w:r>
            <w:r>
              <w:rPr>
                <w:spacing w:val="-2"/>
              </w:rPr>
              <w:t>（无量纲）</w:t>
            </w:r>
          </w:p>
        </w:tc>
        <w:tc>
          <w:tcPr>
            <w:tcW w:w="1661" w:type="dxa"/>
            <w:vAlign w:val="top"/>
          </w:tcPr>
          <w:p>
            <w:pPr>
              <w:pStyle w:val="TableText"/>
              <w:ind w:left="701"/>
              <w:spacing w:before="94" w:line="181" w:lineRule="auto"/>
              <w:rPr>
                <w:sz w:val="18"/>
                <w:szCs w:val="18"/>
              </w:rPr>
            </w:pPr>
            <w:r>
              <w:rPr>
                <w:sz w:val="18"/>
                <w:szCs w:val="18"/>
                <w:spacing w:val="-3"/>
              </w:rPr>
              <w:t>6-9</w:t>
            </w:r>
          </w:p>
        </w:tc>
        <w:tc>
          <w:tcPr>
            <w:tcW w:w="1943"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345"/>
              <w:spacing w:before="58" w:line="220" w:lineRule="auto"/>
              <w:rPr>
                <w:sz w:val="18"/>
                <w:szCs w:val="18"/>
              </w:rPr>
            </w:pPr>
            <w:r>
              <w:rPr>
                <w:sz w:val="18"/>
                <w:szCs w:val="18"/>
                <w:spacing w:val="-2"/>
              </w:rPr>
              <w:t>企业废水总排口</w:t>
            </w:r>
          </w:p>
        </w:tc>
      </w:tr>
      <w:tr>
        <w:trPr>
          <w:trHeight w:val="318" w:hRule="atLeast"/>
        </w:trPr>
        <w:tc>
          <w:tcPr>
            <w:tcW w:w="952" w:type="dxa"/>
            <w:vAlign w:val="top"/>
          </w:tcPr>
          <w:p>
            <w:pPr>
              <w:pStyle w:val="TableText"/>
              <w:ind w:left="436"/>
              <w:spacing w:before="97" w:line="181" w:lineRule="auto"/>
              <w:rPr>
                <w:sz w:val="18"/>
                <w:szCs w:val="18"/>
              </w:rPr>
            </w:pPr>
            <w:r>
              <w:rPr>
                <w:sz w:val="18"/>
                <w:szCs w:val="18"/>
              </w:rPr>
              <w:t>2</w:t>
            </w:r>
          </w:p>
        </w:tc>
        <w:tc>
          <w:tcPr>
            <w:tcW w:w="4817" w:type="dxa"/>
            <w:vAlign w:val="top"/>
            <w:gridSpan w:val="2"/>
          </w:tcPr>
          <w:p>
            <w:pPr>
              <w:pStyle w:val="TableText"/>
              <w:ind w:left="1602"/>
              <w:spacing w:before="66" w:line="219" w:lineRule="auto"/>
              <w:rPr>
                <w:sz w:val="18"/>
                <w:szCs w:val="18"/>
              </w:rPr>
            </w:pPr>
            <w:r>
              <w:rPr>
                <w:sz w:val="18"/>
                <w:szCs w:val="18"/>
                <w:spacing w:val="-1"/>
              </w:rPr>
              <w:t>化学需氧量（COD</w:t>
            </w:r>
            <w:r>
              <w:rPr>
                <w:sz w:val="9"/>
                <w:szCs w:val="9"/>
                <w:spacing w:val="-1"/>
              </w:rPr>
              <w:t>cr</w:t>
            </w:r>
            <w:r>
              <w:rPr>
                <w:sz w:val="18"/>
                <w:szCs w:val="18"/>
                <w:spacing w:val="-1"/>
              </w:rPr>
              <w:t>）</w:t>
            </w:r>
          </w:p>
        </w:tc>
        <w:tc>
          <w:tcPr>
            <w:tcW w:w="1661" w:type="dxa"/>
            <w:vAlign w:val="top"/>
          </w:tcPr>
          <w:p>
            <w:pPr>
              <w:pStyle w:val="TableText"/>
              <w:ind w:left="703"/>
              <w:spacing w:before="97" w:line="181" w:lineRule="auto"/>
              <w:rPr>
                <w:sz w:val="18"/>
                <w:szCs w:val="18"/>
              </w:rPr>
            </w:pPr>
            <w:r>
              <w:rPr>
                <w:sz w:val="18"/>
                <w:szCs w:val="18"/>
                <w:spacing w:val="-2"/>
              </w:rPr>
              <w:t>500</w:t>
            </w:r>
          </w:p>
        </w:tc>
        <w:tc>
          <w:tcPr>
            <w:tcW w:w="1943" w:type="dxa"/>
            <w:vAlign w:val="top"/>
            <w:vMerge w:val="continue"/>
            <w:tcBorders>
              <w:top w:val="nil"/>
              <w:bottom w:val="nil"/>
            </w:tcBorders>
          </w:tcPr>
          <w:p>
            <w:pPr>
              <w:rPr>
                <w:rFonts w:ascii="Arial"/>
                <w:sz w:val="21"/>
              </w:rPr>
            </w:pPr>
            <w:r/>
          </w:p>
        </w:tc>
      </w:tr>
      <w:tr>
        <w:trPr>
          <w:trHeight w:val="316" w:hRule="atLeast"/>
        </w:trPr>
        <w:tc>
          <w:tcPr>
            <w:tcW w:w="952" w:type="dxa"/>
            <w:vAlign w:val="top"/>
          </w:tcPr>
          <w:p>
            <w:pPr>
              <w:pStyle w:val="TableText"/>
              <w:ind w:left="437"/>
              <w:spacing w:before="96" w:line="181" w:lineRule="auto"/>
              <w:rPr>
                <w:sz w:val="18"/>
                <w:szCs w:val="18"/>
              </w:rPr>
            </w:pPr>
            <w:r>
              <w:rPr>
                <w:sz w:val="18"/>
                <w:szCs w:val="18"/>
              </w:rPr>
              <w:t>3</w:t>
            </w:r>
          </w:p>
        </w:tc>
        <w:tc>
          <w:tcPr>
            <w:tcW w:w="4817" w:type="dxa"/>
            <w:vAlign w:val="top"/>
            <w:gridSpan w:val="2"/>
          </w:tcPr>
          <w:p>
            <w:pPr>
              <w:pStyle w:val="TableText"/>
              <w:ind w:left="1781"/>
              <w:spacing w:before="65" w:line="219" w:lineRule="auto"/>
              <w:rPr>
                <w:sz w:val="18"/>
                <w:szCs w:val="18"/>
              </w:rPr>
            </w:pPr>
            <w:r>
              <w:rPr>
                <w:sz w:val="18"/>
                <w:szCs w:val="18"/>
                <w:spacing w:val="-3"/>
              </w:rPr>
              <w:t>氨氮（以</w:t>
            </w:r>
            <w:r>
              <w:rPr>
                <w:sz w:val="18"/>
                <w:szCs w:val="18"/>
                <w:spacing w:val="-41"/>
              </w:rPr>
              <w:t xml:space="preserve"> </w:t>
            </w:r>
            <w:r>
              <w:rPr>
                <w:sz w:val="18"/>
                <w:szCs w:val="18"/>
                <w:spacing w:val="-3"/>
              </w:rPr>
              <w:t>N</w:t>
            </w:r>
            <w:r>
              <w:rPr>
                <w:sz w:val="18"/>
                <w:szCs w:val="18"/>
                <w:spacing w:val="-37"/>
              </w:rPr>
              <w:t xml:space="preserve"> </w:t>
            </w:r>
            <w:r>
              <w:rPr>
                <w:sz w:val="18"/>
                <w:szCs w:val="18"/>
                <w:spacing w:val="-3"/>
              </w:rPr>
              <w:t>计）</w:t>
            </w:r>
          </w:p>
        </w:tc>
        <w:tc>
          <w:tcPr>
            <w:tcW w:w="1661" w:type="dxa"/>
            <w:vAlign w:val="top"/>
          </w:tcPr>
          <w:p>
            <w:pPr>
              <w:pStyle w:val="TableText"/>
              <w:ind w:left="745"/>
              <w:spacing w:before="96" w:line="181" w:lineRule="auto"/>
              <w:rPr>
                <w:sz w:val="18"/>
                <w:szCs w:val="18"/>
              </w:rPr>
            </w:pPr>
            <w:r>
              <w:rPr>
                <w:sz w:val="18"/>
                <w:szCs w:val="18"/>
                <w:spacing w:val="-2"/>
              </w:rPr>
              <w:t>45</w:t>
            </w:r>
          </w:p>
        </w:tc>
        <w:tc>
          <w:tcPr>
            <w:tcW w:w="1943" w:type="dxa"/>
            <w:vAlign w:val="top"/>
            <w:vMerge w:val="continue"/>
            <w:tcBorders>
              <w:top w:val="nil"/>
              <w:bottom w:val="nil"/>
            </w:tcBorders>
          </w:tcPr>
          <w:p>
            <w:pPr>
              <w:rPr>
                <w:rFonts w:ascii="Arial"/>
                <w:sz w:val="21"/>
              </w:rPr>
            </w:pPr>
            <w:r/>
          </w:p>
        </w:tc>
      </w:tr>
      <w:tr>
        <w:trPr>
          <w:trHeight w:val="316" w:hRule="atLeast"/>
        </w:trPr>
        <w:tc>
          <w:tcPr>
            <w:tcW w:w="952" w:type="dxa"/>
            <w:vAlign w:val="top"/>
          </w:tcPr>
          <w:p>
            <w:pPr>
              <w:pStyle w:val="TableText"/>
              <w:ind w:left="433"/>
              <w:spacing w:before="96" w:line="181" w:lineRule="auto"/>
              <w:rPr>
                <w:sz w:val="18"/>
                <w:szCs w:val="18"/>
              </w:rPr>
            </w:pPr>
            <w:r>
              <w:rPr>
                <w:sz w:val="18"/>
                <w:szCs w:val="18"/>
              </w:rPr>
              <w:t>4</w:t>
            </w:r>
          </w:p>
        </w:tc>
        <w:tc>
          <w:tcPr>
            <w:tcW w:w="4817" w:type="dxa"/>
            <w:vAlign w:val="top"/>
            <w:gridSpan w:val="2"/>
          </w:tcPr>
          <w:p>
            <w:pPr>
              <w:pStyle w:val="TableText"/>
              <w:ind w:left="1786"/>
              <w:spacing w:before="65" w:line="219" w:lineRule="auto"/>
              <w:rPr>
                <w:sz w:val="18"/>
                <w:szCs w:val="18"/>
              </w:rPr>
            </w:pPr>
            <w:r>
              <w:rPr>
                <w:sz w:val="18"/>
                <w:szCs w:val="18"/>
                <w:spacing w:val="-4"/>
              </w:rPr>
              <w:t>总氮（以</w:t>
            </w:r>
            <w:r>
              <w:rPr>
                <w:sz w:val="18"/>
                <w:szCs w:val="18"/>
                <w:spacing w:val="-39"/>
              </w:rPr>
              <w:t xml:space="preserve"> </w:t>
            </w:r>
            <w:r>
              <w:rPr>
                <w:sz w:val="18"/>
                <w:szCs w:val="18"/>
                <w:spacing w:val="-4"/>
              </w:rPr>
              <w:t>N</w:t>
            </w:r>
            <w:r>
              <w:rPr>
                <w:sz w:val="18"/>
                <w:szCs w:val="18"/>
                <w:spacing w:val="-36"/>
              </w:rPr>
              <w:t xml:space="preserve"> </w:t>
            </w:r>
            <w:r>
              <w:rPr>
                <w:sz w:val="18"/>
                <w:szCs w:val="18"/>
                <w:spacing w:val="-4"/>
              </w:rPr>
              <w:t>计）</w:t>
            </w:r>
          </w:p>
        </w:tc>
        <w:tc>
          <w:tcPr>
            <w:tcW w:w="1661" w:type="dxa"/>
            <w:vAlign w:val="top"/>
          </w:tcPr>
          <w:p>
            <w:pPr>
              <w:pStyle w:val="TableText"/>
              <w:ind w:left="750"/>
              <w:spacing w:before="96" w:line="181" w:lineRule="auto"/>
              <w:rPr>
                <w:sz w:val="18"/>
                <w:szCs w:val="18"/>
              </w:rPr>
            </w:pPr>
            <w:r>
              <w:rPr>
                <w:sz w:val="18"/>
                <w:szCs w:val="18"/>
                <w:spacing w:val="-3"/>
              </w:rPr>
              <w:t>70</w:t>
            </w:r>
          </w:p>
        </w:tc>
        <w:tc>
          <w:tcPr>
            <w:tcW w:w="1943" w:type="dxa"/>
            <w:vAlign w:val="top"/>
            <w:vMerge w:val="continue"/>
            <w:tcBorders>
              <w:top w:val="nil"/>
              <w:bottom w:val="nil"/>
            </w:tcBorders>
          </w:tcPr>
          <w:p>
            <w:pPr>
              <w:rPr>
                <w:rFonts w:ascii="Arial"/>
                <w:sz w:val="21"/>
              </w:rPr>
            </w:pPr>
            <w:r/>
          </w:p>
        </w:tc>
      </w:tr>
      <w:tr>
        <w:trPr>
          <w:trHeight w:val="317" w:hRule="atLeast"/>
        </w:trPr>
        <w:tc>
          <w:tcPr>
            <w:tcW w:w="952" w:type="dxa"/>
            <w:vAlign w:val="top"/>
          </w:tcPr>
          <w:p>
            <w:pPr>
              <w:pStyle w:val="TableText"/>
              <w:ind w:left="437"/>
              <w:spacing w:before="98" w:line="180" w:lineRule="auto"/>
              <w:rPr>
                <w:sz w:val="18"/>
                <w:szCs w:val="18"/>
              </w:rPr>
            </w:pPr>
            <w:r>
              <w:rPr>
                <w:sz w:val="18"/>
                <w:szCs w:val="18"/>
              </w:rPr>
              <w:t>5</w:t>
            </w:r>
          </w:p>
        </w:tc>
        <w:tc>
          <w:tcPr>
            <w:tcW w:w="4817" w:type="dxa"/>
            <w:vAlign w:val="top"/>
            <w:gridSpan w:val="2"/>
          </w:tcPr>
          <w:p>
            <w:pPr>
              <w:pStyle w:val="TableText"/>
              <w:ind w:left="1786"/>
              <w:spacing w:before="66" w:line="220" w:lineRule="auto"/>
              <w:rPr>
                <w:sz w:val="18"/>
                <w:szCs w:val="18"/>
              </w:rPr>
            </w:pPr>
            <w:r>
              <w:rPr>
                <w:sz w:val="18"/>
                <w:szCs w:val="18"/>
                <w:spacing w:val="-4"/>
              </w:rPr>
              <w:t>总磷（以</w:t>
            </w:r>
            <w:r>
              <w:rPr>
                <w:sz w:val="18"/>
                <w:szCs w:val="18"/>
                <w:spacing w:val="-39"/>
              </w:rPr>
              <w:t xml:space="preserve"> </w:t>
            </w:r>
            <w:r>
              <w:rPr>
                <w:sz w:val="18"/>
                <w:szCs w:val="18"/>
                <w:spacing w:val="-4"/>
              </w:rPr>
              <w:t>P</w:t>
            </w:r>
            <w:r>
              <w:rPr>
                <w:sz w:val="18"/>
                <w:szCs w:val="18"/>
                <w:spacing w:val="-36"/>
              </w:rPr>
              <w:t xml:space="preserve"> </w:t>
            </w:r>
            <w:r>
              <w:rPr>
                <w:sz w:val="18"/>
                <w:szCs w:val="18"/>
                <w:spacing w:val="-4"/>
              </w:rPr>
              <w:t>计）</w:t>
            </w:r>
          </w:p>
        </w:tc>
        <w:tc>
          <w:tcPr>
            <w:tcW w:w="1661" w:type="dxa"/>
            <w:vAlign w:val="top"/>
          </w:tcPr>
          <w:p>
            <w:pPr>
              <w:pStyle w:val="TableText"/>
              <w:ind w:left="789"/>
              <w:spacing w:before="97" w:line="181" w:lineRule="auto"/>
              <w:rPr>
                <w:sz w:val="18"/>
                <w:szCs w:val="18"/>
              </w:rPr>
            </w:pPr>
            <w:r>
              <w:rPr>
                <w:sz w:val="18"/>
                <w:szCs w:val="18"/>
              </w:rPr>
              <w:t>8</w:t>
            </w:r>
          </w:p>
        </w:tc>
        <w:tc>
          <w:tcPr>
            <w:tcW w:w="1943" w:type="dxa"/>
            <w:vAlign w:val="top"/>
            <w:vMerge w:val="continue"/>
            <w:tcBorders>
              <w:top w:val="nil"/>
              <w:bottom w:val="nil"/>
            </w:tcBorders>
          </w:tcPr>
          <w:p>
            <w:pPr>
              <w:rPr>
                <w:rFonts w:ascii="Arial"/>
                <w:sz w:val="21"/>
              </w:rPr>
            </w:pPr>
            <w:r/>
          </w:p>
        </w:tc>
      </w:tr>
      <w:tr>
        <w:trPr>
          <w:trHeight w:val="316" w:hRule="atLeast"/>
        </w:trPr>
        <w:tc>
          <w:tcPr>
            <w:tcW w:w="952" w:type="dxa"/>
            <w:vAlign w:val="top"/>
          </w:tcPr>
          <w:p>
            <w:pPr>
              <w:pStyle w:val="TableText"/>
              <w:ind w:left="435"/>
              <w:spacing w:before="97" w:line="181" w:lineRule="auto"/>
              <w:rPr>
                <w:sz w:val="18"/>
                <w:szCs w:val="18"/>
              </w:rPr>
            </w:pPr>
            <w:r>
              <w:rPr>
                <w:sz w:val="18"/>
                <w:szCs w:val="18"/>
              </w:rPr>
              <w:t>6</w:t>
            </w:r>
          </w:p>
        </w:tc>
        <w:tc>
          <w:tcPr>
            <w:tcW w:w="4817" w:type="dxa"/>
            <w:vAlign w:val="top"/>
            <w:gridSpan w:val="2"/>
          </w:tcPr>
          <w:p>
            <w:pPr>
              <w:pStyle w:val="TableText"/>
              <w:ind w:left="2143"/>
              <w:spacing w:before="66" w:line="221" w:lineRule="auto"/>
              <w:rPr>
                <w:sz w:val="18"/>
                <w:szCs w:val="18"/>
              </w:rPr>
            </w:pPr>
            <w:r>
              <w:rPr>
                <w:sz w:val="18"/>
                <w:szCs w:val="18"/>
                <w:spacing w:val="-3"/>
              </w:rPr>
              <w:t>悬浮物</w:t>
            </w:r>
          </w:p>
        </w:tc>
        <w:tc>
          <w:tcPr>
            <w:tcW w:w="1661" w:type="dxa"/>
            <w:vAlign w:val="top"/>
          </w:tcPr>
          <w:p>
            <w:pPr>
              <w:pStyle w:val="TableText"/>
              <w:ind w:left="713"/>
              <w:spacing w:before="96" w:line="182" w:lineRule="auto"/>
              <w:rPr>
                <w:sz w:val="18"/>
                <w:szCs w:val="18"/>
              </w:rPr>
            </w:pPr>
            <w:r>
              <w:rPr>
                <w:sz w:val="18"/>
                <w:szCs w:val="18"/>
                <w:spacing w:val="-4"/>
              </w:rPr>
              <w:t>150</w:t>
            </w:r>
          </w:p>
        </w:tc>
        <w:tc>
          <w:tcPr>
            <w:tcW w:w="1943" w:type="dxa"/>
            <w:vAlign w:val="top"/>
            <w:vMerge w:val="continue"/>
            <w:tcBorders>
              <w:top w:val="nil"/>
              <w:bottom w:val="nil"/>
            </w:tcBorders>
          </w:tcPr>
          <w:p>
            <w:pPr>
              <w:rPr>
                <w:rFonts w:ascii="Arial"/>
                <w:sz w:val="21"/>
              </w:rPr>
            </w:pPr>
            <w:r/>
          </w:p>
        </w:tc>
      </w:tr>
      <w:tr>
        <w:trPr>
          <w:trHeight w:val="316" w:hRule="atLeast"/>
        </w:trPr>
        <w:tc>
          <w:tcPr>
            <w:tcW w:w="952" w:type="dxa"/>
            <w:vAlign w:val="top"/>
            <w:vMerge w:val="restart"/>
            <w:tcBorders>
              <w:bottom w:val="nil"/>
            </w:tcBorders>
          </w:tcPr>
          <w:p>
            <w:pPr>
              <w:pStyle w:val="TableText"/>
              <w:ind w:left="438"/>
              <w:spacing w:before="262" w:line="180" w:lineRule="auto"/>
              <w:rPr>
                <w:sz w:val="18"/>
                <w:szCs w:val="18"/>
              </w:rPr>
            </w:pPr>
            <w:r>
              <w:rPr>
                <w:sz w:val="18"/>
                <w:szCs w:val="18"/>
              </w:rPr>
              <w:t>7</w:t>
            </w:r>
          </w:p>
        </w:tc>
        <w:tc>
          <w:tcPr>
            <w:tcW w:w="938" w:type="dxa"/>
            <w:vAlign w:val="top"/>
            <w:vMerge w:val="restart"/>
            <w:tcBorders>
              <w:bottom w:val="nil"/>
            </w:tcBorders>
          </w:tcPr>
          <w:p>
            <w:pPr>
              <w:pStyle w:val="TableText"/>
              <w:ind w:left="199"/>
              <w:spacing w:before="231" w:line="225" w:lineRule="auto"/>
              <w:rPr>
                <w:sz w:val="18"/>
                <w:szCs w:val="18"/>
              </w:rPr>
            </w:pPr>
            <w:r>
              <w:rPr>
                <w:sz w:val="18"/>
                <w:szCs w:val="18"/>
                <w:spacing w:val="-2"/>
              </w:rPr>
              <w:t>全盐量</w:t>
            </w:r>
          </w:p>
        </w:tc>
        <w:tc>
          <w:tcPr>
            <w:tcW w:w="3879" w:type="dxa"/>
            <w:vAlign w:val="top"/>
          </w:tcPr>
          <w:p>
            <w:pPr>
              <w:pStyle w:val="TableText"/>
              <w:ind w:left="142"/>
              <w:spacing w:before="67" w:line="220" w:lineRule="auto"/>
              <w:rPr>
                <w:sz w:val="18"/>
                <w:szCs w:val="18"/>
              </w:rPr>
            </w:pPr>
            <w:r>
              <w:rPr>
                <w:sz w:val="18"/>
                <w:szCs w:val="18"/>
                <w:spacing w:val="-1"/>
              </w:rPr>
              <w:t>钛化工企业、石油炼制企业、天然气化工企业</w:t>
            </w:r>
          </w:p>
        </w:tc>
        <w:tc>
          <w:tcPr>
            <w:tcW w:w="1661" w:type="dxa"/>
            <w:vAlign w:val="top"/>
          </w:tcPr>
          <w:p>
            <w:pPr>
              <w:pStyle w:val="TableText"/>
              <w:ind w:left="622"/>
              <w:spacing w:before="97" w:line="182" w:lineRule="auto"/>
              <w:rPr>
                <w:sz w:val="18"/>
                <w:szCs w:val="18"/>
              </w:rPr>
            </w:pPr>
            <w:r>
              <w:rPr>
                <w:sz w:val="18"/>
                <w:szCs w:val="18"/>
                <w:spacing w:val="-4"/>
              </w:rPr>
              <w:t>10000</w:t>
            </w:r>
          </w:p>
        </w:tc>
        <w:tc>
          <w:tcPr>
            <w:tcW w:w="1943" w:type="dxa"/>
            <w:vAlign w:val="top"/>
            <w:vMerge w:val="continue"/>
            <w:tcBorders>
              <w:top w:val="nil"/>
              <w:bottom w:val="nil"/>
            </w:tcBorders>
          </w:tcPr>
          <w:p>
            <w:pPr>
              <w:rPr>
                <w:rFonts w:ascii="Arial"/>
                <w:sz w:val="21"/>
              </w:rPr>
            </w:pPr>
            <w:r/>
          </w:p>
        </w:tc>
      </w:tr>
      <w:tr>
        <w:trPr>
          <w:trHeight w:val="323" w:hRule="atLeast"/>
        </w:trPr>
        <w:tc>
          <w:tcPr>
            <w:tcW w:w="952" w:type="dxa"/>
            <w:vAlign w:val="top"/>
            <w:vMerge w:val="continue"/>
            <w:tcBorders>
              <w:top w:val="nil"/>
            </w:tcBorders>
          </w:tcPr>
          <w:p>
            <w:pPr>
              <w:rPr>
                <w:rFonts w:ascii="Arial"/>
                <w:sz w:val="21"/>
              </w:rPr>
            </w:pPr>
            <w:r/>
          </w:p>
        </w:tc>
        <w:tc>
          <w:tcPr>
            <w:tcW w:w="938" w:type="dxa"/>
            <w:vAlign w:val="top"/>
            <w:vMerge w:val="continue"/>
            <w:tcBorders>
              <w:top w:val="nil"/>
            </w:tcBorders>
          </w:tcPr>
          <w:p>
            <w:pPr>
              <w:rPr>
                <w:rFonts w:ascii="Arial"/>
                <w:sz w:val="21"/>
              </w:rPr>
            </w:pPr>
            <w:r/>
          </w:p>
        </w:tc>
        <w:tc>
          <w:tcPr>
            <w:tcW w:w="3879" w:type="dxa"/>
            <w:vAlign w:val="top"/>
          </w:tcPr>
          <w:p>
            <w:pPr>
              <w:pStyle w:val="TableText"/>
              <w:ind w:left="1583"/>
              <w:spacing w:before="70" w:line="220" w:lineRule="auto"/>
              <w:rPr>
                <w:sz w:val="18"/>
                <w:szCs w:val="18"/>
              </w:rPr>
            </w:pPr>
            <w:r>
              <w:rPr>
                <w:sz w:val="18"/>
                <w:szCs w:val="18"/>
                <w:spacing w:val="-2"/>
              </w:rPr>
              <w:t>其他企业</w:t>
            </w:r>
          </w:p>
        </w:tc>
        <w:tc>
          <w:tcPr>
            <w:tcW w:w="1661" w:type="dxa"/>
            <w:vAlign w:val="top"/>
          </w:tcPr>
          <w:p>
            <w:pPr>
              <w:pStyle w:val="TableText"/>
              <w:ind w:left="658"/>
              <w:spacing w:before="101" w:line="181" w:lineRule="auto"/>
              <w:rPr>
                <w:sz w:val="18"/>
                <w:szCs w:val="18"/>
              </w:rPr>
            </w:pPr>
            <w:r>
              <w:rPr>
                <w:sz w:val="18"/>
                <w:szCs w:val="18"/>
                <w:spacing w:val="-3"/>
              </w:rPr>
              <w:t>7000</w:t>
            </w:r>
          </w:p>
        </w:tc>
        <w:tc>
          <w:tcPr>
            <w:tcW w:w="1943" w:type="dxa"/>
            <w:vAlign w:val="top"/>
            <w:vMerge w:val="continue"/>
            <w:tcBorders>
              <w:top w:val="nil"/>
            </w:tcBorders>
          </w:tcPr>
          <w:p>
            <w:pPr>
              <w:rPr>
                <w:rFonts w:ascii="Arial"/>
                <w:sz w:val="21"/>
              </w:rPr>
            </w:pPr>
            <w:r/>
          </w:p>
        </w:tc>
      </w:tr>
    </w:tbl>
    <w:p>
      <w:pPr>
        <w:spacing w:line="365" w:lineRule="auto"/>
        <w:rPr>
          <w:rFonts w:ascii="Arial"/>
          <w:sz w:val="21"/>
        </w:rPr>
      </w:pPr>
      <w:r/>
    </w:p>
    <w:p>
      <w:pPr>
        <w:pStyle w:val="BodyText"/>
        <w:ind w:left="37" w:right="7" w:hanging="23"/>
        <w:spacing w:before="69" w:line="305" w:lineRule="auto"/>
        <w:rPr>
          <w:rFonts w:ascii="SimSun" w:hAnsi="SimSun" w:eastAsia="SimSun" w:cs="SimSun"/>
          <w:sz w:val="21"/>
          <w:szCs w:val="21"/>
        </w:rPr>
      </w:pPr>
      <w:r>
        <w:rPr>
          <w:sz w:val="21"/>
          <w:szCs w:val="21"/>
          <w:spacing w:val="-1"/>
        </w:rPr>
        <w:t>4.2.3</w:t>
      </w:r>
      <w:r>
        <w:rPr>
          <w:sz w:val="21"/>
          <w:szCs w:val="21"/>
          <w:spacing w:val="-1"/>
        </w:rPr>
        <w:t xml:space="preserve">  </w:t>
      </w:r>
      <w:r>
        <w:rPr>
          <w:rFonts w:ascii="SimSun" w:hAnsi="SimSun" w:eastAsia="SimSun" w:cs="SimSun"/>
          <w:sz w:val="21"/>
          <w:szCs w:val="21"/>
          <w:spacing w:val="-1"/>
        </w:rPr>
        <w:t>化工园区集中式污水处理厂直接排放限值执行表</w:t>
      </w:r>
      <w:r>
        <w:rPr>
          <w:rFonts w:ascii="SimSun" w:hAnsi="SimSun" w:eastAsia="SimSun" w:cs="SimSun"/>
          <w:sz w:val="21"/>
          <w:szCs w:val="21"/>
          <w:spacing w:val="-23"/>
        </w:rPr>
        <w:t xml:space="preserve"> </w:t>
      </w:r>
      <w:r>
        <w:rPr>
          <w:rFonts w:ascii="SimSun" w:hAnsi="SimSun" w:eastAsia="SimSun" w:cs="SimSun"/>
          <w:sz w:val="21"/>
          <w:szCs w:val="21"/>
          <w:spacing w:val="-1"/>
        </w:rPr>
        <w:t>2</w:t>
      </w:r>
      <w:r>
        <w:rPr>
          <w:rFonts w:ascii="SimSun" w:hAnsi="SimSun" w:eastAsia="SimSun" w:cs="SimSun"/>
          <w:sz w:val="21"/>
          <w:szCs w:val="21"/>
          <w:spacing w:val="-24"/>
        </w:rPr>
        <w:t xml:space="preserve"> </w:t>
      </w:r>
      <w:r>
        <w:rPr>
          <w:rFonts w:ascii="SimSun" w:hAnsi="SimSun" w:eastAsia="SimSun" w:cs="SimSun"/>
          <w:sz w:val="21"/>
          <w:szCs w:val="21"/>
          <w:spacing w:val="-1"/>
        </w:rPr>
        <w:t>的规定，其中向重点控制区域环境水体排放</w:t>
      </w:r>
      <w:r>
        <w:rPr>
          <w:rFonts w:ascii="SimSun" w:hAnsi="SimSun" w:eastAsia="SimSun" w:cs="SimSun"/>
          <w:sz w:val="21"/>
          <w:szCs w:val="21"/>
        </w:rPr>
        <w:t xml:space="preserve"> </w:t>
      </w:r>
      <w:r>
        <w:rPr>
          <w:rFonts w:ascii="SimSun" w:hAnsi="SimSun" w:eastAsia="SimSun" w:cs="SimSun"/>
          <w:sz w:val="21"/>
          <w:szCs w:val="21"/>
          <w:spacing w:val="-1"/>
        </w:rPr>
        <w:t>的执行一级标准，向一般控制区域环境水体排放的</w:t>
      </w:r>
      <w:r>
        <w:rPr>
          <w:rFonts w:ascii="SimSun" w:hAnsi="SimSun" w:eastAsia="SimSun" w:cs="SimSun"/>
          <w:sz w:val="21"/>
          <w:szCs w:val="21"/>
          <w:spacing w:val="-2"/>
        </w:rPr>
        <w:t>执行二级标准。</w:t>
      </w:r>
    </w:p>
    <w:p>
      <w:pPr>
        <w:spacing w:line="305" w:lineRule="auto"/>
        <w:sectPr>
          <w:headerReference w:type="default" r:id="rId11"/>
          <w:footerReference w:type="default" r:id="rId12"/>
          <w:pgSz w:w="11907" w:h="16839"/>
          <w:pgMar w:top="1659" w:right="1120" w:bottom="1505" w:left="1406" w:header="1429" w:footer="1330" w:gutter="0"/>
        </w:sectPr>
        <w:rPr>
          <w:rFonts w:ascii="SimSun" w:hAnsi="SimSun" w:eastAsia="SimSun" w:cs="SimSun"/>
          <w:sz w:val="21"/>
          <w:szCs w:val="21"/>
        </w:rPr>
      </w:pPr>
    </w:p>
    <w:p>
      <w:pPr>
        <w:spacing w:line="249" w:lineRule="auto"/>
        <w:rPr>
          <w:rFonts w:ascii="Arial"/>
          <w:sz w:val="21"/>
        </w:rPr>
      </w:pPr>
      <w:r/>
    </w:p>
    <w:p>
      <w:pPr>
        <w:pStyle w:val="BodyText"/>
        <w:ind w:left="1518"/>
        <w:spacing w:before="68" w:line="220" w:lineRule="auto"/>
        <w:rPr>
          <w:sz w:val="21"/>
          <w:szCs w:val="21"/>
        </w:rPr>
      </w:pPr>
      <w:r>
        <w:rPr>
          <w:sz w:val="21"/>
          <w:szCs w:val="21"/>
        </w:rPr>
        <w:t>表2</w:t>
      </w:r>
      <w:r>
        <w:rPr>
          <w:sz w:val="21"/>
          <w:szCs w:val="21"/>
        </w:rPr>
        <w:t xml:space="preserve">  </w:t>
      </w:r>
      <w:r>
        <w:rPr>
          <w:sz w:val="21"/>
          <w:szCs w:val="21"/>
        </w:rPr>
        <w:t>化工园区集中式污水处理厂直接排放基本控制项目最</w:t>
      </w:r>
      <w:r>
        <w:rPr>
          <w:sz w:val="21"/>
          <w:szCs w:val="21"/>
          <w:spacing w:val="-1"/>
        </w:rPr>
        <w:t>高允许浓度</w:t>
      </w:r>
    </w:p>
    <w:p>
      <w:pPr>
        <w:pStyle w:val="BodyText"/>
        <w:ind w:left="7306"/>
        <w:spacing w:before="194" w:line="212" w:lineRule="auto"/>
        <w:rPr>
          <w:sz w:val="18"/>
          <w:szCs w:val="18"/>
        </w:rPr>
      </w:pPr>
      <w:r>
        <w:rPr>
          <w:sz w:val="18"/>
          <w:szCs w:val="18"/>
          <w:spacing w:val="-1"/>
        </w:rPr>
        <w:t>单位：</w:t>
      </w:r>
      <w:r>
        <w:rPr>
          <w:rFonts w:ascii="Times New Roman" w:hAnsi="Times New Roman" w:eastAsia="Times New Roman" w:cs="Times New Roman"/>
          <w:sz w:val="18"/>
          <w:szCs w:val="18"/>
          <w:spacing w:val="-1"/>
        </w:rPr>
        <w:t>mg/L</w:t>
      </w:r>
      <w:r>
        <w:rPr>
          <w:sz w:val="18"/>
          <w:szCs w:val="18"/>
          <w:spacing w:val="-1"/>
        </w:rPr>
        <w:t>（</w:t>
      </w:r>
      <w:r>
        <w:rPr>
          <w:rFonts w:ascii="Times New Roman" w:hAnsi="Times New Roman" w:eastAsia="Times New Roman" w:cs="Times New Roman"/>
          <w:sz w:val="18"/>
          <w:szCs w:val="18"/>
          <w:spacing w:val="-1"/>
        </w:rPr>
        <w:t>pH </w:t>
      </w:r>
      <w:r>
        <w:rPr>
          <w:sz w:val="18"/>
          <w:szCs w:val="18"/>
          <w:spacing w:val="-1"/>
        </w:rPr>
        <w:t>值除外）</w:t>
      </w:r>
    </w:p>
    <w:p>
      <w:pPr>
        <w:spacing w:line="41" w:lineRule="exact"/>
        <w:rPr/>
      </w:pPr>
      <w:r/>
    </w:p>
    <w:tbl>
      <w:tblPr>
        <w:tblStyle w:val="TableNormal"/>
        <w:tblW w:w="94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2"/>
        <w:gridCol w:w="815"/>
        <w:gridCol w:w="2671"/>
        <w:gridCol w:w="1559"/>
        <w:gridCol w:w="1466"/>
        <w:gridCol w:w="2008"/>
      </w:tblGrid>
      <w:tr>
        <w:trPr>
          <w:trHeight w:val="405" w:hRule="atLeast"/>
        </w:trPr>
        <w:tc>
          <w:tcPr>
            <w:tcW w:w="902" w:type="dxa"/>
            <w:vAlign w:val="top"/>
            <w:vMerge w:val="restart"/>
            <w:tcBorders>
              <w:bottom w:val="nil"/>
            </w:tcBorders>
          </w:tcPr>
          <w:p>
            <w:pPr>
              <w:spacing w:line="257" w:lineRule="auto"/>
              <w:rPr>
                <w:rFonts w:ascii="Arial"/>
                <w:sz w:val="21"/>
              </w:rPr>
            </w:pPr>
            <w:r/>
          </w:p>
          <w:p>
            <w:pPr>
              <w:pStyle w:val="TableText"/>
              <w:ind w:left="274"/>
              <w:spacing w:before="59" w:line="221" w:lineRule="auto"/>
              <w:rPr>
                <w:sz w:val="18"/>
                <w:szCs w:val="18"/>
              </w:rPr>
            </w:pPr>
            <w:r>
              <w:rPr>
                <w:sz w:val="18"/>
                <w:szCs w:val="18"/>
                <w:spacing w:val="-2"/>
              </w:rPr>
              <w:t>序号</w:t>
            </w:r>
          </w:p>
        </w:tc>
        <w:tc>
          <w:tcPr>
            <w:tcW w:w="3486" w:type="dxa"/>
            <w:vAlign w:val="top"/>
            <w:gridSpan w:val="2"/>
            <w:vMerge w:val="restart"/>
            <w:tcBorders>
              <w:bottom w:val="nil"/>
            </w:tcBorders>
          </w:tcPr>
          <w:p>
            <w:pPr>
              <w:spacing w:line="258" w:lineRule="auto"/>
              <w:rPr>
                <w:rFonts w:ascii="Arial"/>
                <w:sz w:val="21"/>
              </w:rPr>
            </w:pPr>
            <w:r/>
          </w:p>
          <w:p>
            <w:pPr>
              <w:pStyle w:val="TableText"/>
              <w:ind w:left="1297"/>
              <w:spacing w:before="58" w:line="220" w:lineRule="auto"/>
              <w:rPr>
                <w:sz w:val="18"/>
                <w:szCs w:val="18"/>
              </w:rPr>
            </w:pPr>
            <w:r>
              <w:rPr>
                <w:sz w:val="18"/>
                <w:szCs w:val="18"/>
                <w:spacing w:val="-2"/>
              </w:rPr>
              <w:t>污染物项目</w:t>
            </w:r>
          </w:p>
        </w:tc>
        <w:tc>
          <w:tcPr>
            <w:tcW w:w="3025" w:type="dxa"/>
            <w:vAlign w:val="top"/>
            <w:gridSpan w:val="2"/>
          </w:tcPr>
          <w:p>
            <w:pPr>
              <w:pStyle w:val="TableText"/>
              <w:ind w:left="1156"/>
              <w:spacing w:before="111" w:line="220" w:lineRule="auto"/>
              <w:rPr>
                <w:sz w:val="18"/>
                <w:szCs w:val="18"/>
              </w:rPr>
            </w:pPr>
            <w:r>
              <w:rPr>
                <w:sz w:val="18"/>
                <w:szCs w:val="18"/>
                <w:spacing w:val="-2"/>
              </w:rPr>
              <w:t>排放限值</w:t>
            </w:r>
          </w:p>
        </w:tc>
        <w:tc>
          <w:tcPr>
            <w:tcW w:w="2008" w:type="dxa"/>
            <w:vAlign w:val="top"/>
            <w:vMerge w:val="restart"/>
            <w:tcBorders>
              <w:bottom w:val="nil"/>
            </w:tcBorders>
          </w:tcPr>
          <w:p>
            <w:pPr>
              <w:spacing w:line="258" w:lineRule="auto"/>
              <w:rPr>
                <w:rFonts w:ascii="Arial"/>
                <w:sz w:val="21"/>
              </w:rPr>
            </w:pPr>
            <w:r/>
          </w:p>
          <w:p>
            <w:pPr>
              <w:pStyle w:val="TableText"/>
              <w:ind w:left="199"/>
              <w:spacing w:before="58" w:line="220" w:lineRule="auto"/>
              <w:rPr>
                <w:sz w:val="18"/>
                <w:szCs w:val="18"/>
              </w:rPr>
            </w:pPr>
            <w:r>
              <w:rPr>
                <w:sz w:val="18"/>
                <w:szCs w:val="18"/>
                <w:spacing w:val="-1"/>
              </w:rPr>
              <w:t>污染物排放监控位置</w:t>
            </w:r>
          </w:p>
        </w:tc>
      </w:tr>
      <w:tr>
        <w:trPr>
          <w:trHeight w:val="408" w:hRule="atLeast"/>
        </w:trPr>
        <w:tc>
          <w:tcPr>
            <w:tcW w:w="902" w:type="dxa"/>
            <w:vAlign w:val="top"/>
            <w:vMerge w:val="continue"/>
            <w:tcBorders>
              <w:top w:val="nil"/>
            </w:tcBorders>
          </w:tcPr>
          <w:p>
            <w:pPr>
              <w:rPr>
                <w:rFonts w:ascii="Arial"/>
                <w:sz w:val="21"/>
              </w:rPr>
            </w:pPr>
            <w:r/>
          </w:p>
        </w:tc>
        <w:tc>
          <w:tcPr>
            <w:tcW w:w="3486" w:type="dxa"/>
            <w:vAlign w:val="top"/>
            <w:gridSpan w:val="2"/>
            <w:vMerge w:val="continue"/>
            <w:tcBorders>
              <w:top w:val="nil"/>
            </w:tcBorders>
          </w:tcPr>
          <w:p>
            <w:pPr>
              <w:rPr>
                <w:rFonts w:ascii="Arial"/>
                <w:sz w:val="21"/>
              </w:rPr>
            </w:pPr>
            <w:r/>
          </w:p>
        </w:tc>
        <w:tc>
          <w:tcPr>
            <w:tcW w:w="1559" w:type="dxa"/>
            <w:vAlign w:val="top"/>
          </w:tcPr>
          <w:p>
            <w:pPr>
              <w:pStyle w:val="TableText"/>
              <w:ind w:left="425"/>
              <w:spacing w:before="109" w:line="220" w:lineRule="auto"/>
              <w:rPr>
                <w:sz w:val="18"/>
                <w:szCs w:val="18"/>
              </w:rPr>
            </w:pPr>
            <w:r>
              <w:rPr>
                <w:sz w:val="18"/>
                <w:szCs w:val="18"/>
                <w:spacing w:val="-3"/>
              </w:rPr>
              <w:t>一级标准</w:t>
            </w:r>
          </w:p>
        </w:tc>
        <w:tc>
          <w:tcPr>
            <w:tcW w:w="1466" w:type="dxa"/>
            <w:vAlign w:val="top"/>
          </w:tcPr>
          <w:p>
            <w:pPr>
              <w:pStyle w:val="TableText"/>
              <w:ind w:left="381"/>
              <w:spacing w:before="109" w:line="220" w:lineRule="auto"/>
              <w:rPr>
                <w:sz w:val="18"/>
                <w:szCs w:val="18"/>
              </w:rPr>
            </w:pPr>
            <w:r>
              <w:rPr>
                <w:sz w:val="18"/>
                <w:szCs w:val="18"/>
                <w:spacing w:val="-2"/>
              </w:rPr>
              <w:t>二级标准</w:t>
            </w:r>
          </w:p>
        </w:tc>
        <w:tc>
          <w:tcPr>
            <w:tcW w:w="2008" w:type="dxa"/>
            <w:vAlign w:val="top"/>
            <w:vMerge w:val="continue"/>
            <w:tcBorders>
              <w:top w:val="nil"/>
            </w:tcBorders>
          </w:tcPr>
          <w:p>
            <w:pPr>
              <w:rPr>
                <w:rFonts w:ascii="Arial"/>
                <w:sz w:val="21"/>
              </w:rPr>
            </w:pPr>
            <w:r/>
          </w:p>
        </w:tc>
      </w:tr>
      <w:tr>
        <w:trPr>
          <w:trHeight w:val="316" w:hRule="atLeast"/>
        </w:trPr>
        <w:tc>
          <w:tcPr>
            <w:tcW w:w="902" w:type="dxa"/>
            <w:vAlign w:val="top"/>
          </w:tcPr>
          <w:p>
            <w:pPr>
              <w:pStyle w:val="TableText"/>
              <w:ind w:left="423"/>
              <w:spacing w:before="93" w:line="182" w:lineRule="auto"/>
              <w:rPr>
                <w:sz w:val="18"/>
                <w:szCs w:val="18"/>
              </w:rPr>
            </w:pPr>
            <w:r>
              <w:rPr>
                <w:sz w:val="18"/>
                <w:szCs w:val="18"/>
              </w:rPr>
              <w:t>1</w:t>
            </w:r>
          </w:p>
        </w:tc>
        <w:tc>
          <w:tcPr>
            <w:tcW w:w="3486" w:type="dxa"/>
            <w:vAlign w:val="top"/>
            <w:gridSpan w:val="2"/>
          </w:tcPr>
          <w:p>
            <w:pPr>
              <w:pStyle w:val="TableText"/>
              <w:ind w:left="1090"/>
              <w:spacing w:before="64" w:line="214" w:lineRule="auto"/>
              <w:rPr>
                <w:sz w:val="18"/>
                <w:szCs w:val="18"/>
              </w:rPr>
            </w:pPr>
            <w:r>
              <w:rPr>
                <w:sz w:val="18"/>
                <w:szCs w:val="18"/>
                <w:spacing w:val="-3"/>
              </w:rPr>
              <w:t>pH</w:t>
            </w:r>
            <w:r>
              <w:rPr>
                <w:sz w:val="18"/>
                <w:szCs w:val="18"/>
                <w:spacing w:val="-33"/>
              </w:rPr>
              <w:t xml:space="preserve"> </w:t>
            </w:r>
            <w:r>
              <w:rPr>
                <w:sz w:val="18"/>
                <w:szCs w:val="18"/>
                <w:spacing w:val="-3"/>
              </w:rPr>
              <w:t>值（无量纲）</w:t>
            </w:r>
          </w:p>
        </w:tc>
        <w:tc>
          <w:tcPr>
            <w:tcW w:w="1559" w:type="dxa"/>
            <w:vAlign w:val="top"/>
          </w:tcPr>
          <w:p>
            <w:pPr>
              <w:pStyle w:val="TableText"/>
              <w:ind w:left="603"/>
              <w:spacing w:before="63"/>
              <w:rPr>
                <w:sz w:val="18"/>
                <w:szCs w:val="18"/>
              </w:rPr>
            </w:pPr>
            <w:r>
              <w:rPr>
                <w:sz w:val="18"/>
                <w:szCs w:val="18"/>
                <w:spacing w:val="-3"/>
              </w:rPr>
              <w:t>6～9</w:t>
            </w:r>
          </w:p>
        </w:tc>
        <w:tc>
          <w:tcPr>
            <w:tcW w:w="1466" w:type="dxa"/>
            <w:vAlign w:val="top"/>
          </w:tcPr>
          <w:p>
            <w:pPr>
              <w:pStyle w:val="TableText"/>
              <w:ind w:left="559"/>
              <w:spacing w:before="63"/>
              <w:rPr>
                <w:sz w:val="18"/>
                <w:szCs w:val="18"/>
              </w:rPr>
            </w:pPr>
            <w:r>
              <w:rPr>
                <w:sz w:val="18"/>
                <w:szCs w:val="18"/>
                <w:spacing w:val="-3"/>
              </w:rPr>
              <w:t>6～9</w:t>
            </w:r>
          </w:p>
        </w:tc>
        <w:tc>
          <w:tcPr>
            <w:tcW w:w="2008"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557"/>
              <w:spacing w:before="58" w:line="220" w:lineRule="auto"/>
              <w:rPr>
                <w:sz w:val="18"/>
                <w:szCs w:val="18"/>
              </w:rPr>
            </w:pPr>
            <w:r>
              <w:rPr>
                <w:sz w:val="18"/>
                <w:szCs w:val="18"/>
                <w:spacing w:val="-2"/>
              </w:rPr>
              <w:t>废水总排口</w:t>
            </w:r>
          </w:p>
        </w:tc>
      </w:tr>
      <w:tr>
        <w:trPr>
          <w:trHeight w:val="316" w:hRule="atLeast"/>
        </w:trPr>
        <w:tc>
          <w:tcPr>
            <w:tcW w:w="902" w:type="dxa"/>
            <w:vAlign w:val="top"/>
          </w:tcPr>
          <w:p>
            <w:pPr>
              <w:pStyle w:val="TableText"/>
              <w:ind w:left="412"/>
              <w:spacing w:before="94" w:line="181" w:lineRule="auto"/>
              <w:rPr>
                <w:sz w:val="18"/>
                <w:szCs w:val="18"/>
              </w:rPr>
            </w:pPr>
            <w:r>
              <w:rPr>
                <w:sz w:val="18"/>
                <w:szCs w:val="18"/>
              </w:rPr>
              <w:t>2</w:t>
            </w:r>
          </w:p>
        </w:tc>
        <w:tc>
          <w:tcPr>
            <w:tcW w:w="3486" w:type="dxa"/>
            <w:vAlign w:val="top"/>
            <w:gridSpan w:val="2"/>
          </w:tcPr>
          <w:p>
            <w:pPr>
              <w:pStyle w:val="TableText"/>
              <w:ind w:left="936"/>
              <w:spacing w:before="64" w:line="219" w:lineRule="auto"/>
              <w:rPr>
                <w:sz w:val="18"/>
                <w:szCs w:val="18"/>
              </w:rPr>
            </w:pPr>
            <w:r>
              <w:rPr>
                <w:sz w:val="18"/>
                <w:szCs w:val="18"/>
                <w:spacing w:val="-1"/>
              </w:rPr>
              <w:t>化学需氧量（COD</w:t>
            </w:r>
            <w:r>
              <w:rPr>
                <w:sz w:val="9"/>
                <w:szCs w:val="9"/>
                <w:spacing w:val="-1"/>
              </w:rPr>
              <w:t>cr</w:t>
            </w:r>
            <w:r>
              <w:rPr>
                <w:sz w:val="18"/>
                <w:szCs w:val="18"/>
                <w:spacing w:val="-1"/>
              </w:rPr>
              <w:t>）</w:t>
            </w:r>
          </w:p>
        </w:tc>
        <w:tc>
          <w:tcPr>
            <w:tcW w:w="1559" w:type="dxa"/>
            <w:vAlign w:val="top"/>
          </w:tcPr>
          <w:p>
            <w:pPr>
              <w:pStyle w:val="TableText"/>
              <w:ind w:left="692"/>
              <w:spacing w:before="94" w:line="181" w:lineRule="auto"/>
              <w:rPr>
                <w:sz w:val="18"/>
                <w:szCs w:val="18"/>
              </w:rPr>
            </w:pPr>
            <w:r>
              <w:rPr>
                <w:sz w:val="18"/>
                <w:szCs w:val="18"/>
                <w:spacing w:val="-2"/>
              </w:rPr>
              <w:t>40</w:t>
            </w:r>
          </w:p>
        </w:tc>
        <w:tc>
          <w:tcPr>
            <w:tcW w:w="1466" w:type="dxa"/>
            <w:vAlign w:val="top"/>
          </w:tcPr>
          <w:p>
            <w:pPr>
              <w:pStyle w:val="TableText"/>
              <w:ind w:left="652"/>
              <w:spacing w:before="94" w:line="181" w:lineRule="auto"/>
              <w:rPr>
                <w:sz w:val="18"/>
                <w:szCs w:val="18"/>
              </w:rPr>
            </w:pPr>
            <w:r>
              <w:rPr>
                <w:sz w:val="18"/>
                <w:szCs w:val="18"/>
                <w:spacing w:val="-3"/>
              </w:rPr>
              <w:t>50</w:t>
            </w:r>
          </w:p>
        </w:tc>
        <w:tc>
          <w:tcPr>
            <w:tcW w:w="2008" w:type="dxa"/>
            <w:vAlign w:val="top"/>
            <w:vMerge w:val="continue"/>
            <w:tcBorders>
              <w:top w:val="nil"/>
              <w:bottom w:val="nil"/>
            </w:tcBorders>
          </w:tcPr>
          <w:p>
            <w:pPr>
              <w:rPr>
                <w:rFonts w:ascii="Arial"/>
                <w:sz w:val="21"/>
              </w:rPr>
            </w:pPr>
            <w:r/>
          </w:p>
        </w:tc>
      </w:tr>
      <w:tr>
        <w:trPr>
          <w:trHeight w:val="319" w:hRule="atLeast"/>
        </w:trPr>
        <w:tc>
          <w:tcPr>
            <w:tcW w:w="902" w:type="dxa"/>
            <w:vAlign w:val="top"/>
          </w:tcPr>
          <w:p>
            <w:pPr>
              <w:pStyle w:val="TableText"/>
              <w:ind w:left="413"/>
              <w:spacing w:before="97" w:line="181" w:lineRule="auto"/>
              <w:rPr>
                <w:sz w:val="18"/>
                <w:szCs w:val="18"/>
              </w:rPr>
            </w:pPr>
            <w:r>
              <w:rPr>
                <w:sz w:val="18"/>
                <w:szCs w:val="18"/>
              </w:rPr>
              <w:t>3</w:t>
            </w:r>
          </w:p>
        </w:tc>
        <w:tc>
          <w:tcPr>
            <w:tcW w:w="3486" w:type="dxa"/>
            <w:vAlign w:val="top"/>
            <w:gridSpan w:val="2"/>
          </w:tcPr>
          <w:p>
            <w:pPr>
              <w:pStyle w:val="TableText"/>
              <w:ind w:left="1116"/>
              <w:spacing w:before="67" w:line="219" w:lineRule="auto"/>
              <w:rPr>
                <w:sz w:val="18"/>
                <w:szCs w:val="18"/>
              </w:rPr>
            </w:pPr>
            <w:r>
              <w:rPr>
                <w:sz w:val="18"/>
                <w:szCs w:val="18"/>
                <w:spacing w:val="-3"/>
              </w:rPr>
              <w:t>氨氮（以</w:t>
            </w:r>
            <w:r>
              <w:rPr>
                <w:sz w:val="18"/>
                <w:szCs w:val="18"/>
                <w:spacing w:val="-41"/>
              </w:rPr>
              <w:t xml:space="preserve"> </w:t>
            </w:r>
            <w:r>
              <w:rPr>
                <w:sz w:val="18"/>
                <w:szCs w:val="18"/>
                <w:spacing w:val="-3"/>
              </w:rPr>
              <w:t>N</w:t>
            </w:r>
            <w:r>
              <w:rPr>
                <w:sz w:val="18"/>
                <w:szCs w:val="18"/>
                <w:spacing w:val="-37"/>
              </w:rPr>
              <w:t xml:space="preserve"> </w:t>
            </w:r>
            <w:r>
              <w:rPr>
                <w:sz w:val="18"/>
                <w:szCs w:val="18"/>
                <w:spacing w:val="-3"/>
              </w:rPr>
              <w:t>计）</w:t>
            </w:r>
          </w:p>
        </w:tc>
        <w:tc>
          <w:tcPr>
            <w:tcW w:w="1559" w:type="dxa"/>
            <w:vAlign w:val="top"/>
          </w:tcPr>
          <w:p>
            <w:pPr>
              <w:pStyle w:val="TableText"/>
              <w:ind w:left="560"/>
              <w:spacing w:before="67" w:line="222" w:lineRule="auto"/>
              <w:rPr>
                <w:sz w:val="9"/>
                <w:szCs w:val="9"/>
              </w:rPr>
            </w:pPr>
            <w:r>
              <w:rPr>
                <w:sz w:val="18"/>
                <w:szCs w:val="18"/>
                <w:spacing w:val="-2"/>
              </w:rPr>
              <w:t>3(5)</w:t>
            </w:r>
            <w:r>
              <w:rPr>
                <w:sz w:val="18"/>
                <w:szCs w:val="18"/>
                <w:spacing w:val="-33"/>
              </w:rPr>
              <w:t xml:space="preserve"> </w:t>
            </w:r>
            <w:r>
              <w:rPr>
                <w:sz w:val="9"/>
                <w:szCs w:val="9"/>
                <w:spacing w:val="-2"/>
                <w:position w:val="8"/>
              </w:rPr>
              <w:t>1</w:t>
            </w:r>
          </w:p>
        </w:tc>
        <w:tc>
          <w:tcPr>
            <w:tcW w:w="1466" w:type="dxa"/>
            <w:vAlign w:val="top"/>
          </w:tcPr>
          <w:p>
            <w:pPr>
              <w:pStyle w:val="TableText"/>
              <w:ind w:left="516"/>
              <w:spacing w:before="67" w:line="222" w:lineRule="auto"/>
              <w:rPr>
                <w:sz w:val="9"/>
                <w:szCs w:val="9"/>
              </w:rPr>
            </w:pPr>
            <w:r>
              <w:rPr>
                <w:sz w:val="18"/>
                <w:szCs w:val="18"/>
                <w:spacing w:val="-2"/>
              </w:rPr>
              <w:t>5(8)</w:t>
            </w:r>
            <w:r>
              <w:rPr>
                <w:sz w:val="18"/>
                <w:szCs w:val="18"/>
                <w:spacing w:val="-33"/>
              </w:rPr>
              <w:t xml:space="preserve"> </w:t>
            </w:r>
            <w:r>
              <w:rPr>
                <w:sz w:val="9"/>
                <w:szCs w:val="9"/>
                <w:spacing w:val="-2"/>
                <w:position w:val="8"/>
              </w:rPr>
              <w:t>1</w:t>
            </w:r>
          </w:p>
        </w:tc>
        <w:tc>
          <w:tcPr>
            <w:tcW w:w="2008" w:type="dxa"/>
            <w:vAlign w:val="top"/>
            <w:vMerge w:val="continue"/>
            <w:tcBorders>
              <w:top w:val="nil"/>
              <w:bottom w:val="nil"/>
            </w:tcBorders>
          </w:tcPr>
          <w:p>
            <w:pPr>
              <w:rPr>
                <w:rFonts w:ascii="Arial"/>
                <w:sz w:val="21"/>
              </w:rPr>
            </w:pPr>
            <w:r/>
          </w:p>
        </w:tc>
      </w:tr>
      <w:tr>
        <w:trPr>
          <w:trHeight w:val="317" w:hRule="atLeast"/>
        </w:trPr>
        <w:tc>
          <w:tcPr>
            <w:tcW w:w="902" w:type="dxa"/>
            <w:vAlign w:val="top"/>
          </w:tcPr>
          <w:p>
            <w:pPr>
              <w:pStyle w:val="TableText"/>
              <w:ind w:left="409"/>
              <w:spacing w:before="95" w:line="181" w:lineRule="auto"/>
              <w:rPr>
                <w:sz w:val="18"/>
                <w:szCs w:val="18"/>
              </w:rPr>
            </w:pPr>
            <w:r>
              <w:rPr>
                <w:sz w:val="18"/>
                <w:szCs w:val="18"/>
              </w:rPr>
              <w:t>4</w:t>
            </w:r>
          </w:p>
        </w:tc>
        <w:tc>
          <w:tcPr>
            <w:tcW w:w="3486" w:type="dxa"/>
            <w:vAlign w:val="top"/>
            <w:gridSpan w:val="2"/>
          </w:tcPr>
          <w:p>
            <w:pPr>
              <w:pStyle w:val="TableText"/>
              <w:ind w:left="1121"/>
              <w:spacing w:before="64" w:line="219" w:lineRule="auto"/>
              <w:rPr>
                <w:sz w:val="18"/>
                <w:szCs w:val="18"/>
              </w:rPr>
            </w:pPr>
            <w:r>
              <w:rPr>
                <w:sz w:val="18"/>
                <w:szCs w:val="18"/>
                <w:spacing w:val="-4"/>
              </w:rPr>
              <w:t>总氮（以</w:t>
            </w:r>
            <w:r>
              <w:rPr>
                <w:sz w:val="18"/>
                <w:szCs w:val="18"/>
                <w:spacing w:val="-39"/>
              </w:rPr>
              <w:t xml:space="preserve"> </w:t>
            </w:r>
            <w:r>
              <w:rPr>
                <w:sz w:val="18"/>
                <w:szCs w:val="18"/>
                <w:spacing w:val="-4"/>
              </w:rPr>
              <w:t>N</w:t>
            </w:r>
            <w:r>
              <w:rPr>
                <w:sz w:val="18"/>
                <w:szCs w:val="18"/>
                <w:spacing w:val="-36"/>
              </w:rPr>
              <w:t xml:space="preserve"> </w:t>
            </w:r>
            <w:r>
              <w:rPr>
                <w:sz w:val="18"/>
                <w:szCs w:val="18"/>
                <w:spacing w:val="-4"/>
              </w:rPr>
              <w:t>计）</w:t>
            </w:r>
          </w:p>
        </w:tc>
        <w:tc>
          <w:tcPr>
            <w:tcW w:w="1559" w:type="dxa"/>
            <w:vAlign w:val="top"/>
          </w:tcPr>
          <w:p>
            <w:pPr>
              <w:pStyle w:val="TableText"/>
              <w:ind w:left="706"/>
              <w:spacing w:before="94" w:line="182" w:lineRule="auto"/>
              <w:rPr>
                <w:sz w:val="18"/>
                <w:szCs w:val="18"/>
              </w:rPr>
            </w:pPr>
            <w:r>
              <w:rPr>
                <w:sz w:val="18"/>
                <w:szCs w:val="18"/>
                <w:spacing w:val="-5"/>
              </w:rPr>
              <w:t>15</w:t>
            </w:r>
          </w:p>
        </w:tc>
        <w:tc>
          <w:tcPr>
            <w:tcW w:w="1466" w:type="dxa"/>
            <w:vAlign w:val="top"/>
          </w:tcPr>
          <w:p>
            <w:pPr>
              <w:pStyle w:val="TableText"/>
              <w:ind w:left="662"/>
              <w:spacing w:before="94" w:line="182" w:lineRule="auto"/>
              <w:rPr>
                <w:sz w:val="18"/>
                <w:szCs w:val="18"/>
              </w:rPr>
            </w:pPr>
            <w:r>
              <w:rPr>
                <w:sz w:val="18"/>
                <w:szCs w:val="18"/>
                <w:spacing w:val="-5"/>
              </w:rPr>
              <w:t>15</w:t>
            </w:r>
          </w:p>
        </w:tc>
        <w:tc>
          <w:tcPr>
            <w:tcW w:w="2008" w:type="dxa"/>
            <w:vAlign w:val="top"/>
            <w:vMerge w:val="continue"/>
            <w:tcBorders>
              <w:top w:val="nil"/>
              <w:bottom w:val="nil"/>
            </w:tcBorders>
          </w:tcPr>
          <w:p>
            <w:pPr>
              <w:rPr>
                <w:rFonts w:ascii="Arial"/>
                <w:sz w:val="21"/>
              </w:rPr>
            </w:pPr>
            <w:r/>
          </w:p>
        </w:tc>
      </w:tr>
      <w:tr>
        <w:trPr>
          <w:trHeight w:val="316" w:hRule="atLeast"/>
        </w:trPr>
        <w:tc>
          <w:tcPr>
            <w:tcW w:w="902" w:type="dxa"/>
            <w:vAlign w:val="top"/>
          </w:tcPr>
          <w:p>
            <w:pPr>
              <w:pStyle w:val="TableText"/>
              <w:ind w:left="413"/>
              <w:spacing w:before="96" w:line="180" w:lineRule="auto"/>
              <w:rPr>
                <w:sz w:val="18"/>
                <w:szCs w:val="18"/>
              </w:rPr>
            </w:pPr>
            <w:r>
              <w:rPr>
                <w:sz w:val="18"/>
                <w:szCs w:val="18"/>
              </w:rPr>
              <w:t>5</w:t>
            </w:r>
          </w:p>
        </w:tc>
        <w:tc>
          <w:tcPr>
            <w:tcW w:w="3486" w:type="dxa"/>
            <w:vAlign w:val="top"/>
            <w:gridSpan w:val="2"/>
          </w:tcPr>
          <w:p>
            <w:pPr>
              <w:pStyle w:val="TableText"/>
              <w:ind w:left="780"/>
              <w:spacing w:before="64" w:line="219" w:lineRule="auto"/>
              <w:rPr>
                <w:sz w:val="18"/>
                <w:szCs w:val="18"/>
              </w:rPr>
            </w:pPr>
            <w:r>
              <w:rPr>
                <w:sz w:val="18"/>
                <w:szCs w:val="18"/>
                <w:spacing w:val="-1"/>
              </w:rPr>
              <w:t>五日生化需氧量（BOD</w:t>
            </w:r>
            <w:r>
              <w:rPr>
                <w:sz w:val="9"/>
                <w:szCs w:val="9"/>
                <w:spacing w:val="-1"/>
              </w:rPr>
              <w:t>5</w:t>
            </w:r>
            <w:r>
              <w:rPr>
                <w:sz w:val="18"/>
                <w:szCs w:val="18"/>
                <w:spacing w:val="-1"/>
              </w:rPr>
              <w:t>）</w:t>
            </w:r>
          </w:p>
        </w:tc>
        <w:tc>
          <w:tcPr>
            <w:tcW w:w="1559" w:type="dxa"/>
            <w:vAlign w:val="top"/>
          </w:tcPr>
          <w:p>
            <w:pPr>
              <w:pStyle w:val="TableText"/>
              <w:ind w:left="706"/>
              <w:spacing w:before="94" w:line="182" w:lineRule="auto"/>
              <w:rPr>
                <w:sz w:val="18"/>
                <w:szCs w:val="18"/>
              </w:rPr>
            </w:pPr>
            <w:r>
              <w:rPr>
                <w:sz w:val="18"/>
                <w:szCs w:val="18"/>
                <w:spacing w:val="-5"/>
              </w:rPr>
              <w:t>10</w:t>
            </w:r>
          </w:p>
        </w:tc>
        <w:tc>
          <w:tcPr>
            <w:tcW w:w="1466" w:type="dxa"/>
            <w:vAlign w:val="top"/>
          </w:tcPr>
          <w:p>
            <w:pPr>
              <w:pStyle w:val="TableText"/>
              <w:ind w:left="662"/>
              <w:spacing w:before="94" w:line="182" w:lineRule="auto"/>
              <w:rPr>
                <w:sz w:val="18"/>
                <w:szCs w:val="18"/>
              </w:rPr>
            </w:pPr>
            <w:r>
              <w:rPr>
                <w:sz w:val="18"/>
                <w:szCs w:val="18"/>
                <w:spacing w:val="-5"/>
              </w:rPr>
              <w:t>10</w:t>
            </w:r>
          </w:p>
        </w:tc>
        <w:tc>
          <w:tcPr>
            <w:tcW w:w="2008" w:type="dxa"/>
            <w:vAlign w:val="top"/>
            <w:vMerge w:val="continue"/>
            <w:tcBorders>
              <w:top w:val="nil"/>
              <w:bottom w:val="nil"/>
            </w:tcBorders>
          </w:tcPr>
          <w:p>
            <w:pPr>
              <w:rPr>
                <w:rFonts w:ascii="Arial"/>
                <w:sz w:val="21"/>
              </w:rPr>
            </w:pPr>
            <w:r/>
          </w:p>
        </w:tc>
      </w:tr>
      <w:tr>
        <w:trPr>
          <w:trHeight w:val="317" w:hRule="atLeast"/>
        </w:trPr>
        <w:tc>
          <w:tcPr>
            <w:tcW w:w="902" w:type="dxa"/>
            <w:vAlign w:val="top"/>
          </w:tcPr>
          <w:p>
            <w:pPr>
              <w:pStyle w:val="TableText"/>
              <w:ind w:left="411"/>
              <w:spacing w:before="96" w:line="181" w:lineRule="auto"/>
              <w:rPr>
                <w:sz w:val="18"/>
                <w:szCs w:val="18"/>
              </w:rPr>
            </w:pPr>
            <w:r>
              <w:rPr>
                <w:sz w:val="18"/>
                <w:szCs w:val="18"/>
              </w:rPr>
              <w:t>6</w:t>
            </w:r>
          </w:p>
        </w:tc>
        <w:tc>
          <w:tcPr>
            <w:tcW w:w="3486" w:type="dxa"/>
            <w:vAlign w:val="top"/>
            <w:gridSpan w:val="2"/>
          </w:tcPr>
          <w:p>
            <w:pPr>
              <w:pStyle w:val="TableText"/>
              <w:ind w:left="1121"/>
              <w:spacing w:before="65" w:line="220" w:lineRule="auto"/>
              <w:rPr>
                <w:sz w:val="18"/>
                <w:szCs w:val="18"/>
              </w:rPr>
            </w:pPr>
            <w:r>
              <w:rPr>
                <w:sz w:val="18"/>
                <w:szCs w:val="18"/>
                <w:spacing w:val="-4"/>
              </w:rPr>
              <w:t>总磷（以</w:t>
            </w:r>
            <w:r>
              <w:rPr>
                <w:sz w:val="18"/>
                <w:szCs w:val="18"/>
                <w:spacing w:val="-39"/>
              </w:rPr>
              <w:t xml:space="preserve"> </w:t>
            </w:r>
            <w:r>
              <w:rPr>
                <w:sz w:val="18"/>
                <w:szCs w:val="18"/>
                <w:spacing w:val="-4"/>
              </w:rPr>
              <w:t>P</w:t>
            </w:r>
            <w:r>
              <w:rPr>
                <w:sz w:val="18"/>
                <w:szCs w:val="18"/>
                <w:spacing w:val="-36"/>
              </w:rPr>
              <w:t xml:space="preserve"> </w:t>
            </w:r>
            <w:r>
              <w:rPr>
                <w:sz w:val="18"/>
                <w:szCs w:val="18"/>
                <w:spacing w:val="-4"/>
              </w:rPr>
              <w:t>计）</w:t>
            </w:r>
          </w:p>
        </w:tc>
        <w:tc>
          <w:tcPr>
            <w:tcW w:w="1559" w:type="dxa"/>
            <w:vAlign w:val="top"/>
          </w:tcPr>
          <w:p>
            <w:pPr>
              <w:pStyle w:val="TableText"/>
              <w:ind w:left="649"/>
              <w:spacing w:before="96" w:line="181" w:lineRule="auto"/>
              <w:rPr>
                <w:sz w:val="18"/>
                <w:szCs w:val="18"/>
              </w:rPr>
            </w:pPr>
            <w:r>
              <w:rPr>
                <w:sz w:val="18"/>
                <w:szCs w:val="18"/>
                <w:spacing w:val="-2"/>
              </w:rPr>
              <w:t>0.5</w:t>
            </w:r>
          </w:p>
        </w:tc>
        <w:tc>
          <w:tcPr>
            <w:tcW w:w="1466" w:type="dxa"/>
            <w:vAlign w:val="top"/>
          </w:tcPr>
          <w:p>
            <w:pPr>
              <w:pStyle w:val="TableText"/>
              <w:ind w:left="605"/>
              <w:spacing w:before="96" w:line="181" w:lineRule="auto"/>
              <w:rPr>
                <w:sz w:val="18"/>
                <w:szCs w:val="18"/>
              </w:rPr>
            </w:pPr>
            <w:r>
              <w:rPr>
                <w:sz w:val="18"/>
                <w:szCs w:val="18"/>
                <w:spacing w:val="-2"/>
              </w:rPr>
              <w:t>0.5</w:t>
            </w:r>
          </w:p>
        </w:tc>
        <w:tc>
          <w:tcPr>
            <w:tcW w:w="2008" w:type="dxa"/>
            <w:vAlign w:val="top"/>
            <w:vMerge w:val="continue"/>
            <w:tcBorders>
              <w:top w:val="nil"/>
              <w:bottom w:val="nil"/>
            </w:tcBorders>
          </w:tcPr>
          <w:p>
            <w:pPr>
              <w:rPr>
                <w:rFonts w:ascii="Arial"/>
                <w:sz w:val="21"/>
              </w:rPr>
            </w:pPr>
            <w:r/>
          </w:p>
        </w:tc>
      </w:tr>
      <w:tr>
        <w:trPr>
          <w:trHeight w:val="316" w:hRule="atLeast"/>
        </w:trPr>
        <w:tc>
          <w:tcPr>
            <w:tcW w:w="902" w:type="dxa"/>
            <w:vAlign w:val="top"/>
          </w:tcPr>
          <w:p>
            <w:pPr>
              <w:pStyle w:val="TableText"/>
              <w:ind w:left="414"/>
              <w:spacing w:before="96" w:line="180" w:lineRule="auto"/>
              <w:rPr>
                <w:sz w:val="18"/>
                <w:szCs w:val="18"/>
              </w:rPr>
            </w:pPr>
            <w:r>
              <w:rPr>
                <w:sz w:val="18"/>
                <w:szCs w:val="18"/>
              </w:rPr>
              <w:t>7</w:t>
            </w:r>
          </w:p>
        </w:tc>
        <w:tc>
          <w:tcPr>
            <w:tcW w:w="3486" w:type="dxa"/>
            <w:vAlign w:val="top"/>
            <w:gridSpan w:val="2"/>
          </w:tcPr>
          <w:p>
            <w:pPr>
              <w:pStyle w:val="TableText"/>
              <w:ind w:left="1478"/>
              <w:spacing w:before="65" w:line="221" w:lineRule="auto"/>
              <w:rPr>
                <w:sz w:val="18"/>
                <w:szCs w:val="18"/>
              </w:rPr>
            </w:pPr>
            <w:r>
              <w:rPr>
                <w:sz w:val="18"/>
                <w:szCs w:val="18"/>
                <w:spacing w:val="-3"/>
              </w:rPr>
              <w:t>悬浮物</w:t>
            </w:r>
          </w:p>
        </w:tc>
        <w:tc>
          <w:tcPr>
            <w:tcW w:w="1559" w:type="dxa"/>
            <w:vAlign w:val="top"/>
          </w:tcPr>
          <w:p>
            <w:pPr>
              <w:pStyle w:val="TableText"/>
              <w:ind w:left="706"/>
              <w:spacing w:before="94" w:line="182" w:lineRule="auto"/>
              <w:rPr>
                <w:sz w:val="18"/>
                <w:szCs w:val="18"/>
              </w:rPr>
            </w:pPr>
            <w:r>
              <w:rPr>
                <w:sz w:val="18"/>
                <w:szCs w:val="18"/>
                <w:spacing w:val="-5"/>
              </w:rPr>
              <w:t>10</w:t>
            </w:r>
          </w:p>
        </w:tc>
        <w:tc>
          <w:tcPr>
            <w:tcW w:w="1466" w:type="dxa"/>
            <w:vAlign w:val="top"/>
          </w:tcPr>
          <w:p>
            <w:pPr>
              <w:pStyle w:val="TableText"/>
              <w:ind w:left="662"/>
              <w:spacing w:before="94" w:line="182" w:lineRule="auto"/>
              <w:rPr>
                <w:sz w:val="18"/>
                <w:szCs w:val="18"/>
              </w:rPr>
            </w:pPr>
            <w:r>
              <w:rPr>
                <w:sz w:val="18"/>
                <w:szCs w:val="18"/>
                <w:spacing w:val="-5"/>
              </w:rPr>
              <w:t>10</w:t>
            </w:r>
          </w:p>
        </w:tc>
        <w:tc>
          <w:tcPr>
            <w:tcW w:w="2008" w:type="dxa"/>
            <w:vAlign w:val="top"/>
            <w:vMerge w:val="continue"/>
            <w:tcBorders>
              <w:top w:val="nil"/>
              <w:bottom w:val="nil"/>
            </w:tcBorders>
          </w:tcPr>
          <w:p>
            <w:pPr>
              <w:rPr>
                <w:rFonts w:ascii="Arial"/>
                <w:sz w:val="21"/>
              </w:rPr>
            </w:pPr>
            <w:r/>
          </w:p>
        </w:tc>
      </w:tr>
      <w:tr>
        <w:trPr>
          <w:trHeight w:val="317" w:hRule="atLeast"/>
        </w:trPr>
        <w:tc>
          <w:tcPr>
            <w:tcW w:w="902" w:type="dxa"/>
            <w:vAlign w:val="top"/>
          </w:tcPr>
          <w:p>
            <w:pPr>
              <w:pStyle w:val="TableText"/>
              <w:ind w:left="410"/>
              <w:spacing w:before="96" w:line="181" w:lineRule="auto"/>
              <w:rPr>
                <w:sz w:val="18"/>
                <w:szCs w:val="18"/>
              </w:rPr>
            </w:pPr>
            <w:r>
              <w:rPr>
                <w:sz w:val="18"/>
                <w:szCs w:val="18"/>
              </w:rPr>
              <w:t>8</w:t>
            </w:r>
          </w:p>
        </w:tc>
        <w:tc>
          <w:tcPr>
            <w:tcW w:w="3486" w:type="dxa"/>
            <w:vAlign w:val="top"/>
            <w:gridSpan w:val="2"/>
          </w:tcPr>
          <w:p>
            <w:pPr>
              <w:pStyle w:val="TableText"/>
              <w:ind w:left="1027"/>
              <w:spacing w:before="65" w:line="220" w:lineRule="auto"/>
              <w:rPr>
                <w:sz w:val="18"/>
                <w:szCs w:val="18"/>
              </w:rPr>
            </w:pPr>
            <w:r>
              <w:rPr>
                <w:sz w:val="18"/>
                <w:szCs w:val="18"/>
                <w:spacing w:val="-2"/>
              </w:rPr>
              <w:t>色度（稀释倍数）</w:t>
            </w:r>
          </w:p>
        </w:tc>
        <w:tc>
          <w:tcPr>
            <w:tcW w:w="1559" w:type="dxa"/>
            <w:vAlign w:val="top"/>
          </w:tcPr>
          <w:p>
            <w:pPr>
              <w:pStyle w:val="TableText"/>
              <w:ind w:left="696"/>
              <w:spacing w:before="96" w:line="181" w:lineRule="auto"/>
              <w:rPr>
                <w:sz w:val="18"/>
                <w:szCs w:val="18"/>
              </w:rPr>
            </w:pPr>
            <w:r>
              <w:rPr>
                <w:sz w:val="18"/>
                <w:szCs w:val="18"/>
                <w:spacing w:val="-3"/>
              </w:rPr>
              <w:t>30</w:t>
            </w:r>
          </w:p>
        </w:tc>
        <w:tc>
          <w:tcPr>
            <w:tcW w:w="1466" w:type="dxa"/>
            <w:vAlign w:val="top"/>
          </w:tcPr>
          <w:p>
            <w:pPr>
              <w:pStyle w:val="TableText"/>
              <w:ind w:left="652"/>
              <w:spacing w:before="96" w:line="181" w:lineRule="auto"/>
              <w:rPr>
                <w:sz w:val="18"/>
                <w:szCs w:val="18"/>
              </w:rPr>
            </w:pPr>
            <w:r>
              <w:rPr>
                <w:sz w:val="18"/>
                <w:szCs w:val="18"/>
                <w:spacing w:val="-3"/>
              </w:rPr>
              <w:t>30</w:t>
            </w:r>
          </w:p>
        </w:tc>
        <w:tc>
          <w:tcPr>
            <w:tcW w:w="2008" w:type="dxa"/>
            <w:vAlign w:val="top"/>
            <w:vMerge w:val="continue"/>
            <w:tcBorders>
              <w:top w:val="nil"/>
              <w:bottom w:val="nil"/>
            </w:tcBorders>
          </w:tcPr>
          <w:p>
            <w:pPr>
              <w:rPr>
                <w:rFonts w:ascii="Arial"/>
                <w:sz w:val="21"/>
              </w:rPr>
            </w:pPr>
            <w:r/>
          </w:p>
        </w:tc>
      </w:tr>
      <w:tr>
        <w:trPr>
          <w:trHeight w:val="319" w:hRule="atLeast"/>
        </w:trPr>
        <w:tc>
          <w:tcPr>
            <w:tcW w:w="902" w:type="dxa"/>
            <w:vAlign w:val="top"/>
          </w:tcPr>
          <w:p>
            <w:pPr>
              <w:pStyle w:val="TableText"/>
              <w:ind w:left="410"/>
              <w:spacing w:before="98" w:line="181" w:lineRule="auto"/>
              <w:rPr>
                <w:sz w:val="18"/>
                <w:szCs w:val="18"/>
              </w:rPr>
            </w:pPr>
            <w:r>
              <w:rPr>
                <w:sz w:val="18"/>
                <w:szCs w:val="18"/>
              </w:rPr>
              <w:t>9</w:t>
            </w:r>
          </w:p>
        </w:tc>
        <w:tc>
          <w:tcPr>
            <w:tcW w:w="3486" w:type="dxa"/>
            <w:vAlign w:val="top"/>
            <w:gridSpan w:val="2"/>
          </w:tcPr>
          <w:p>
            <w:pPr>
              <w:pStyle w:val="TableText"/>
              <w:ind w:left="1477"/>
              <w:spacing w:before="67" w:line="220" w:lineRule="auto"/>
              <w:rPr>
                <w:sz w:val="18"/>
                <w:szCs w:val="18"/>
              </w:rPr>
            </w:pPr>
            <w:r>
              <w:rPr>
                <w:sz w:val="18"/>
                <w:szCs w:val="18"/>
                <w:spacing w:val="-2"/>
              </w:rPr>
              <w:t>石油类</w:t>
            </w:r>
          </w:p>
        </w:tc>
        <w:tc>
          <w:tcPr>
            <w:tcW w:w="1559" w:type="dxa"/>
            <w:vAlign w:val="top"/>
          </w:tcPr>
          <w:p>
            <w:pPr>
              <w:pStyle w:val="TableText"/>
              <w:ind w:left="749"/>
              <w:spacing w:before="97" w:line="182" w:lineRule="auto"/>
              <w:rPr>
                <w:sz w:val="18"/>
                <w:szCs w:val="18"/>
              </w:rPr>
            </w:pPr>
            <w:r>
              <w:rPr>
                <w:sz w:val="18"/>
                <w:szCs w:val="18"/>
              </w:rPr>
              <w:t>1</w:t>
            </w:r>
          </w:p>
        </w:tc>
        <w:tc>
          <w:tcPr>
            <w:tcW w:w="1466" w:type="dxa"/>
            <w:vAlign w:val="top"/>
          </w:tcPr>
          <w:p>
            <w:pPr>
              <w:pStyle w:val="TableText"/>
              <w:ind w:left="705"/>
              <w:spacing w:before="97" w:line="182" w:lineRule="auto"/>
              <w:rPr>
                <w:sz w:val="18"/>
                <w:szCs w:val="18"/>
              </w:rPr>
            </w:pPr>
            <w:r>
              <w:rPr>
                <w:sz w:val="18"/>
                <w:szCs w:val="18"/>
              </w:rPr>
              <w:t>1</w:t>
            </w:r>
          </w:p>
        </w:tc>
        <w:tc>
          <w:tcPr>
            <w:tcW w:w="2008" w:type="dxa"/>
            <w:vAlign w:val="top"/>
            <w:vMerge w:val="continue"/>
            <w:tcBorders>
              <w:top w:val="nil"/>
            </w:tcBorders>
          </w:tcPr>
          <w:p>
            <w:pPr>
              <w:rPr>
                <w:rFonts w:ascii="Arial"/>
                <w:sz w:val="21"/>
              </w:rPr>
            </w:pPr>
            <w:r/>
          </w:p>
        </w:tc>
      </w:tr>
      <w:tr>
        <w:trPr>
          <w:trHeight w:val="343" w:hRule="atLeast"/>
        </w:trPr>
        <w:tc>
          <w:tcPr>
            <w:tcW w:w="902" w:type="dxa"/>
            <w:vAlign w:val="top"/>
          </w:tcPr>
          <w:p>
            <w:pPr>
              <w:pStyle w:val="TableText"/>
              <w:ind w:left="377"/>
              <w:spacing w:before="95" w:line="182" w:lineRule="auto"/>
              <w:rPr>
                <w:sz w:val="18"/>
                <w:szCs w:val="18"/>
              </w:rPr>
            </w:pPr>
            <w:r>
              <w:rPr>
                <w:sz w:val="18"/>
                <w:szCs w:val="18"/>
                <w:spacing w:val="-5"/>
              </w:rPr>
              <w:t>10</w:t>
            </w:r>
          </w:p>
        </w:tc>
        <w:tc>
          <w:tcPr>
            <w:tcW w:w="3486" w:type="dxa"/>
            <w:vAlign w:val="top"/>
            <w:gridSpan w:val="2"/>
          </w:tcPr>
          <w:p>
            <w:pPr>
              <w:pStyle w:val="TableText"/>
              <w:ind w:left="1475"/>
              <w:spacing w:before="65" w:line="220" w:lineRule="auto"/>
              <w:rPr>
                <w:sz w:val="18"/>
                <w:szCs w:val="18"/>
              </w:rPr>
            </w:pPr>
            <w:r>
              <w:rPr>
                <w:sz w:val="18"/>
                <w:szCs w:val="18"/>
                <w:spacing w:val="-2"/>
              </w:rPr>
              <w:t>挥发酚</w:t>
            </w:r>
          </w:p>
        </w:tc>
        <w:tc>
          <w:tcPr>
            <w:tcW w:w="1559" w:type="dxa"/>
            <w:vAlign w:val="top"/>
          </w:tcPr>
          <w:p>
            <w:pPr>
              <w:pStyle w:val="TableText"/>
              <w:ind w:left="649"/>
              <w:spacing w:before="96" w:line="181" w:lineRule="auto"/>
              <w:rPr>
                <w:sz w:val="18"/>
                <w:szCs w:val="18"/>
              </w:rPr>
            </w:pPr>
            <w:r>
              <w:rPr>
                <w:sz w:val="18"/>
                <w:szCs w:val="18"/>
                <w:spacing w:val="-2"/>
              </w:rPr>
              <w:t>0.5</w:t>
            </w:r>
          </w:p>
        </w:tc>
        <w:tc>
          <w:tcPr>
            <w:tcW w:w="1466" w:type="dxa"/>
            <w:vAlign w:val="top"/>
          </w:tcPr>
          <w:p>
            <w:pPr>
              <w:pStyle w:val="TableText"/>
              <w:ind w:left="605"/>
              <w:spacing w:before="96" w:line="181" w:lineRule="auto"/>
              <w:rPr>
                <w:sz w:val="18"/>
                <w:szCs w:val="18"/>
              </w:rPr>
            </w:pPr>
            <w:r>
              <w:rPr>
                <w:sz w:val="18"/>
                <w:szCs w:val="18"/>
                <w:spacing w:val="-2"/>
              </w:rPr>
              <w:t>0.5</w:t>
            </w:r>
          </w:p>
        </w:tc>
        <w:tc>
          <w:tcPr>
            <w:tcW w:w="200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557"/>
              <w:spacing w:before="59" w:line="220" w:lineRule="auto"/>
              <w:rPr>
                <w:sz w:val="18"/>
                <w:szCs w:val="18"/>
              </w:rPr>
            </w:pPr>
            <w:r>
              <w:rPr>
                <w:sz w:val="18"/>
                <w:szCs w:val="18"/>
                <w:spacing w:val="-2"/>
              </w:rPr>
              <w:t>废水总排口</w:t>
            </w:r>
          </w:p>
        </w:tc>
      </w:tr>
      <w:tr>
        <w:trPr>
          <w:trHeight w:val="345" w:hRule="atLeast"/>
        </w:trPr>
        <w:tc>
          <w:tcPr>
            <w:tcW w:w="902" w:type="dxa"/>
            <w:vAlign w:val="top"/>
          </w:tcPr>
          <w:p>
            <w:pPr>
              <w:pStyle w:val="TableText"/>
              <w:ind w:left="377"/>
              <w:spacing w:before="97" w:line="182" w:lineRule="auto"/>
              <w:rPr>
                <w:sz w:val="18"/>
                <w:szCs w:val="18"/>
              </w:rPr>
            </w:pPr>
            <w:r>
              <w:rPr>
                <w:sz w:val="18"/>
                <w:szCs w:val="18"/>
                <w:spacing w:val="-5"/>
              </w:rPr>
              <w:t>11</w:t>
            </w:r>
          </w:p>
        </w:tc>
        <w:tc>
          <w:tcPr>
            <w:tcW w:w="3486" w:type="dxa"/>
            <w:vAlign w:val="top"/>
            <w:gridSpan w:val="2"/>
          </w:tcPr>
          <w:p>
            <w:pPr>
              <w:pStyle w:val="TableText"/>
              <w:ind w:left="1390"/>
              <w:spacing w:before="67" w:line="220" w:lineRule="auto"/>
              <w:rPr>
                <w:sz w:val="18"/>
                <w:szCs w:val="18"/>
              </w:rPr>
            </w:pPr>
            <w:r>
              <w:rPr>
                <w:sz w:val="18"/>
                <w:szCs w:val="18"/>
                <w:spacing w:val="-3"/>
              </w:rPr>
              <w:t>总氰化物</w:t>
            </w:r>
          </w:p>
        </w:tc>
        <w:tc>
          <w:tcPr>
            <w:tcW w:w="1559" w:type="dxa"/>
            <w:vAlign w:val="top"/>
          </w:tcPr>
          <w:p>
            <w:pPr>
              <w:pStyle w:val="TableText"/>
              <w:ind w:left="649"/>
              <w:spacing w:before="98" w:line="181" w:lineRule="auto"/>
              <w:rPr>
                <w:sz w:val="18"/>
                <w:szCs w:val="18"/>
              </w:rPr>
            </w:pPr>
            <w:r>
              <w:rPr>
                <w:sz w:val="18"/>
                <w:szCs w:val="18"/>
                <w:spacing w:val="-2"/>
              </w:rPr>
              <w:t>0.2</w:t>
            </w:r>
          </w:p>
        </w:tc>
        <w:tc>
          <w:tcPr>
            <w:tcW w:w="1466" w:type="dxa"/>
            <w:vAlign w:val="top"/>
          </w:tcPr>
          <w:p>
            <w:pPr>
              <w:pStyle w:val="TableText"/>
              <w:ind w:left="585"/>
              <w:spacing w:before="90" w:line="182" w:lineRule="auto"/>
              <w:rPr/>
            </w:pPr>
            <w:r>
              <w:rPr>
                <w:spacing w:val="-2"/>
              </w:rPr>
              <w:t>0.2</w:t>
            </w:r>
          </w:p>
        </w:tc>
        <w:tc>
          <w:tcPr>
            <w:tcW w:w="2008" w:type="dxa"/>
            <w:vAlign w:val="top"/>
            <w:vMerge w:val="continue"/>
            <w:tcBorders>
              <w:top w:val="nil"/>
              <w:bottom w:val="nil"/>
            </w:tcBorders>
          </w:tcPr>
          <w:p>
            <w:pPr>
              <w:rPr>
                <w:rFonts w:ascii="Arial"/>
                <w:sz w:val="21"/>
              </w:rPr>
            </w:pPr>
            <w:r/>
          </w:p>
        </w:tc>
      </w:tr>
      <w:tr>
        <w:trPr>
          <w:trHeight w:val="345" w:hRule="atLeast"/>
        </w:trPr>
        <w:tc>
          <w:tcPr>
            <w:tcW w:w="902" w:type="dxa"/>
            <w:vAlign w:val="top"/>
          </w:tcPr>
          <w:p>
            <w:pPr>
              <w:pStyle w:val="TableText"/>
              <w:ind w:left="377"/>
              <w:spacing w:before="95" w:line="182" w:lineRule="auto"/>
              <w:rPr>
                <w:sz w:val="18"/>
                <w:szCs w:val="18"/>
              </w:rPr>
            </w:pPr>
            <w:r>
              <w:rPr>
                <w:sz w:val="18"/>
                <w:szCs w:val="18"/>
                <w:spacing w:val="-5"/>
              </w:rPr>
              <w:t>12</w:t>
            </w:r>
          </w:p>
        </w:tc>
        <w:tc>
          <w:tcPr>
            <w:tcW w:w="3486" w:type="dxa"/>
            <w:vAlign w:val="top"/>
            <w:gridSpan w:val="2"/>
          </w:tcPr>
          <w:p>
            <w:pPr>
              <w:pStyle w:val="TableText"/>
              <w:ind w:left="1475"/>
              <w:spacing w:before="65" w:line="221" w:lineRule="auto"/>
              <w:rPr>
                <w:sz w:val="18"/>
                <w:szCs w:val="18"/>
              </w:rPr>
            </w:pPr>
            <w:r>
              <w:rPr>
                <w:sz w:val="18"/>
                <w:szCs w:val="18"/>
                <w:spacing w:val="-2"/>
              </w:rPr>
              <w:t>硫化物</w:t>
            </w:r>
          </w:p>
        </w:tc>
        <w:tc>
          <w:tcPr>
            <w:tcW w:w="1559" w:type="dxa"/>
            <w:vAlign w:val="top"/>
          </w:tcPr>
          <w:p>
            <w:pPr>
              <w:pStyle w:val="TableText"/>
              <w:ind w:left="649"/>
              <w:spacing w:before="96" w:line="181" w:lineRule="auto"/>
              <w:rPr>
                <w:sz w:val="18"/>
                <w:szCs w:val="18"/>
              </w:rPr>
            </w:pPr>
            <w:r>
              <w:rPr>
                <w:sz w:val="18"/>
                <w:szCs w:val="18"/>
                <w:spacing w:val="-2"/>
              </w:rPr>
              <w:t>0.5</w:t>
            </w:r>
          </w:p>
        </w:tc>
        <w:tc>
          <w:tcPr>
            <w:tcW w:w="1466" w:type="dxa"/>
            <w:vAlign w:val="top"/>
          </w:tcPr>
          <w:p>
            <w:pPr>
              <w:pStyle w:val="TableText"/>
              <w:ind w:left="585"/>
              <w:spacing w:before="88" w:line="182" w:lineRule="auto"/>
              <w:rPr/>
            </w:pPr>
            <w:r>
              <w:rPr>
                <w:spacing w:val="-2"/>
              </w:rPr>
              <w:t>0.5</w:t>
            </w:r>
          </w:p>
        </w:tc>
        <w:tc>
          <w:tcPr>
            <w:tcW w:w="2008" w:type="dxa"/>
            <w:vAlign w:val="top"/>
            <w:vMerge w:val="continue"/>
            <w:tcBorders>
              <w:top w:val="nil"/>
              <w:bottom w:val="nil"/>
            </w:tcBorders>
          </w:tcPr>
          <w:p>
            <w:pPr>
              <w:rPr>
                <w:rFonts w:ascii="Arial"/>
                <w:sz w:val="21"/>
              </w:rPr>
            </w:pPr>
            <w:r/>
          </w:p>
        </w:tc>
      </w:tr>
      <w:tr>
        <w:trPr>
          <w:trHeight w:val="345" w:hRule="atLeast"/>
        </w:trPr>
        <w:tc>
          <w:tcPr>
            <w:tcW w:w="902" w:type="dxa"/>
            <w:vAlign w:val="top"/>
          </w:tcPr>
          <w:p>
            <w:pPr>
              <w:pStyle w:val="TableText"/>
              <w:ind w:left="377"/>
              <w:spacing w:before="95" w:line="182" w:lineRule="auto"/>
              <w:rPr>
                <w:sz w:val="18"/>
                <w:szCs w:val="18"/>
              </w:rPr>
            </w:pPr>
            <w:r>
              <w:rPr>
                <w:sz w:val="18"/>
                <w:szCs w:val="18"/>
                <w:spacing w:val="-5"/>
              </w:rPr>
              <w:t>13</w:t>
            </w:r>
          </w:p>
        </w:tc>
        <w:tc>
          <w:tcPr>
            <w:tcW w:w="3486" w:type="dxa"/>
            <w:vAlign w:val="top"/>
            <w:gridSpan w:val="2"/>
          </w:tcPr>
          <w:p>
            <w:pPr>
              <w:pStyle w:val="TableText"/>
              <w:ind w:left="1477"/>
              <w:spacing w:before="65" w:line="220" w:lineRule="auto"/>
              <w:rPr>
                <w:sz w:val="18"/>
                <w:szCs w:val="18"/>
              </w:rPr>
            </w:pPr>
            <w:r>
              <w:rPr>
                <w:sz w:val="18"/>
                <w:szCs w:val="18"/>
                <w:spacing w:val="-2"/>
              </w:rPr>
              <w:t>氟化物</w:t>
            </w:r>
          </w:p>
        </w:tc>
        <w:tc>
          <w:tcPr>
            <w:tcW w:w="1559" w:type="dxa"/>
            <w:vAlign w:val="top"/>
          </w:tcPr>
          <w:p>
            <w:pPr>
              <w:pStyle w:val="TableText"/>
              <w:ind w:left="737"/>
              <w:spacing w:before="96" w:line="181" w:lineRule="auto"/>
              <w:rPr>
                <w:sz w:val="18"/>
                <w:szCs w:val="18"/>
              </w:rPr>
            </w:pPr>
            <w:r>
              <w:rPr>
                <w:sz w:val="18"/>
                <w:szCs w:val="18"/>
              </w:rPr>
              <w:t>8</w:t>
            </w:r>
          </w:p>
        </w:tc>
        <w:tc>
          <w:tcPr>
            <w:tcW w:w="1466" w:type="dxa"/>
            <w:vAlign w:val="top"/>
          </w:tcPr>
          <w:p>
            <w:pPr>
              <w:pStyle w:val="TableText"/>
              <w:ind w:left="687"/>
              <w:spacing w:before="89" w:line="182" w:lineRule="auto"/>
              <w:rPr/>
            </w:pPr>
            <w:r>
              <w:rPr/>
              <w:t>8</w:t>
            </w:r>
          </w:p>
        </w:tc>
        <w:tc>
          <w:tcPr>
            <w:tcW w:w="2008" w:type="dxa"/>
            <w:vAlign w:val="top"/>
            <w:vMerge w:val="continue"/>
            <w:tcBorders>
              <w:top w:val="nil"/>
              <w:bottom w:val="nil"/>
            </w:tcBorders>
          </w:tcPr>
          <w:p>
            <w:pPr>
              <w:rPr>
                <w:rFonts w:ascii="Arial"/>
                <w:sz w:val="21"/>
              </w:rPr>
            </w:pPr>
            <w:r/>
          </w:p>
        </w:tc>
      </w:tr>
      <w:tr>
        <w:trPr>
          <w:trHeight w:val="346" w:hRule="atLeast"/>
        </w:trPr>
        <w:tc>
          <w:tcPr>
            <w:tcW w:w="902" w:type="dxa"/>
            <w:vAlign w:val="top"/>
          </w:tcPr>
          <w:p>
            <w:pPr>
              <w:pStyle w:val="TableText"/>
              <w:ind w:left="377"/>
              <w:spacing w:before="96" w:line="182" w:lineRule="auto"/>
              <w:rPr>
                <w:sz w:val="18"/>
                <w:szCs w:val="18"/>
              </w:rPr>
            </w:pPr>
            <w:r>
              <w:rPr>
                <w:sz w:val="18"/>
                <w:szCs w:val="18"/>
                <w:spacing w:val="-10"/>
              </w:rPr>
              <w:t>14</w:t>
            </w:r>
          </w:p>
        </w:tc>
        <w:tc>
          <w:tcPr>
            <w:tcW w:w="3486" w:type="dxa"/>
            <w:vAlign w:val="top"/>
            <w:gridSpan w:val="2"/>
          </w:tcPr>
          <w:p>
            <w:pPr>
              <w:pStyle w:val="TableText"/>
              <w:ind w:left="1075"/>
              <w:spacing w:before="66" w:line="219" w:lineRule="auto"/>
              <w:rPr>
                <w:sz w:val="18"/>
                <w:szCs w:val="18"/>
              </w:rPr>
            </w:pPr>
            <w:r>
              <w:rPr>
                <w:sz w:val="18"/>
                <w:szCs w:val="18"/>
                <w:spacing w:val="-2"/>
              </w:rPr>
              <w:t>总有机碳（TOC）</w:t>
            </w:r>
          </w:p>
        </w:tc>
        <w:tc>
          <w:tcPr>
            <w:tcW w:w="1559" w:type="dxa"/>
            <w:vAlign w:val="top"/>
          </w:tcPr>
          <w:p>
            <w:pPr>
              <w:pStyle w:val="TableText"/>
              <w:ind w:left="695"/>
              <w:spacing w:before="97" w:line="181" w:lineRule="auto"/>
              <w:rPr>
                <w:sz w:val="18"/>
                <w:szCs w:val="18"/>
              </w:rPr>
            </w:pPr>
            <w:r>
              <w:rPr>
                <w:sz w:val="18"/>
                <w:szCs w:val="18"/>
                <w:spacing w:val="-2"/>
              </w:rPr>
              <w:t>20</w:t>
            </w:r>
          </w:p>
        </w:tc>
        <w:tc>
          <w:tcPr>
            <w:tcW w:w="1466" w:type="dxa"/>
            <w:vAlign w:val="top"/>
          </w:tcPr>
          <w:p>
            <w:pPr>
              <w:pStyle w:val="TableText"/>
              <w:ind w:left="636"/>
              <w:spacing w:before="90" w:line="182" w:lineRule="auto"/>
              <w:rPr/>
            </w:pPr>
            <w:r>
              <w:rPr>
                <w:spacing w:val="-3"/>
              </w:rPr>
              <w:t>20</w:t>
            </w:r>
          </w:p>
        </w:tc>
        <w:tc>
          <w:tcPr>
            <w:tcW w:w="2008" w:type="dxa"/>
            <w:vAlign w:val="top"/>
            <w:vMerge w:val="continue"/>
            <w:tcBorders>
              <w:top w:val="nil"/>
              <w:bottom w:val="nil"/>
            </w:tcBorders>
          </w:tcPr>
          <w:p>
            <w:pPr>
              <w:rPr>
                <w:rFonts w:ascii="Arial"/>
                <w:sz w:val="21"/>
              </w:rPr>
            </w:pPr>
            <w:r/>
          </w:p>
        </w:tc>
      </w:tr>
      <w:tr>
        <w:trPr>
          <w:trHeight w:val="345" w:hRule="atLeast"/>
        </w:trPr>
        <w:tc>
          <w:tcPr>
            <w:tcW w:w="902" w:type="dxa"/>
            <w:vAlign w:val="top"/>
          </w:tcPr>
          <w:p>
            <w:pPr>
              <w:pStyle w:val="TableText"/>
              <w:ind w:left="377"/>
              <w:spacing w:before="96" w:line="182" w:lineRule="auto"/>
              <w:rPr>
                <w:sz w:val="18"/>
                <w:szCs w:val="18"/>
              </w:rPr>
            </w:pPr>
            <w:r>
              <w:rPr>
                <w:sz w:val="18"/>
                <w:szCs w:val="18"/>
                <w:spacing w:val="-10"/>
              </w:rPr>
              <w:t>15</w:t>
            </w:r>
          </w:p>
        </w:tc>
        <w:tc>
          <w:tcPr>
            <w:tcW w:w="3486" w:type="dxa"/>
            <w:vAlign w:val="top"/>
            <w:gridSpan w:val="2"/>
          </w:tcPr>
          <w:p>
            <w:pPr>
              <w:pStyle w:val="TableText"/>
              <w:ind w:left="214"/>
              <w:spacing w:before="66" w:line="219" w:lineRule="auto"/>
              <w:rPr>
                <w:sz w:val="18"/>
                <w:szCs w:val="18"/>
              </w:rPr>
            </w:pPr>
            <w:r>
              <w:rPr>
                <w:sz w:val="18"/>
                <w:szCs w:val="18"/>
              </w:rPr>
              <w:t>可吸附有机卤化物（AOX</w:t>
            </w:r>
            <w:r>
              <w:rPr>
                <w:sz w:val="18"/>
                <w:szCs w:val="18"/>
                <w:spacing w:val="-10"/>
              </w:rPr>
              <w:t>）（</w:t>
            </w:r>
            <w:r>
              <w:rPr>
                <w:sz w:val="18"/>
                <w:szCs w:val="18"/>
              </w:rPr>
              <w:t>以</w:t>
            </w:r>
            <w:r>
              <w:rPr>
                <w:sz w:val="18"/>
                <w:szCs w:val="18"/>
                <w:spacing w:val="-38"/>
              </w:rPr>
              <w:t xml:space="preserve"> </w:t>
            </w:r>
            <w:r>
              <w:rPr>
                <w:sz w:val="18"/>
                <w:szCs w:val="18"/>
              </w:rPr>
              <w:t>Cl</w:t>
            </w:r>
            <w:r>
              <w:rPr>
                <w:sz w:val="18"/>
                <w:szCs w:val="18"/>
                <w:spacing w:val="-37"/>
              </w:rPr>
              <w:t xml:space="preserve"> </w:t>
            </w:r>
            <w:r>
              <w:rPr>
                <w:sz w:val="18"/>
                <w:szCs w:val="18"/>
              </w:rPr>
              <w:t>计）</w:t>
            </w:r>
          </w:p>
        </w:tc>
        <w:tc>
          <w:tcPr>
            <w:tcW w:w="1559" w:type="dxa"/>
            <w:vAlign w:val="top"/>
          </w:tcPr>
          <w:p>
            <w:pPr>
              <w:pStyle w:val="TableText"/>
              <w:ind w:left="649"/>
              <w:spacing w:before="97" w:line="181" w:lineRule="auto"/>
              <w:rPr>
                <w:sz w:val="18"/>
                <w:szCs w:val="18"/>
              </w:rPr>
            </w:pPr>
            <w:r>
              <w:rPr>
                <w:sz w:val="18"/>
                <w:szCs w:val="18"/>
                <w:spacing w:val="-2"/>
              </w:rPr>
              <w:t>0.5</w:t>
            </w:r>
          </w:p>
        </w:tc>
        <w:tc>
          <w:tcPr>
            <w:tcW w:w="1466" w:type="dxa"/>
            <w:vAlign w:val="top"/>
          </w:tcPr>
          <w:p>
            <w:pPr>
              <w:pStyle w:val="TableText"/>
              <w:ind w:left="585"/>
              <w:spacing w:before="89" w:line="182" w:lineRule="auto"/>
              <w:rPr/>
            </w:pPr>
            <w:r>
              <w:rPr>
                <w:spacing w:val="-2"/>
              </w:rPr>
              <w:t>0.5</w:t>
            </w:r>
          </w:p>
        </w:tc>
        <w:tc>
          <w:tcPr>
            <w:tcW w:w="2008" w:type="dxa"/>
            <w:vAlign w:val="top"/>
            <w:vMerge w:val="continue"/>
            <w:tcBorders>
              <w:top w:val="nil"/>
              <w:bottom w:val="nil"/>
            </w:tcBorders>
          </w:tcPr>
          <w:p>
            <w:pPr>
              <w:rPr>
                <w:rFonts w:ascii="Arial"/>
                <w:sz w:val="21"/>
              </w:rPr>
            </w:pPr>
            <w:r/>
          </w:p>
        </w:tc>
      </w:tr>
      <w:tr>
        <w:trPr>
          <w:trHeight w:val="1590" w:hRule="atLeast"/>
        </w:trPr>
        <w:tc>
          <w:tcPr>
            <w:tcW w:w="902"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377"/>
              <w:spacing w:before="58" w:line="182" w:lineRule="auto"/>
              <w:rPr>
                <w:sz w:val="18"/>
                <w:szCs w:val="18"/>
              </w:rPr>
            </w:pPr>
            <w:r>
              <w:rPr>
                <w:sz w:val="18"/>
                <w:szCs w:val="18"/>
                <w:spacing w:val="-10"/>
              </w:rPr>
              <w:t>16</w:t>
            </w:r>
          </w:p>
        </w:tc>
        <w:tc>
          <w:tcPr>
            <w:tcW w:w="815"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39"/>
              <w:spacing w:before="58" w:line="225" w:lineRule="auto"/>
              <w:rPr>
                <w:sz w:val="18"/>
                <w:szCs w:val="18"/>
              </w:rPr>
            </w:pPr>
            <w:r>
              <w:rPr>
                <w:sz w:val="18"/>
                <w:szCs w:val="18"/>
                <w:spacing w:val="-2"/>
              </w:rPr>
              <w:t>全盐量</w:t>
            </w:r>
          </w:p>
        </w:tc>
        <w:tc>
          <w:tcPr>
            <w:tcW w:w="2671" w:type="dxa"/>
            <w:vAlign w:val="top"/>
          </w:tcPr>
          <w:p>
            <w:pPr>
              <w:pStyle w:val="TableText"/>
              <w:ind w:left="116"/>
              <w:spacing w:before="67" w:line="220" w:lineRule="auto"/>
              <w:rPr>
                <w:sz w:val="18"/>
                <w:szCs w:val="18"/>
              </w:rPr>
            </w:pPr>
            <w:r>
              <w:rPr>
                <w:sz w:val="18"/>
                <w:szCs w:val="18"/>
                <w:spacing w:val="-7"/>
              </w:rPr>
              <w:t>钛化工及钛冶炼企业、石油炼制</w:t>
            </w:r>
          </w:p>
          <w:p>
            <w:pPr>
              <w:pStyle w:val="TableText"/>
              <w:ind w:left="119"/>
              <w:spacing w:before="96" w:line="220" w:lineRule="auto"/>
              <w:rPr>
                <w:sz w:val="18"/>
                <w:szCs w:val="18"/>
              </w:rPr>
            </w:pPr>
            <w:r>
              <w:rPr>
                <w:sz w:val="18"/>
                <w:szCs w:val="18"/>
                <w:spacing w:val="-6"/>
              </w:rPr>
              <w:t>企业、天然气化工生产企业、铅</w:t>
            </w:r>
          </w:p>
          <w:p>
            <w:pPr>
              <w:pStyle w:val="TableText"/>
              <w:ind w:left="168"/>
              <w:spacing w:before="97" w:line="220" w:lineRule="auto"/>
              <w:rPr>
                <w:sz w:val="18"/>
                <w:szCs w:val="18"/>
              </w:rPr>
            </w:pPr>
            <w:r>
              <w:rPr>
                <w:sz w:val="18"/>
                <w:szCs w:val="18"/>
                <w:spacing w:val="-1"/>
              </w:rPr>
              <w:t>锌冶炼企业年废水排放量占化</w:t>
            </w:r>
          </w:p>
          <w:p>
            <w:pPr>
              <w:pStyle w:val="TableText"/>
              <w:ind w:left="171"/>
              <w:spacing w:before="97" w:line="220" w:lineRule="auto"/>
              <w:rPr>
                <w:sz w:val="18"/>
                <w:szCs w:val="18"/>
              </w:rPr>
            </w:pPr>
            <w:r>
              <w:rPr>
                <w:sz w:val="18"/>
                <w:szCs w:val="18"/>
                <w:spacing w:val="-1"/>
              </w:rPr>
              <w:t>工园区集中式污水处理厂年废</w:t>
            </w:r>
          </w:p>
          <w:p>
            <w:pPr>
              <w:pStyle w:val="TableText"/>
              <w:ind w:left="754"/>
              <w:spacing w:before="97" w:line="220" w:lineRule="auto"/>
              <w:rPr>
                <w:sz w:val="18"/>
                <w:szCs w:val="18"/>
              </w:rPr>
            </w:pPr>
            <w:r>
              <w:rPr>
                <w:sz w:val="18"/>
                <w:szCs w:val="18"/>
                <w:spacing w:val="-1"/>
              </w:rPr>
              <w:t>水排放量≥70%</w:t>
            </w:r>
          </w:p>
        </w:tc>
        <w:tc>
          <w:tcPr>
            <w:tcW w:w="1559" w:type="dxa"/>
            <w:vAlign w:val="top"/>
          </w:tcPr>
          <w:p>
            <w:pPr>
              <w:spacing w:line="328" w:lineRule="auto"/>
              <w:rPr>
                <w:rFonts w:ascii="Arial"/>
                <w:sz w:val="21"/>
              </w:rPr>
            </w:pPr>
            <w:r/>
          </w:p>
          <w:p>
            <w:pPr>
              <w:spacing w:line="329" w:lineRule="auto"/>
              <w:rPr>
                <w:rFonts w:ascii="Arial"/>
                <w:sz w:val="21"/>
              </w:rPr>
            </w:pPr>
            <w:r/>
          </w:p>
          <w:p>
            <w:pPr>
              <w:pStyle w:val="TableText"/>
              <w:ind w:left="569"/>
              <w:spacing w:before="59" w:line="182" w:lineRule="auto"/>
              <w:rPr>
                <w:sz w:val="18"/>
                <w:szCs w:val="18"/>
              </w:rPr>
            </w:pPr>
            <w:r>
              <w:rPr>
                <w:sz w:val="18"/>
                <w:szCs w:val="18"/>
                <w:spacing w:val="-4"/>
              </w:rPr>
              <w:t>10000</w:t>
            </w:r>
          </w:p>
        </w:tc>
        <w:tc>
          <w:tcPr>
            <w:tcW w:w="1466" w:type="dxa"/>
            <w:vAlign w:val="top"/>
          </w:tcPr>
          <w:p>
            <w:pPr>
              <w:spacing w:line="328" w:lineRule="auto"/>
              <w:rPr>
                <w:rFonts w:ascii="Arial"/>
                <w:sz w:val="21"/>
              </w:rPr>
            </w:pPr>
            <w:r/>
          </w:p>
          <w:p>
            <w:pPr>
              <w:spacing w:line="329" w:lineRule="auto"/>
              <w:rPr>
                <w:rFonts w:ascii="Arial"/>
                <w:sz w:val="21"/>
              </w:rPr>
            </w:pPr>
            <w:r/>
          </w:p>
          <w:p>
            <w:pPr>
              <w:pStyle w:val="TableText"/>
              <w:ind w:left="525"/>
              <w:spacing w:before="59" w:line="182" w:lineRule="auto"/>
              <w:rPr>
                <w:sz w:val="18"/>
                <w:szCs w:val="18"/>
              </w:rPr>
            </w:pPr>
            <w:r>
              <w:rPr>
                <w:sz w:val="18"/>
                <w:szCs w:val="18"/>
                <w:spacing w:val="-4"/>
              </w:rPr>
              <w:t>10000</w:t>
            </w:r>
          </w:p>
        </w:tc>
        <w:tc>
          <w:tcPr>
            <w:tcW w:w="2008" w:type="dxa"/>
            <w:vAlign w:val="top"/>
            <w:vMerge w:val="continue"/>
            <w:tcBorders>
              <w:top w:val="nil"/>
              <w:bottom w:val="nil"/>
            </w:tcBorders>
          </w:tcPr>
          <w:p>
            <w:pPr>
              <w:rPr>
                <w:rFonts w:ascii="Arial"/>
                <w:sz w:val="21"/>
              </w:rPr>
            </w:pPr>
            <w:r/>
          </w:p>
        </w:tc>
      </w:tr>
      <w:tr>
        <w:trPr>
          <w:trHeight w:val="345" w:hRule="atLeast"/>
        </w:trPr>
        <w:tc>
          <w:tcPr>
            <w:tcW w:w="902" w:type="dxa"/>
            <w:vAlign w:val="top"/>
            <w:vMerge w:val="continue"/>
            <w:tcBorders>
              <w:top w:val="nil"/>
            </w:tcBorders>
          </w:tcPr>
          <w:p>
            <w:pPr>
              <w:rPr>
                <w:rFonts w:ascii="Arial"/>
                <w:sz w:val="21"/>
              </w:rPr>
            </w:pPr>
            <w:r/>
          </w:p>
        </w:tc>
        <w:tc>
          <w:tcPr>
            <w:tcW w:w="815" w:type="dxa"/>
            <w:vAlign w:val="top"/>
            <w:vMerge w:val="continue"/>
            <w:tcBorders>
              <w:top w:val="nil"/>
            </w:tcBorders>
          </w:tcPr>
          <w:p>
            <w:pPr>
              <w:rPr>
                <w:rFonts w:ascii="Arial"/>
                <w:sz w:val="21"/>
              </w:rPr>
            </w:pPr>
            <w:r/>
          </w:p>
        </w:tc>
        <w:tc>
          <w:tcPr>
            <w:tcW w:w="2671" w:type="dxa"/>
            <w:vAlign w:val="top"/>
          </w:tcPr>
          <w:p>
            <w:pPr>
              <w:pStyle w:val="TableText"/>
              <w:ind w:left="1159"/>
              <w:spacing w:before="70" w:line="220" w:lineRule="auto"/>
              <w:rPr>
                <w:sz w:val="18"/>
                <w:szCs w:val="18"/>
              </w:rPr>
            </w:pPr>
            <w:r>
              <w:rPr>
                <w:sz w:val="18"/>
                <w:szCs w:val="18"/>
                <w:spacing w:val="-2"/>
              </w:rPr>
              <w:t>其他</w:t>
            </w:r>
          </w:p>
        </w:tc>
        <w:tc>
          <w:tcPr>
            <w:tcW w:w="1559" w:type="dxa"/>
            <w:vAlign w:val="top"/>
          </w:tcPr>
          <w:p>
            <w:pPr>
              <w:pStyle w:val="TableText"/>
              <w:ind w:left="606"/>
              <w:spacing w:before="100" w:line="181" w:lineRule="auto"/>
              <w:rPr>
                <w:sz w:val="18"/>
                <w:szCs w:val="18"/>
              </w:rPr>
            </w:pPr>
            <w:r>
              <w:rPr>
                <w:sz w:val="18"/>
                <w:szCs w:val="18"/>
                <w:spacing w:val="-3"/>
              </w:rPr>
              <w:t>7000</w:t>
            </w:r>
          </w:p>
        </w:tc>
        <w:tc>
          <w:tcPr>
            <w:tcW w:w="1466" w:type="dxa"/>
            <w:vAlign w:val="top"/>
          </w:tcPr>
          <w:p>
            <w:pPr>
              <w:pStyle w:val="TableText"/>
              <w:ind w:left="562"/>
              <w:spacing w:before="100" w:line="181" w:lineRule="auto"/>
              <w:rPr>
                <w:sz w:val="18"/>
                <w:szCs w:val="18"/>
              </w:rPr>
            </w:pPr>
            <w:r>
              <w:rPr>
                <w:sz w:val="18"/>
                <w:szCs w:val="18"/>
                <w:spacing w:val="-3"/>
              </w:rPr>
              <w:t>7000</w:t>
            </w:r>
          </w:p>
        </w:tc>
        <w:tc>
          <w:tcPr>
            <w:tcW w:w="2008" w:type="dxa"/>
            <w:vAlign w:val="top"/>
            <w:vMerge w:val="continue"/>
            <w:tcBorders>
              <w:top w:val="nil"/>
              <w:bottom w:val="nil"/>
            </w:tcBorders>
          </w:tcPr>
          <w:p>
            <w:pPr>
              <w:rPr>
                <w:rFonts w:ascii="Arial"/>
                <w:sz w:val="21"/>
              </w:rPr>
            </w:pPr>
            <w:r/>
          </w:p>
        </w:tc>
      </w:tr>
      <w:tr>
        <w:trPr>
          <w:trHeight w:val="345" w:hRule="atLeast"/>
        </w:trPr>
        <w:tc>
          <w:tcPr>
            <w:tcW w:w="902" w:type="dxa"/>
            <w:vAlign w:val="top"/>
          </w:tcPr>
          <w:p>
            <w:pPr>
              <w:pStyle w:val="TableText"/>
              <w:ind w:left="377"/>
              <w:spacing w:before="97" w:line="182" w:lineRule="auto"/>
              <w:rPr>
                <w:sz w:val="18"/>
                <w:szCs w:val="18"/>
              </w:rPr>
            </w:pPr>
            <w:r>
              <w:rPr>
                <w:sz w:val="18"/>
                <w:szCs w:val="18"/>
                <w:spacing w:val="-5"/>
              </w:rPr>
              <w:t>17</w:t>
            </w:r>
          </w:p>
        </w:tc>
        <w:tc>
          <w:tcPr>
            <w:tcW w:w="3486" w:type="dxa"/>
            <w:vAlign w:val="top"/>
            <w:gridSpan w:val="2"/>
          </w:tcPr>
          <w:p>
            <w:pPr>
              <w:pStyle w:val="TableText"/>
              <w:ind w:left="828"/>
              <w:spacing w:before="67" w:line="220" w:lineRule="auto"/>
              <w:rPr>
                <w:sz w:val="9"/>
                <w:szCs w:val="9"/>
              </w:rPr>
            </w:pPr>
            <w:r>
              <w:rPr>
                <w:sz w:val="18"/>
                <w:szCs w:val="18"/>
                <w:spacing w:val="-1"/>
              </w:rPr>
              <w:t>急性毒性（稀释倍数）</w:t>
            </w:r>
            <w:r>
              <w:rPr>
                <w:sz w:val="9"/>
                <w:szCs w:val="9"/>
                <w:spacing w:val="-1"/>
                <w:position w:val="9"/>
              </w:rPr>
              <w:t>2</w:t>
            </w:r>
          </w:p>
        </w:tc>
        <w:tc>
          <w:tcPr>
            <w:tcW w:w="1559" w:type="dxa"/>
            <w:vAlign w:val="top"/>
          </w:tcPr>
          <w:p>
            <w:pPr>
              <w:pStyle w:val="TableText"/>
              <w:ind w:left="737"/>
              <w:spacing w:before="98" w:line="181" w:lineRule="auto"/>
              <w:rPr>
                <w:sz w:val="18"/>
                <w:szCs w:val="18"/>
              </w:rPr>
            </w:pPr>
            <w:r>
              <w:rPr>
                <w:sz w:val="18"/>
                <w:szCs w:val="18"/>
              </w:rPr>
              <w:t>6</w:t>
            </w:r>
          </w:p>
        </w:tc>
        <w:tc>
          <w:tcPr>
            <w:tcW w:w="1466" w:type="dxa"/>
            <w:vAlign w:val="top"/>
          </w:tcPr>
          <w:p>
            <w:pPr>
              <w:pStyle w:val="TableText"/>
              <w:ind w:left="693"/>
              <w:spacing w:before="98" w:line="181" w:lineRule="auto"/>
              <w:rPr>
                <w:sz w:val="18"/>
                <w:szCs w:val="18"/>
              </w:rPr>
            </w:pPr>
            <w:r>
              <w:rPr>
                <w:sz w:val="18"/>
                <w:szCs w:val="18"/>
              </w:rPr>
              <w:t>6</w:t>
            </w:r>
          </w:p>
        </w:tc>
        <w:tc>
          <w:tcPr>
            <w:tcW w:w="2008" w:type="dxa"/>
            <w:vAlign w:val="top"/>
            <w:vMerge w:val="continue"/>
            <w:tcBorders>
              <w:top w:val="nil"/>
            </w:tcBorders>
          </w:tcPr>
          <w:p>
            <w:pPr>
              <w:rPr>
                <w:rFonts w:ascii="Arial"/>
                <w:sz w:val="21"/>
              </w:rPr>
            </w:pPr>
            <w:r/>
          </w:p>
        </w:tc>
      </w:tr>
      <w:tr>
        <w:trPr>
          <w:trHeight w:val="974" w:hRule="atLeast"/>
        </w:trPr>
        <w:tc>
          <w:tcPr>
            <w:tcW w:w="9421" w:type="dxa"/>
            <w:vAlign w:val="top"/>
            <w:gridSpan w:val="6"/>
          </w:tcPr>
          <w:p>
            <w:pPr>
              <w:pStyle w:val="TableText"/>
              <w:ind w:left="119"/>
              <w:spacing w:before="68" w:line="220" w:lineRule="auto"/>
              <w:rPr>
                <w:sz w:val="18"/>
                <w:szCs w:val="18"/>
              </w:rPr>
            </w:pPr>
            <w:r>
              <w:rPr>
                <w:sz w:val="18"/>
                <w:szCs w:val="18"/>
                <w:b/>
                <w:bCs/>
                <w:spacing w:val="-1"/>
              </w:rPr>
              <w:t>注</w:t>
            </w:r>
            <w:r>
              <w:rPr>
                <w:sz w:val="18"/>
                <w:szCs w:val="18"/>
                <w:spacing w:val="-24"/>
              </w:rPr>
              <w:t xml:space="preserve"> </w:t>
            </w:r>
            <w:r>
              <w:rPr>
                <w:sz w:val="18"/>
                <w:szCs w:val="18"/>
                <w:b/>
                <w:bCs/>
                <w:spacing w:val="-1"/>
              </w:rPr>
              <w:t>1：</w:t>
            </w:r>
            <w:r>
              <w:rPr>
                <w:sz w:val="18"/>
                <w:szCs w:val="18"/>
                <w:spacing w:val="-1"/>
              </w:rPr>
              <w:t>括号外数值为水温＞12℃时的控制指标，括号内数值为水温</w:t>
            </w:r>
            <w:r>
              <w:rPr>
                <w:sz w:val="18"/>
                <w:szCs w:val="18"/>
                <w:spacing w:val="-2"/>
              </w:rPr>
              <w:t>≤12℃时的控制指标。</w:t>
            </w:r>
          </w:p>
          <w:p>
            <w:pPr>
              <w:pStyle w:val="TableText"/>
              <w:ind w:left="119" w:right="164"/>
              <w:spacing w:before="98" w:line="299" w:lineRule="auto"/>
              <w:rPr>
                <w:sz w:val="18"/>
                <w:szCs w:val="18"/>
              </w:rPr>
            </w:pPr>
            <w:r>
              <w:rPr>
                <w:sz w:val="18"/>
                <w:szCs w:val="18"/>
                <w:b/>
                <w:bCs/>
              </w:rPr>
              <w:t>注</w:t>
            </w:r>
            <w:r>
              <w:rPr>
                <w:sz w:val="18"/>
                <w:szCs w:val="18"/>
                <w:spacing w:val="-35"/>
              </w:rPr>
              <w:t xml:space="preserve"> </w:t>
            </w:r>
            <w:r>
              <w:rPr>
                <w:sz w:val="18"/>
                <w:szCs w:val="18"/>
                <w:b/>
                <w:bCs/>
              </w:rPr>
              <w:t>2：</w:t>
            </w:r>
            <w:r>
              <w:rPr>
                <w:sz w:val="18"/>
                <w:szCs w:val="18"/>
              </w:rPr>
              <w:t>急性毒性指标的监测每年不少于一次，并将监测结果报送当地生</w:t>
            </w:r>
            <w:r>
              <w:rPr>
                <w:sz w:val="18"/>
                <w:szCs w:val="18"/>
                <w:spacing w:val="-1"/>
              </w:rPr>
              <w:t>态环境主管部门。该项目为指导性指标，若监</w:t>
            </w:r>
            <w:r>
              <w:rPr>
                <w:sz w:val="18"/>
                <w:szCs w:val="18"/>
              </w:rPr>
              <w:t xml:space="preserve"> </w:t>
            </w:r>
            <w:r>
              <w:rPr>
                <w:sz w:val="18"/>
                <w:szCs w:val="18"/>
                <w:spacing w:val="-1"/>
              </w:rPr>
              <w:t>测结果超过本文件规定限值，运营单位应根据监测结果进行溯源分析并采取相应的控制措施。</w:t>
            </w:r>
          </w:p>
        </w:tc>
      </w:tr>
    </w:tbl>
    <w:p>
      <w:pPr>
        <w:spacing w:line="365" w:lineRule="auto"/>
        <w:rPr>
          <w:rFonts w:ascii="Arial"/>
          <w:sz w:val="21"/>
        </w:rPr>
      </w:pPr>
      <w:r/>
    </w:p>
    <w:p>
      <w:pPr>
        <w:pStyle w:val="BodyText"/>
        <w:ind w:left="47" w:right="34" w:hanging="9"/>
        <w:spacing w:before="68" w:line="309" w:lineRule="auto"/>
        <w:rPr>
          <w:rFonts w:ascii="SimSun" w:hAnsi="SimSun" w:eastAsia="SimSun" w:cs="SimSun"/>
          <w:sz w:val="21"/>
          <w:szCs w:val="21"/>
        </w:rPr>
      </w:pPr>
      <w:r>
        <w:rPr>
          <w:sz w:val="21"/>
          <w:szCs w:val="21"/>
          <w:spacing w:val="-4"/>
        </w:rPr>
        <w:t>4.2.4</w:t>
      </w:r>
      <w:r>
        <w:rPr>
          <w:sz w:val="21"/>
          <w:szCs w:val="21"/>
          <w:spacing w:val="-4"/>
        </w:rPr>
        <w:t xml:space="preserve">  </w:t>
      </w:r>
      <w:r>
        <w:rPr>
          <w:rFonts w:ascii="SimSun" w:hAnsi="SimSun" w:eastAsia="SimSun" w:cs="SimSun"/>
          <w:sz w:val="21"/>
          <w:szCs w:val="21"/>
          <w:spacing w:val="-4"/>
        </w:rPr>
        <w:t>排污企业和化工园区集中式污水处理厂应根据废水产生使用的原料、生产工艺过程</w:t>
      </w:r>
      <w:r>
        <w:rPr>
          <w:rFonts w:ascii="SimSun" w:hAnsi="SimSun" w:eastAsia="SimSun" w:cs="SimSun"/>
          <w:sz w:val="21"/>
          <w:szCs w:val="21"/>
          <w:spacing w:val="-5"/>
        </w:rPr>
        <w:t>、生产产品、</w:t>
      </w:r>
      <w:r>
        <w:rPr>
          <w:rFonts w:ascii="SimSun" w:hAnsi="SimSun" w:eastAsia="SimSun" w:cs="SimSun"/>
          <w:sz w:val="21"/>
          <w:szCs w:val="21"/>
        </w:rPr>
        <w:t xml:space="preserve"> </w:t>
      </w:r>
      <w:r>
        <w:rPr>
          <w:rFonts w:ascii="SimSun" w:hAnsi="SimSun" w:eastAsia="SimSun" w:cs="SimSun"/>
          <w:sz w:val="21"/>
          <w:szCs w:val="21"/>
          <w:spacing w:val="-3"/>
        </w:rPr>
        <w:t>副产品和中间产物，从表</w:t>
      </w:r>
      <w:r>
        <w:rPr>
          <w:rFonts w:ascii="SimSun" w:hAnsi="SimSun" w:eastAsia="SimSun" w:cs="SimSun"/>
          <w:sz w:val="21"/>
          <w:szCs w:val="21"/>
          <w:spacing w:val="-42"/>
        </w:rPr>
        <w:t xml:space="preserve"> </w:t>
      </w:r>
      <w:r>
        <w:rPr>
          <w:rFonts w:ascii="SimSun" w:hAnsi="SimSun" w:eastAsia="SimSun" w:cs="SimSun"/>
          <w:sz w:val="21"/>
          <w:szCs w:val="21"/>
          <w:spacing w:val="-3"/>
        </w:rPr>
        <w:t>3</w:t>
      </w:r>
      <w:r>
        <w:rPr>
          <w:rFonts w:ascii="SimSun" w:hAnsi="SimSun" w:eastAsia="SimSun" w:cs="SimSun"/>
          <w:sz w:val="21"/>
          <w:szCs w:val="21"/>
          <w:spacing w:val="-24"/>
        </w:rPr>
        <w:t xml:space="preserve"> </w:t>
      </w:r>
      <w:r>
        <w:rPr>
          <w:rFonts w:ascii="SimSun" w:hAnsi="SimSun" w:eastAsia="SimSun" w:cs="SimSun"/>
          <w:sz w:val="21"/>
          <w:szCs w:val="21"/>
          <w:spacing w:val="-3"/>
        </w:rPr>
        <w:t>中筛选需要控制的废水特征污染物指标及其排放限</w:t>
      </w:r>
      <w:r>
        <w:rPr>
          <w:rFonts w:ascii="SimSun" w:hAnsi="SimSun" w:eastAsia="SimSun" w:cs="SimSun"/>
          <w:sz w:val="21"/>
          <w:szCs w:val="21"/>
          <w:spacing w:val="-4"/>
        </w:rPr>
        <w:t>值，并经生态环境主管部</w:t>
      </w:r>
      <w:r>
        <w:rPr>
          <w:rFonts w:ascii="SimSun" w:hAnsi="SimSun" w:eastAsia="SimSun" w:cs="SimSun"/>
          <w:sz w:val="21"/>
          <w:szCs w:val="21"/>
        </w:rPr>
        <w:t xml:space="preserve"> </w:t>
      </w:r>
      <w:r>
        <w:rPr>
          <w:rFonts w:ascii="SimSun" w:hAnsi="SimSun" w:eastAsia="SimSun" w:cs="SimSun"/>
          <w:sz w:val="21"/>
          <w:szCs w:val="21"/>
          <w:spacing w:val="-1"/>
        </w:rPr>
        <w:t>门通过环评审批或排污许可证核发等方式确认执行。</w:t>
      </w:r>
    </w:p>
    <w:p>
      <w:pPr>
        <w:spacing w:line="309" w:lineRule="auto"/>
        <w:sectPr>
          <w:headerReference w:type="default" r:id="rId13"/>
          <w:footerReference w:type="default" r:id="rId14"/>
          <w:pgSz w:w="11907" w:h="16839"/>
          <w:pgMar w:top="1659" w:right="1096" w:bottom="1506" w:left="1382" w:header="1429" w:footer="1330" w:gutter="0"/>
        </w:sectPr>
        <w:rPr>
          <w:rFonts w:ascii="SimSun" w:hAnsi="SimSun" w:eastAsia="SimSun" w:cs="SimSun"/>
          <w:sz w:val="21"/>
          <w:szCs w:val="21"/>
        </w:rPr>
      </w:pPr>
    </w:p>
    <w:p>
      <w:pPr>
        <w:spacing w:line="249" w:lineRule="auto"/>
        <w:rPr>
          <w:rFonts w:ascii="Arial"/>
          <w:sz w:val="21"/>
        </w:rPr>
      </w:pPr>
      <w:r/>
    </w:p>
    <w:p>
      <w:pPr>
        <w:pStyle w:val="BodyText"/>
        <w:ind w:left="1439"/>
        <w:spacing w:before="68" w:line="220" w:lineRule="auto"/>
        <w:rPr>
          <w:sz w:val="21"/>
          <w:szCs w:val="21"/>
        </w:rPr>
      </w:pPr>
      <w:r>
        <w:rPr>
          <w:sz w:val="21"/>
          <w:szCs w:val="21"/>
        </w:rPr>
        <w:t>表3</w:t>
      </w:r>
      <w:r>
        <w:rPr>
          <w:sz w:val="21"/>
          <w:szCs w:val="21"/>
        </w:rPr>
        <w:t xml:space="preserve">  </w:t>
      </w:r>
      <w:r>
        <w:rPr>
          <w:sz w:val="21"/>
          <w:szCs w:val="21"/>
        </w:rPr>
        <w:t>排污企业和化工园区集中式污水处理厂选择控制项目最</w:t>
      </w:r>
      <w:r>
        <w:rPr>
          <w:sz w:val="21"/>
          <w:szCs w:val="21"/>
          <w:spacing w:val="-1"/>
        </w:rPr>
        <w:t>高允许浓度</w:t>
      </w:r>
    </w:p>
    <w:p>
      <w:pPr>
        <w:pStyle w:val="BodyText"/>
        <w:ind w:left="8500"/>
        <w:spacing w:before="194" w:line="212" w:lineRule="auto"/>
        <w:rPr>
          <w:rFonts w:ascii="Times New Roman" w:hAnsi="Times New Roman" w:eastAsia="Times New Roman" w:cs="Times New Roman"/>
          <w:sz w:val="18"/>
          <w:szCs w:val="18"/>
        </w:rPr>
      </w:pPr>
      <w:r>
        <w:rPr>
          <w:sz w:val="18"/>
          <w:szCs w:val="18"/>
          <w:spacing w:val="-2"/>
        </w:rPr>
        <w:t>单位：</w:t>
      </w:r>
      <w:r>
        <w:rPr>
          <w:rFonts w:ascii="Times New Roman" w:hAnsi="Times New Roman" w:eastAsia="Times New Roman" w:cs="Times New Roman"/>
          <w:sz w:val="18"/>
          <w:szCs w:val="18"/>
          <w:spacing w:val="-2"/>
        </w:rPr>
        <w:t>mg/L</w:t>
      </w:r>
    </w:p>
    <w:p>
      <w:pPr>
        <w:spacing w:line="41" w:lineRule="exact"/>
        <w:rPr/>
      </w:pPr>
      <w:r/>
    </w:p>
    <w:tbl>
      <w:tblPr>
        <w:tblStyle w:val="TableNormal"/>
        <w:tblW w:w="94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2"/>
        <w:gridCol w:w="1166"/>
        <w:gridCol w:w="1463"/>
        <w:gridCol w:w="1461"/>
        <w:gridCol w:w="1318"/>
        <w:gridCol w:w="1607"/>
        <w:gridCol w:w="1567"/>
      </w:tblGrid>
      <w:tr>
        <w:trPr>
          <w:trHeight w:val="405" w:hRule="atLeast"/>
        </w:trPr>
        <w:tc>
          <w:tcPr>
            <w:tcW w:w="892" w:type="dxa"/>
            <w:vAlign w:val="top"/>
            <w:vMerge w:val="restart"/>
            <w:tcBorders>
              <w:bottom w:val="nil"/>
            </w:tcBorders>
          </w:tcPr>
          <w:p>
            <w:pPr>
              <w:spacing w:line="367" w:lineRule="auto"/>
              <w:rPr>
                <w:rFonts w:ascii="Arial"/>
                <w:sz w:val="21"/>
              </w:rPr>
            </w:pPr>
            <w:r/>
          </w:p>
          <w:p>
            <w:pPr>
              <w:pStyle w:val="TableText"/>
              <w:ind w:left="270"/>
              <w:spacing w:before="59" w:line="221" w:lineRule="auto"/>
              <w:rPr>
                <w:sz w:val="18"/>
                <w:szCs w:val="18"/>
              </w:rPr>
            </w:pPr>
            <w:r>
              <w:rPr>
                <w:sz w:val="18"/>
                <w:szCs w:val="18"/>
                <w:spacing w:val="-2"/>
              </w:rPr>
              <w:t>序号</w:t>
            </w:r>
          </w:p>
        </w:tc>
        <w:tc>
          <w:tcPr>
            <w:tcW w:w="2629" w:type="dxa"/>
            <w:vAlign w:val="top"/>
            <w:gridSpan w:val="2"/>
            <w:vMerge w:val="restart"/>
            <w:tcBorders>
              <w:bottom w:val="nil"/>
            </w:tcBorders>
          </w:tcPr>
          <w:p>
            <w:pPr>
              <w:spacing w:line="367" w:lineRule="auto"/>
              <w:rPr>
                <w:rFonts w:ascii="Arial"/>
                <w:sz w:val="21"/>
              </w:rPr>
            </w:pPr>
            <w:r/>
          </w:p>
          <w:p>
            <w:pPr>
              <w:pStyle w:val="TableText"/>
              <w:ind w:left="868"/>
              <w:spacing w:before="59" w:line="220" w:lineRule="auto"/>
              <w:rPr>
                <w:sz w:val="18"/>
                <w:szCs w:val="18"/>
              </w:rPr>
            </w:pPr>
            <w:r>
              <w:rPr>
                <w:sz w:val="18"/>
                <w:szCs w:val="18"/>
                <w:spacing w:val="-2"/>
              </w:rPr>
              <w:t>污染物项目</w:t>
            </w:r>
          </w:p>
        </w:tc>
        <w:tc>
          <w:tcPr>
            <w:tcW w:w="2779" w:type="dxa"/>
            <w:vAlign w:val="top"/>
            <w:gridSpan w:val="2"/>
          </w:tcPr>
          <w:p>
            <w:pPr>
              <w:pStyle w:val="TableText"/>
              <w:ind w:left="857"/>
              <w:spacing w:before="111" w:line="221" w:lineRule="auto"/>
              <w:rPr>
                <w:sz w:val="18"/>
                <w:szCs w:val="18"/>
              </w:rPr>
            </w:pPr>
            <w:r>
              <w:rPr>
                <w:sz w:val="18"/>
                <w:szCs w:val="18"/>
                <w:spacing w:val="-2"/>
              </w:rPr>
              <w:t>企业间接排放</w:t>
            </w:r>
          </w:p>
        </w:tc>
        <w:tc>
          <w:tcPr>
            <w:tcW w:w="3174" w:type="dxa"/>
            <w:vAlign w:val="top"/>
            <w:gridSpan w:val="2"/>
          </w:tcPr>
          <w:p>
            <w:pPr>
              <w:pStyle w:val="TableText"/>
              <w:ind w:left="344"/>
              <w:spacing w:before="111" w:line="220" w:lineRule="auto"/>
              <w:rPr>
                <w:sz w:val="18"/>
                <w:szCs w:val="18"/>
              </w:rPr>
            </w:pPr>
            <w:r>
              <w:rPr>
                <w:sz w:val="18"/>
                <w:szCs w:val="18"/>
                <w:spacing w:val="-2"/>
              </w:rPr>
              <w:t>园区集中式污水处理厂直接排放</w:t>
            </w:r>
          </w:p>
        </w:tc>
      </w:tr>
      <w:tr>
        <w:trPr>
          <w:trHeight w:val="628" w:hRule="atLeast"/>
        </w:trPr>
        <w:tc>
          <w:tcPr>
            <w:tcW w:w="892" w:type="dxa"/>
            <w:vAlign w:val="top"/>
            <w:vMerge w:val="continue"/>
            <w:tcBorders>
              <w:top w:val="nil"/>
            </w:tcBorders>
          </w:tcPr>
          <w:p>
            <w:pPr>
              <w:rPr>
                <w:rFonts w:ascii="Arial"/>
                <w:sz w:val="21"/>
              </w:rPr>
            </w:pPr>
            <w:r/>
          </w:p>
        </w:tc>
        <w:tc>
          <w:tcPr>
            <w:tcW w:w="2629" w:type="dxa"/>
            <w:vAlign w:val="top"/>
            <w:gridSpan w:val="2"/>
            <w:vMerge w:val="continue"/>
            <w:tcBorders>
              <w:top w:val="nil"/>
            </w:tcBorders>
          </w:tcPr>
          <w:p>
            <w:pPr>
              <w:rPr>
                <w:rFonts w:ascii="Arial"/>
                <w:sz w:val="21"/>
              </w:rPr>
            </w:pPr>
            <w:r/>
          </w:p>
        </w:tc>
        <w:tc>
          <w:tcPr>
            <w:tcW w:w="1461" w:type="dxa"/>
            <w:vAlign w:val="top"/>
          </w:tcPr>
          <w:p>
            <w:pPr>
              <w:pStyle w:val="TableText"/>
              <w:ind w:left="376"/>
              <w:spacing w:before="219" w:line="220" w:lineRule="auto"/>
              <w:rPr>
                <w:sz w:val="18"/>
                <w:szCs w:val="18"/>
              </w:rPr>
            </w:pPr>
            <w:r>
              <w:rPr>
                <w:sz w:val="18"/>
                <w:szCs w:val="18"/>
                <w:spacing w:val="-2"/>
              </w:rPr>
              <w:t>排放限值</w:t>
            </w:r>
          </w:p>
        </w:tc>
        <w:tc>
          <w:tcPr>
            <w:tcW w:w="1318" w:type="dxa"/>
            <w:vAlign w:val="top"/>
          </w:tcPr>
          <w:p>
            <w:pPr>
              <w:pStyle w:val="TableText"/>
              <w:ind w:left="303" w:right="205" w:hanging="88"/>
              <w:spacing w:before="64" w:line="284" w:lineRule="auto"/>
              <w:rPr>
                <w:sz w:val="18"/>
                <w:szCs w:val="18"/>
              </w:rPr>
            </w:pPr>
            <w:r>
              <w:rPr>
                <w:sz w:val="18"/>
                <w:szCs w:val="18"/>
                <w:spacing w:val="-2"/>
              </w:rPr>
              <w:t>污染物排放</w:t>
            </w:r>
            <w:r>
              <w:rPr>
                <w:sz w:val="18"/>
                <w:szCs w:val="18"/>
              </w:rPr>
              <w:t xml:space="preserve"> </w:t>
            </w:r>
            <w:r>
              <w:rPr>
                <w:sz w:val="18"/>
                <w:szCs w:val="18"/>
                <w:spacing w:val="-2"/>
              </w:rPr>
              <w:t>监控位置</w:t>
            </w:r>
          </w:p>
        </w:tc>
        <w:tc>
          <w:tcPr>
            <w:tcW w:w="1607" w:type="dxa"/>
            <w:vAlign w:val="top"/>
          </w:tcPr>
          <w:p>
            <w:pPr>
              <w:pStyle w:val="TableText"/>
              <w:ind w:left="447"/>
              <w:spacing w:before="219" w:line="220" w:lineRule="auto"/>
              <w:rPr>
                <w:sz w:val="18"/>
                <w:szCs w:val="18"/>
              </w:rPr>
            </w:pPr>
            <w:r>
              <w:rPr>
                <w:sz w:val="18"/>
                <w:szCs w:val="18"/>
                <w:spacing w:val="-2"/>
              </w:rPr>
              <w:t>排放限值</w:t>
            </w:r>
          </w:p>
        </w:tc>
        <w:tc>
          <w:tcPr>
            <w:tcW w:w="1567" w:type="dxa"/>
            <w:vAlign w:val="top"/>
          </w:tcPr>
          <w:p>
            <w:pPr>
              <w:pStyle w:val="TableText"/>
              <w:ind w:left="427" w:right="330" w:hanging="88"/>
              <w:spacing w:before="64" w:line="284" w:lineRule="auto"/>
              <w:rPr>
                <w:sz w:val="18"/>
                <w:szCs w:val="18"/>
              </w:rPr>
            </w:pPr>
            <w:r>
              <w:rPr>
                <w:sz w:val="18"/>
                <w:szCs w:val="18"/>
                <w:spacing w:val="-2"/>
              </w:rPr>
              <w:t>污染物排放</w:t>
            </w:r>
            <w:r>
              <w:rPr>
                <w:sz w:val="18"/>
                <w:szCs w:val="18"/>
              </w:rPr>
              <w:t xml:space="preserve"> </w:t>
            </w:r>
            <w:r>
              <w:rPr>
                <w:sz w:val="18"/>
                <w:szCs w:val="18"/>
                <w:spacing w:val="-2"/>
              </w:rPr>
              <w:t>监控位置</w:t>
            </w:r>
          </w:p>
        </w:tc>
      </w:tr>
      <w:tr>
        <w:trPr>
          <w:trHeight w:val="316" w:hRule="atLeast"/>
        </w:trPr>
        <w:tc>
          <w:tcPr>
            <w:tcW w:w="892" w:type="dxa"/>
            <w:vAlign w:val="top"/>
          </w:tcPr>
          <w:p>
            <w:pPr>
              <w:pStyle w:val="TableText"/>
              <w:ind w:left="418"/>
              <w:spacing w:before="93" w:line="182" w:lineRule="auto"/>
              <w:rPr>
                <w:sz w:val="18"/>
                <w:szCs w:val="18"/>
              </w:rPr>
            </w:pPr>
            <w:r>
              <w:rPr>
                <w:sz w:val="18"/>
                <w:szCs w:val="18"/>
              </w:rPr>
              <w:t>1</w:t>
            </w:r>
          </w:p>
        </w:tc>
        <w:tc>
          <w:tcPr>
            <w:tcW w:w="2629" w:type="dxa"/>
            <w:vAlign w:val="top"/>
            <w:gridSpan w:val="2"/>
          </w:tcPr>
          <w:p>
            <w:pPr>
              <w:pStyle w:val="TableText"/>
              <w:ind w:left="1143"/>
              <w:spacing w:before="64" w:line="220" w:lineRule="auto"/>
              <w:rPr>
                <w:sz w:val="18"/>
                <w:szCs w:val="18"/>
              </w:rPr>
            </w:pPr>
            <w:r>
              <w:rPr>
                <w:sz w:val="18"/>
                <w:szCs w:val="18"/>
                <w:spacing w:val="-3"/>
              </w:rPr>
              <w:t>总汞</w:t>
            </w:r>
          </w:p>
        </w:tc>
        <w:tc>
          <w:tcPr>
            <w:tcW w:w="1461" w:type="dxa"/>
            <w:vAlign w:val="top"/>
          </w:tcPr>
          <w:p>
            <w:pPr>
              <w:pStyle w:val="TableText"/>
              <w:ind w:left="512"/>
              <w:spacing w:before="94" w:line="182" w:lineRule="auto"/>
              <w:rPr>
                <w:sz w:val="18"/>
                <w:szCs w:val="18"/>
              </w:rPr>
            </w:pPr>
            <w:r>
              <w:rPr>
                <w:sz w:val="18"/>
                <w:szCs w:val="18"/>
                <w:spacing w:val="-2"/>
              </w:rPr>
              <w:t>0.001</w:t>
            </w:r>
          </w:p>
        </w:tc>
        <w:tc>
          <w:tcPr>
            <w:tcW w:w="1318"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22" w:right="116" w:firstLine="2"/>
              <w:spacing w:before="59" w:line="307" w:lineRule="auto"/>
              <w:rPr>
                <w:sz w:val="18"/>
                <w:szCs w:val="18"/>
              </w:rPr>
            </w:pPr>
            <w:r>
              <w:rPr>
                <w:sz w:val="18"/>
                <w:szCs w:val="18"/>
                <w:spacing w:val="-2"/>
              </w:rPr>
              <w:t>车间或生产设</w:t>
            </w:r>
            <w:r>
              <w:rPr>
                <w:sz w:val="18"/>
                <w:szCs w:val="18"/>
                <w:spacing w:val="2"/>
              </w:rPr>
              <w:t xml:space="preserve"> </w:t>
            </w:r>
            <w:r>
              <w:rPr>
                <w:sz w:val="18"/>
                <w:szCs w:val="18"/>
                <w:spacing w:val="-2"/>
              </w:rPr>
              <w:t>施废水排放口</w:t>
            </w:r>
          </w:p>
        </w:tc>
        <w:tc>
          <w:tcPr>
            <w:tcW w:w="1607" w:type="dxa"/>
            <w:vAlign w:val="top"/>
          </w:tcPr>
          <w:p>
            <w:pPr>
              <w:pStyle w:val="TableText"/>
              <w:ind w:left="583"/>
              <w:spacing w:before="94" w:line="182" w:lineRule="auto"/>
              <w:rPr>
                <w:sz w:val="18"/>
                <w:szCs w:val="18"/>
              </w:rPr>
            </w:pPr>
            <w:r>
              <w:rPr>
                <w:sz w:val="18"/>
                <w:szCs w:val="18"/>
                <w:spacing w:val="-2"/>
              </w:rPr>
              <w:t>0.001</w:t>
            </w:r>
          </w:p>
        </w:tc>
        <w:tc>
          <w:tcPr>
            <w:tcW w:w="1567"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37"/>
              <w:spacing w:before="58" w:line="220" w:lineRule="auto"/>
              <w:rPr>
                <w:sz w:val="18"/>
                <w:szCs w:val="18"/>
              </w:rPr>
            </w:pPr>
            <w:r>
              <w:rPr>
                <w:sz w:val="18"/>
                <w:szCs w:val="18"/>
                <w:spacing w:val="-2"/>
              </w:rPr>
              <w:t>废水总排口</w:t>
            </w:r>
          </w:p>
        </w:tc>
      </w:tr>
      <w:tr>
        <w:trPr>
          <w:trHeight w:val="319" w:hRule="atLeast"/>
        </w:trPr>
        <w:tc>
          <w:tcPr>
            <w:tcW w:w="892" w:type="dxa"/>
            <w:vAlign w:val="top"/>
          </w:tcPr>
          <w:p>
            <w:pPr>
              <w:pStyle w:val="TableText"/>
              <w:ind w:left="407"/>
              <w:spacing w:before="97" w:line="181" w:lineRule="auto"/>
              <w:rPr>
                <w:sz w:val="18"/>
                <w:szCs w:val="18"/>
              </w:rPr>
            </w:pPr>
            <w:r>
              <w:rPr>
                <w:sz w:val="18"/>
                <w:szCs w:val="18"/>
              </w:rPr>
              <w:t>2</w:t>
            </w:r>
          </w:p>
        </w:tc>
        <w:tc>
          <w:tcPr>
            <w:tcW w:w="2629" w:type="dxa"/>
            <w:vAlign w:val="top"/>
            <w:gridSpan w:val="2"/>
          </w:tcPr>
          <w:p>
            <w:pPr>
              <w:pStyle w:val="TableText"/>
              <w:ind w:left="1048"/>
              <w:spacing w:before="67" w:line="220" w:lineRule="auto"/>
              <w:rPr>
                <w:sz w:val="18"/>
                <w:szCs w:val="18"/>
              </w:rPr>
            </w:pPr>
            <w:r>
              <w:rPr>
                <w:sz w:val="18"/>
                <w:szCs w:val="18"/>
                <w:spacing w:val="-2"/>
              </w:rPr>
              <w:t>烷基汞</w:t>
            </w:r>
          </w:p>
        </w:tc>
        <w:tc>
          <w:tcPr>
            <w:tcW w:w="1461" w:type="dxa"/>
            <w:vAlign w:val="top"/>
          </w:tcPr>
          <w:p>
            <w:pPr>
              <w:pStyle w:val="TableText"/>
              <w:ind w:left="379"/>
              <w:spacing w:before="67" w:line="220" w:lineRule="auto"/>
              <w:rPr>
                <w:sz w:val="18"/>
                <w:szCs w:val="18"/>
              </w:rPr>
            </w:pPr>
            <w:r>
              <w:rPr>
                <w:sz w:val="18"/>
                <w:szCs w:val="18"/>
                <w:spacing w:val="-2"/>
              </w:rPr>
              <w:t>不得检出</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450"/>
              <w:spacing w:before="67" w:line="220" w:lineRule="auto"/>
              <w:rPr>
                <w:sz w:val="18"/>
                <w:szCs w:val="18"/>
              </w:rPr>
            </w:pPr>
            <w:r>
              <w:rPr>
                <w:sz w:val="18"/>
                <w:szCs w:val="18"/>
                <w:spacing w:val="-2"/>
              </w:rPr>
              <w:t>不得检出</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408"/>
              <w:spacing w:before="95" w:line="181" w:lineRule="auto"/>
              <w:rPr>
                <w:sz w:val="18"/>
                <w:szCs w:val="18"/>
              </w:rPr>
            </w:pPr>
            <w:r>
              <w:rPr>
                <w:sz w:val="18"/>
                <w:szCs w:val="18"/>
              </w:rPr>
              <w:t>3</w:t>
            </w:r>
          </w:p>
        </w:tc>
        <w:tc>
          <w:tcPr>
            <w:tcW w:w="2629" w:type="dxa"/>
            <w:vAlign w:val="top"/>
            <w:gridSpan w:val="2"/>
          </w:tcPr>
          <w:p>
            <w:pPr>
              <w:pStyle w:val="TableText"/>
              <w:ind w:left="1143"/>
              <w:spacing w:before="65" w:line="222" w:lineRule="auto"/>
              <w:rPr>
                <w:sz w:val="18"/>
                <w:szCs w:val="18"/>
              </w:rPr>
            </w:pPr>
            <w:r>
              <w:rPr>
                <w:sz w:val="18"/>
                <w:szCs w:val="18"/>
                <w:spacing w:val="-3"/>
              </w:rPr>
              <w:t>总镉</w:t>
            </w:r>
          </w:p>
        </w:tc>
        <w:tc>
          <w:tcPr>
            <w:tcW w:w="1461" w:type="dxa"/>
            <w:vAlign w:val="top"/>
          </w:tcPr>
          <w:p>
            <w:pPr>
              <w:pStyle w:val="TableText"/>
              <w:ind w:left="558"/>
              <w:spacing w:before="94" w:line="182" w:lineRule="auto"/>
              <w:rPr>
                <w:sz w:val="18"/>
                <w:szCs w:val="18"/>
              </w:rPr>
            </w:pPr>
            <w:r>
              <w:rPr>
                <w:sz w:val="18"/>
                <w:szCs w:val="18"/>
                <w:spacing w:val="-2"/>
              </w:rPr>
              <w:t>0.01</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28"/>
              <w:spacing w:before="94" w:line="182" w:lineRule="auto"/>
              <w:rPr>
                <w:sz w:val="18"/>
                <w:szCs w:val="18"/>
              </w:rPr>
            </w:pPr>
            <w:r>
              <w:rPr>
                <w:sz w:val="18"/>
                <w:szCs w:val="18"/>
                <w:spacing w:val="-2"/>
              </w:rPr>
              <w:t>0.01</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404"/>
              <w:spacing w:before="96" w:line="181" w:lineRule="auto"/>
              <w:rPr>
                <w:sz w:val="18"/>
                <w:szCs w:val="18"/>
              </w:rPr>
            </w:pPr>
            <w:r>
              <w:rPr>
                <w:sz w:val="18"/>
                <w:szCs w:val="18"/>
              </w:rPr>
              <w:t>4</w:t>
            </w:r>
          </w:p>
        </w:tc>
        <w:tc>
          <w:tcPr>
            <w:tcW w:w="2629" w:type="dxa"/>
            <w:vAlign w:val="top"/>
            <w:gridSpan w:val="2"/>
          </w:tcPr>
          <w:p>
            <w:pPr>
              <w:pStyle w:val="TableText"/>
              <w:ind w:left="1143"/>
              <w:spacing w:before="66" w:line="222" w:lineRule="auto"/>
              <w:rPr>
                <w:sz w:val="18"/>
                <w:szCs w:val="18"/>
              </w:rPr>
            </w:pPr>
            <w:r>
              <w:rPr>
                <w:sz w:val="18"/>
                <w:szCs w:val="18"/>
                <w:spacing w:val="-3"/>
              </w:rPr>
              <w:t>总铬</w:t>
            </w:r>
          </w:p>
        </w:tc>
        <w:tc>
          <w:tcPr>
            <w:tcW w:w="1461" w:type="dxa"/>
            <w:vAlign w:val="top"/>
          </w:tcPr>
          <w:p>
            <w:pPr>
              <w:pStyle w:val="TableText"/>
              <w:ind w:left="601"/>
              <w:spacing w:before="95" w:line="182" w:lineRule="auto"/>
              <w:rPr>
                <w:sz w:val="18"/>
                <w:szCs w:val="18"/>
              </w:rPr>
            </w:pPr>
            <w:r>
              <w:rPr>
                <w:sz w:val="18"/>
                <w:szCs w:val="18"/>
                <w:spacing w:val="-3"/>
              </w:rPr>
              <w:t>0.1</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5" w:line="182" w:lineRule="auto"/>
              <w:rPr>
                <w:sz w:val="18"/>
                <w:szCs w:val="18"/>
              </w:rPr>
            </w:pPr>
            <w:r>
              <w:rPr>
                <w:sz w:val="18"/>
                <w:szCs w:val="18"/>
                <w:spacing w:val="-3"/>
              </w:rPr>
              <w:t>0.1</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408"/>
              <w:spacing w:before="97" w:line="180" w:lineRule="auto"/>
              <w:rPr>
                <w:sz w:val="18"/>
                <w:szCs w:val="18"/>
              </w:rPr>
            </w:pPr>
            <w:r>
              <w:rPr>
                <w:sz w:val="18"/>
                <w:szCs w:val="18"/>
              </w:rPr>
              <w:t>5</w:t>
            </w:r>
          </w:p>
        </w:tc>
        <w:tc>
          <w:tcPr>
            <w:tcW w:w="2629" w:type="dxa"/>
            <w:vAlign w:val="top"/>
            <w:gridSpan w:val="2"/>
          </w:tcPr>
          <w:p>
            <w:pPr>
              <w:pStyle w:val="TableText"/>
              <w:ind w:left="1048"/>
              <w:spacing w:before="66" w:line="218" w:lineRule="auto"/>
              <w:rPr>
                <w:sz w:val="18"/>
                <w:szCs w:val="18"/>
              </w:rPr>
            </w:pPr>
            <w:r>
              <w:rPr>
                <w:sz w:val="18"/>
                <w:szCs w:val="18"/>
                <w:spacing w:val="-2"/>
              </w:rPr>
              <w:t>六价铬</w:t>
            </w:r>
          </w:p>
        </w:tc>
        <w:tc>
          <w:tcPr>
            <w:tcW w:w="1461" w:type="dxa"/>
            <w:vAlign w:val="top"/>
          </w:tcPr>
          <w:p>
            <w:pPr>
              <w:pStyle w:val="TableText"/>
              <w:ind w:left="558"/>
              <w:spacing w:before="96" w:line="181" w:lineRule="auto"/>
              <w:rPr>
                <w:sz w:val="18"/>
                <w:szCs w:val="18"/>
              </w:rPr>
            </w:pPr>
            <w:r>
              <w:rPr>
                <w:sz w:val="18"/>
                <w:szCs w:val="18"/>
                <w:spacing w:val="-2"/>
              </w:rPr>
              <w:t>0.05</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28"/>
              <w:spacing w:before="96" w:line="181" w:lineRule="auto"/>
              <w:rPr>
                <w:sz w:val="18"/>
                <w:szCs w:val="18"/>
              </w:rPr>
            </w:pPr>
            <w:r>
              <w:rPr>
                <w:sz w:val="18"/>
                <w:szCs w:val="18"/>
                <w:spacing w:val="-2"/>
              </w:rPr>
              <w:t>0.05</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406"/>
              <w:spacing w:before="96" w:line="181" w:lineRule="auto"/>
              <w:rPr>
                <w:sz w:val="18"/>
                <w:szCs w:val="18"/>
              </w:rPr>
            </w:pPr>
            <w:r>
              <w:rPr>
                <w:sz w:val="18"/>
                <w:szCs w:val="18"/>
              </w:rPr>
              <w:t>6</w:t>
            </w:r>
          </w:p>
        </w:tc>
        <w:tc>
          <w:tcPr>
            <w:tcW w:w="2629" w:type="dxa"/>
            <w:vAlign w:val="top"/>
            <w:gridSpan w:val="2"/>
          </w:tcPr>
          <w:p>
            <w:pPr>
              <w:pStyle w:val="TableText"/>
              <w:ind w:left="1143"/>
              <w:spacing w:before="65" w:line="220" w:lineRule="auto"/>
              <w:rPr>
                <w:sz w:val="18"/>
                <w:szCs w:val="18"/>
              </w:rPr>
            </w:pPr>
            <w:r>
              <w:rPr>
                <w:sz w:val="18"/>
                <w:szCs w:val="18"/>
                <w:spacing w:val="-3"/>
              </w:rPr>
              <w:t>总砷</w:t>
            </w:r>
          </w:p>
        </w:tc>
        <w:tc>
          <w:tcPr>
            <w:tcW w:w="1461" w:type="dxa"/>
            <w:vAlign w:val="top"/>
          </w:tcPr>
          <w:p>
            <w:pPr>
              <w:pStyle w:val="TableText"/>
              <w:ind w:left="601"/>
              <w:spacing w:before="95" w:line="182" w:lineRule="auto"/>
              <w:rPr>
                <w:sz w:val="18"/>
                <w:szCs w:val="18"/>
              </w:rPr>
            </w:pPr>
            <w:r>
              <w:rPr>
                <w:sz w:val="18"/>
                <w:szCs w:val="18"/>
                <w:spacing w:val="-3"/>
              </w:rPr>
              <w:t>0.1</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5" w:line="182" w:lineRule="auto"/>
              <w:rPr>
                <w:sz w:val="18"/>
                <w:szCs w:val="18"/>
              </w:rPr>
            </w:pPr>
            <w:r>
              <w:rPr>
                <w:sz w:val="18"/>
                <w:szCs w:val="18"/>
                <w:spacing w:val="-3"/>
              </w:rPr>
              <w:t>0.1</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409"/>
              <w:spacing w:before="97" w:line="180" w:lineRule="auto"/>
              <w:rPr>
                <w:sz w:val="18"/>
                <w:szCs w:val="18"/>
              </w:rPr>
            </w:pPr>
            <w:r>
              <w:rPr>
                <w:sz w:val="18"/>
                <w:szCs w:val="18"/>
              </w:rPr>
              <w:t>7</w:t>
            </w:r>
          </w:p>
        </w:tc>
        <w:tc>
          <w:tcPr>
            <w:tcW w:w="2629" w:type="dxa"/>
            <w:vAlign w:val="top"/>
            <w:gridSpan w:val="2"/>
          </w:tcPr>
          <w:p>
            <w:pPr>
              <w:pStyle w:val="TableText"/>
              <w:ind w:left="1143"/>
              <w:spacing w:before="66" w:line="224" w:lineRule="auto"/>
              <w:rPr>
                <w:sz w:val="18"/>
                <w:szCs w:val="18"/>
              </w:rPr>
            </w:pPr>
            <w:r>
              <w:rPr>
                <w:sz w:val="18"/>
                <w:szCs w:val="18"/>
                <w:spacing w:val="-3"/>
              </w:rPr>
              <w:t>总铅</w:t>
            </w:r>
          </w:p>
        </w:tc>
        <w:tc>
          <w:tcPr>
            <w:tcW w:w="1461" w:type="dxa"/>
            <w:vAlign w:val="top"/>
          </w:tcPr>
          <w:p>
            <w:pPr>
              <w:pStyle w:val="TableText"/>
              <w:ind w:left="601"/>
              <w:spacing w:before="95" w:line="182" w:lineRule="auto"/>
              <w:rPr>
                <w:sz w:val="18"/>
                <w:szCs w:val="18"/>
              </w:rPr>
            </w:pPr>
            <w:r>
              <w:rPr>
                <w:sz w:val="18"/>
                <w:szCs w:val="18"/>
                <w:spacing w:val="-3"/>
              </w:rPr>
              <w:t>0.1</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5" w:line="182" w:lineRule="auto"/>
              <w:rPr>
                <w:sz w:val="18"/>
                <w:szCs w:val="18"/>
              </w:rPr>
            </w:pPr>
            <w:r>
              <w:rPr>
                <w:sz w:val="18"/>
                <w:szCs w:val="18"/>
                <w:spacing w:val="-3"/>
              </w:rPr>
              <w:t>0.1</w:t>
            </w:r>
          </w:p>
        </w:tc>
        <w:tc>
          <w:tcPr>
            <w:tcW w:w="1567" w:type="dxa"/>
            <w:vAlign w:val="top"/>
            <w:vMerge w:val="continue"/>
            <w:tcBorders>
              <w:top w:val="nil"/>
              <w:bottom w:val="nil"/>
            </w:tcBorders>
          </w:tcPr>
          <w:p>
            <w:pPr>
              <w:rPr>
                <w:rFonts w:ascii="Arial"/>
                <w:sz w:val="21"/>
              </w:rPr>
            </w:pPr>
            <w:r/>
          </w:p>
        </w:tc>
      </w:tr>
      <w:tr>
        <w:trPr>
          <w:trHeight w:val="319" w:hRule="atLeast"/>
        </w:trPr>
        <w:tc>
          <w:tcPr>
            <w:tcW w:w="892" w:type="dxa"/>
            <w:vAlign w:val="top"/>
          </w:tcPr>
          <w:p>
            <w:pPr>
              <w:pStyle w:val="TableText"/>
              <w:ind w:left="405"/>
              <w:spacing w:before="98" w:line="181" w:lineRule="auto"/>
              <w:rPr>
                <w:sz w:val="18"/>
                <w:szCs w:val="18"/>
              </w:rPr>
            </w:pPr>
            <w:r>
              <w:rPr>
                <w:sz w:val="18"/>
                <w:szCs w:val="18"/>
              </w:rPr>
              <w:t>8</w:t>
            </w:r>
          </w:p>
        </w:tc>
        <w:tc>
          <w:tcPr>
            <w:tcW w:w="2629" w:type="dxa"/>
            <w:vAlign w:val="top"/>
            <w:gridSpan w:val="2"/>
          </w:tcPr>
          <w:p>
            <w:pPr>
              <w:pStyle w:val="TableText"/>
              <w:ind w:left="1143"/>
              <w:spacing w:before="68" w:line="220" w:lineRule="auto"/>
              <w:rPr>
                <w:sz w:val="18"/>
                <w:szCs w:val="18"/>
              </w:rPr>
            </w:pPr>
            <w:r>
              <w:rPr>
                <w:sz w:val="18"/>
                <w:szCs w:val="18"/>
                <w:spacing w:val="-3"/>
              </w:rPr>
              <w:t>总镍</w:t>
            </w:r>
          </w:p>
        </w:tc>
        <w:tc>
          <w:tcPr>
            <w:tcW w:w="1461" w:type="dxa"/>
            <w:vAlign w:val="top"/>
          </w:tcPr>
          <w:p>
            <w:pPr>
              <w:pStyle w:val="TableText"/>
              <w:ind w:left="558"/>
              <w:spacing w:before="98" w:line="181" w:lineRule="auto"/>
              <w:rPr>
                <w:sz w:val="18"/>
                <w:szCs w:val="18"/>
              </w:rPr>
            </w:pPr>
            <w:r>
              <w:rPr>
                <w:sz w:val="18"/>
                <w:szCs w:val="18"/>
                <w:spacing w:val="-2"/>
              </w:rPr>
              <w:t>0.05</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28"/>
              <w:spacing w:before="98" w:line="181" w:lineRule="auto"/>
              <w:rPr>
                <w:sz w:val="18"/>
                <w:szCs w:val="18"/>
              </w:rPr>
            </w:pPr>
            <w:r>
              <w:rPr>
                <w:sz w:val="18"/>
                <w:szCs w:val="18"/>
                <w:spacing w:val="-2"/>
              </w:rPr>
              <w:t>0.05</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405"/>
              <w:spacing w:before="96" w:line="181" w:lineRule="auto"/>
              <w:rPr>
                <w:sz w:val="18"/>
                <w:szCs w:val="18"/>
              </w:rPr>
            </w:pPr>
            <w:r>
              <w:rPr>
                <w:sz w:val="18"/>
                <w:szCs w:val="18"/>
              </w:rPr>
              <w:t>9</w:t>
            </w:r>
          </w:p>
        </w:tc>
        <w:tc>
          <w:tcPr>
            <w:tcW w:w="2629" w:type="dxa"/>
            <w:vAlign w:val="top"/>
            <w:gridSpan w:val="2"/>
          </w:tcPr>
          <w:p>
            <w:pPr>
              <w:pStyle w:val="TableText"/>
              <w:ind w:left="1143"/>
              <w:spacing w:before="66" w:line="220" w:lineRule="auto"/>
              <w:rPr>
                <w:sz w:val="18"/>
                <w:szCs w:val="18"/>
              </w:rPr>
            </w:pPr>
            <w:r>
              <w:rPr>
                <w:sz w:val="18"/>
                <w:szCs w:val="18"/>
                <w:spacing w:val="-3"/>
              </w:rPr>
              <w:t>总铍</w:t>
            </w:r>
          </w:p>
        </w:tc>
        <w:tc>
          <w:tcPr>
            <w:tcW w:w="1461" w:type="dxa"/>
            <w:vAlign w:val="top"/>
          </w:tcPr>
          <w:p>
            <w:pPr>
              <w:pStyle w:val="TableText"/>
              <w:ind w:left="512"/>
              <w:spacing w:before="96" w:line="181" w:lineRule="auto"/>
              <w:rPr>
                <w:sz w:val="18"/>
                <w:szCs w:val="18"/>
              </w:rPr>
            </w:pPr>
            <w:r>
              <w:rPr>
                <w:sz w:val="18"/>
                <w:szCs w:val="18"/>
                <w:spacing w:val="-2"/>
              </w:rPr>
              <w:t>0.002</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583"/>
              <w:spacing w:before="96" w:line="181" w:lineRule="auto"/>
              <w:rPr>
                <w:sz w:val="18"/>
                <w:szCs w:val="18"/>
              </w:rPr>
            </w:pPr>
            <w:r>
              <w:rPr>
                <w:sz w:val="18"/>
                <w:szCs w:val="18"/>
                <w:spacing w:val="-2"/>
              </w:rPr>
              <w:t>0.002</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72"/>
              <w:spacing w:before="94" w:line="182" w:lineRule="auto"/>
              <w:rPr>
                <w:sz w:val="18"/>
                <w:szCs w:val="18"/>
              </w:rPr>
            </w:pPr>
            <w:r>
              <w:rPr>
                <w:sz w:val="18"/>
                <w:szCs w:val="18"/>
                <w:spacing w:val="-5"/>
              </w:rPr>
              <w:t>10</w:t>
            </w:r>
          </w:p>
        </w:tc>
        <w:tc>
          <w:tcPr>
            <w:tcW w:w="2629" w:type="dxa"/>
            <w:vAlign w:val="top"/>
            <w:gridSpan w:val="2"/>
          </w:tcPr>
          <w:p>
            <w:pPr>
              <w:pStyle w:val="TableText"/>
              <w:ind w:left="1143"/>
              <w:spacing w:before="65" w:line="223" w:lineRule="auto"/>
              <w:rPr>
                <w:sz w:val="18"/>
                <w:szCs w:val="18"/>
              </w:rPr>
            </w:pPr>
            <w:r>
              <w:rPr>
                <w:sz w:val="18"/>
                <w:szCs w:val="18"/>
                <w:spacing w:val="-3"/>
              </w:rPr>
              <w:t>总银</w:t>
            </w:r>
          </w:p>
        </w:tc>
        <w:tc>
          <w:tcPr>
            <w:tcW w:w="1461" w:type="dxa"/>
            <w:vAlign w:val="top"/>
          </w:tcPr>
          <w:p>
            <w:pPr>
              <w:pStyle w:val="TableText"/>
              <w:ind w:left="601"/>
              <w:spacing w:before="94" w:line="182" w:lineRule="auto"/>
              <w:rPr>
                <w:sz w:val="18"/>
                <w:szCs w:val="18"/>
              </w:rPr>
            </w:pPr>
            <w:r>
              <w:rPr>
                <w:sz w:val="18"/>
                <w:szCs w:val="18"/>
                <w:spacing w:val="-3"/>
              </w:rPr>
              <w:t>0.1</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4" w:line="182" w:lineRule="auto"/>
              <w:rPr>
                <w:sz w:val="18"/>
                <w:szCs w:val="18"/>
              </w:rPr>
            </w:pPr>
            <w:r>
              <w:rPr>
                <w:sz w:val="18"/>
                <w:szCs w:val="18"/>
                <w:spacing w:val="-3"/>
              </w:rPr>
              <w:t>0.1</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72"/>
              <w:spacing w:before="94" w:line="182" w:lineRule="auto"/>
              <w:rPr>
                <w:sz w:val="18"/>
                <w:szCs w:val="18"/>
              </w:rPr>
            </w:pPr>
            <w:r>
              <w:rPr>
                <w:sz w:val="18"/>
                <w:szCs w:val="18"/>
                <w:spacing w:val="-5"/>
              </w:rPr>
              <w:t>11</w:t>
            </w:r>
          </w:p>
        </w:tc>
        <w:tc>
          <w:tcPr>
            <w:tcW w:w="2629" w:type="dxa"/>
            <w:vAlign w:val="top"/>
            <w:gridSpan w:val="2"/>
          </w:tcPr>
          <w:p>
            <w:pPr>
              <w:pStyle w:val="TableText"/>
              <w:ind w:left="1143"/>
              <w:spacing w:before="65" w:line="220" w:lineRule="auto"/>
              <w:rPr>
                <w:sz w:val="18"/>
                <w:szCs w:val="18"/>
              </w:rPr>
            </w:pPr>
            <w:r>
              <w:rPr>
                <w:sz w:val="18"/>
                <w:szCs w:val="18"/>
                <w:spacing w:val="-3"/>
              </w:rPr>
              <w:t>总锑</w:t>
            </w:r>
          </w:p>
        </w:tc>
        <w:tc>
          <w:tcPr>
            <w:tcW w:w="1461" w:type="dxa"/>
            <w:vAlign w:val="top"/>
          </w:tcPr>
          <w:p>
            <w:pPr>
              <w:pStyle w:val="TableText"/>
              <w:ind w:left="601"/>
              <w:spacing w:before="95" w:line="181" w:lineRule="auto"/>
              <w:rPr>
                <w:sz w:val="18"/>
                <w:szCs w:val="18"/>
              </w:rPr>
            </w:pPr>
            <w:r>
              <w:rPr>
                <w:sz w:val="18"/>
                <w:szCs w:val="18"/>
                <w:spacing w:val="-2"/>
              </w:rPr>
              <w:t>0.3</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5" w:line="181" w:lineRule="auto"/>
              <w:rPr>
                <w:sz w:val="18"/>
                <w:szCs w:val="18"/>
              </w:rPr>
            </w:pPr>
            <w:r>
              <w:rPr>
                <w:sz w:val="18"/>
                <w:szCs w:val="18"/>
                <w:spacing w:val="-2"/>
              </w:rPr>
              <w:t>0.3</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72"/>
              <w:spacing w:before="94" w:line="182" w:lineRule="auto"/>
              <w:rPr>
                <w:sz w:val="18"/>
                <w:szCs w:val="18"/>
              </w:rPr>
            </w:pPr>
            <w:r>
              <w:rPr>
                <w:sz w:val="18"/>
                <w:szCs w:val="18"/>
                <w:spacing w:val="-5"/>
              </w:rPr>
              <w:t>12</w:t>
            </w:r>
          </w:p>
        </w:tc>
        <w:tc>
          <w:tcPr>
            <w:tcW w:w="2629" w:type="dxa"/>
            <w:vAlign w:val="top"/>
            <w:gridSpan w:val="2"/>
          </w:tcPr>
          <w:p>
            <w:pPr>
              <w:pStyle w:val="TableText"/>
              <w:ind w:left="823"/>
              <w:spacing w:before="65" w:line="219" w:lineRule="auto"/>
              <w:rPr>
                <w:sz w:val="18"/>
                <w:szCs w:val="18"/>
              </w:rPr>
            </w:pPr>
            <w:r>
              <w:rPr>
                <w:sz w:val="18"/>
                <w:szCs w:val="18"/>
                <w:spacing w:val="-3"/>
              </w:rPr>
              <w:t>苯并（a）芘</w:t>
            </w:r>
          </w:p>
        </w:tc>
        <w:tc>
          <w:tcPr>
            <w:tcW w:w="1461" w:type="dxa"/>
            <w:vAlign w:val="top"/>
          </w:tcPr>
          <w:p>
            <w:pPr>
              <w:pStyle w:val="TableText"/>
              <w:ind w:left="421"/>
              <w:spacing w:before="96" w:line="181" w:lineRule="auto"/>
              <w:rPr>
                <w:sz w:val="18"/>
                <w:szCs w:val="18"/>
              </w:rPr>
            </w:pPr>
            <w:r>
              <w:rPr>
                <w:sz w:val="18"/>
                <w:szCs w:val="18"/>
                <w:spacing w:val="-1"/>
              </w:rPr>
              <w:t>0.00003</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494"/>
              <w:spacing w:before="96" w:line="181" w:lineRule="auto"/>
              <w:rPr>
                <w:sz w:val="18"/>
                <w:szCs w:val="18"/>
              </w:rPr>
            </w:pPr>
            <w:r>
              <w:rPr>
                <w:sz w:val="18"/>
                <w:szCs w:val="18"/>
                <w:spacing w:val="-1"/>
              </w:rPr>
              <w:t>0.00003</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72"/>
              <w:spacing w:before="95" w:line="182" w:lineRule="auto"/>
              <w:rPr>
                <w:sz w:val="18"/>
                <w:szCs w:val="18"/>
              </w:rPr>
            </w:pPr>
            <w:r>
              <w:rPr>
                <w:sz w:val="18"/>
                <w:szCs w:val="18"/>
                <w:spacing w:val="-5"/>
              </w:rPr>
              <w:t>13</w:t>
            </w:r>
          </w:p>
        </w:tc>
        <w:tc>
          <w:tcPr>
            <w:tcW w:w="2629" w:type="dxa"/>
            <w:vAlign w:val="top"/>
            <w:gridSpan w:val="2"/>
          </w:tcPr>
          <w:p>
            <w:pPr>
              <w:pStyle w:val="TableText"/>
              <w:ind w:left="826"/>
              <w:spacing w:before="66" w:line="220" w:lineRule="auto"/>
              <w:rPr>
                <w:sz w:val="18"/>
                <w:szCs w:val="18"/>
              </w:rPr>
            </w:pPr>
            <w:r>
              <w:rPr>
                <w:sz w:val="18"/>
                <w:szCs w:val="18"/>
                <w:spacing w:val="-13"/>
              </w:rPr>
              <w:t>总</w:t>
            </w:r>
            <w:r>
              <w:rPr>
                <w:sz w:val="18"/>
                <w:szCs w:val="18"/>
                <w:spacing w:val="3"/>
              </w:rPr>
              <w:t xml:space="preserve"> </w:t>
            </w:r>
            <w:r>
              <w:rPr>
                <w:sz w:val="18"/>
                <w:szCs w:val="18"/>
                <w:spacing w:val="-13"/>
              </w:rPr>
              <w:t>α</w:t>
            </w:r>
            <w:r>
              <w:rPr>
                <w:sz w:val="18"/>
                <w:szCs w:val="18"/>
                <w:spacing w:val="-37"/>
              </w:rPr>
              <w:t xml:space="preserve"> </w:t>
            </w:r>
            <w:r>
              <w:rPr>
                <w:sz w:val="18"/>
                <w:szCs w:val="18"/>
                <w:spacing w:val="-13"/>
              </w:rPr>
              <w:t>放射性</w:t>
            </w:r>
          </w:p>
        </w:tc>
        <w:tc>
          <w:tcPr>
            <w:tcW w:w="1461" w:type="dxa"/>
            <w:vAlign w:val="top"/>
          </w:tcPr>
          <w:p>
            <w:pPr>
              <w:pStyle w:val="TableText"/>
              <w:ind w:left="478"/>
              <w:spacing w:before="66" w:line="214" w:lineRule="auto"/>
              <w:rPr>
                <w:sz w:val="18"/>
                <w:szCs w:val="18"/>
              </w:rPr>
            </w:pPr>
            <w:r>
              <w:rPr>
                <w:sz w:val="18"/>
                <w:szCs w:val="18"/>
                <w:spacing w:val="-5"/>
              </w:rPr>
              <w:t>1</w:t>
            </w:r>
            <w:r>
              <w:rPr>
                <w:sz w:val="18"/>
                <w:szCs w:val="18"/>
                <w:spacing w:val="5"/>
              </w:rPr>
              <w:t xml:space="preserve"> </w:t>
            </w:r>
            <w:r>
              <w:rPr>
                <w:sz w:val="18"/>
                <w:szCs w:val="18"/>
                <w:spacing w:val="-5"/>
              </w:rPr>
              <w:t>Bq/L</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552"/>
              <w:spacing w:before="66" w:line="214" w:lineRule="auto"/>
              <w:rPr>
                <w:sz w:val="18"/>
                <w:szCs w:val="18"/>
              </w:rPr>
            </w:pPr>
            <w:r>
              <w:rPr>
                <w:sz w:val="18"/>
                <w:szCs w:val="18"/>
                <w:spacing w:val="-5"/>
              </w:rPr>
              <w:t>1</w:t>
            </w:r>
            <w:r>
              <w:rPr>
                <w:sz w:val="18"/>
                <w:szCs w:val="18"/>
                <w:spacing w:val="5"/>
              </w:rPr>
              <w:t xml:space="preserve"> </w:t>
            </w:r>
            <w:r>
              <w:rPr>
                <w:sz w:val="18"/>
                <w:szCs w:val="18"/>
                <w:spacing w:val="-5"/>
              </w:rPr>
              <w:t>Bq/L</w:t>
            </w:r>
          </w:p>
        </w:tc>
        <w:tc>
          <w:tcPr>
            <w:tcW w:w="1567" w:type="dxa"/>
            <w:vAlign w:val="top"/>
            <w:vMerge w:val="continue"/>
            <w:tcBorders>
              <w:top w:val="nil"/>
              <w:bottom w:val="nil"/>
            </w:tcBorders>
          </w:tcPr>
          <w:p>
            <w:pPr>
              <w:rPr>
                <w:rFonts w:ascii="Arial"/>
                <w:sz w:val="21"/>
              </w:rPr>
            </w:pPr>
            <w:r/>
          </w:p>
        </w:tc>
      </w:tr>
      <w:tr>
        <w:trPr>
          <w:trHeight w:val="319" w:hRule="atLeast"/>
        </w:trPr>
        <w:tc>
          <w:tcPr>
            <w:tcW w:w="892" w:type="dxa"/>
            <w:vAlign w:val="top"/>
          </w:tcPr>
          <w:p>
            <w:pPr>
              <w:pStyle w:val="TableText"/>
              <w:ind w:left="372"/>
              <w:spacing w:before="97" w:line="182" w:lineRule="auto"/>
              <w:rPr>
                <w:sz w:val="18"/>
                <w:szCs w:val="18"/>
              </w:rPr>
            </w:pPr>
            <w:r>
              <w:rPr>
                <w:sz w:val="18"/>
                <w:szCs w:val="18"/>
                <w:spacing w:val="-5"/>
              </w:rPr>
              <w:t>14</w:t>
            </w:r>
          </w:p>
        </w:tc>
        <w:tc>
          <w:tcPr>
            <w:tcW w:w="2629" w:type="dxa"/>
            <w:vAlign w:val="top"/>
            <w:gridSpan w:val="2"/>
          </w:tcPr>
          <w:p>
            <w:pPr>
              <w:pStyle w:val="TableText"/>
              <w:ind w:left="826"/>
              <w:spacing w:before="68" w:line="220" w:lineRule="auto"/>
              <w:rPr>
                <w:sz w:val="18"/>
                <w:szCs w:val="18"/>
              </w:rPr>
            </w:pPr>
            <w:r>
              <w:rPr>
                <w:sz w:val="18"/>
                <w:szCs w:val="18"/>
                <w:spacing w:val="-11"/>
              </w:rPr>
              <w:t>总 β</w:t>
            </w:r>
            <w:r>
              <w:rPr>
                <w:sz w:val="18"/>
                <w:szCs w:val="18"/>
                <w:spacing w:val="-33"/>
              </w:rPr>
              <w:t xml:space="preserve"> </w:t>
            </w:r>
            <w:r>
              <w:rPr>
                <w:sz w:val="18"/>
                <w:szCs w:val="18"/>
                <w:spacing w:val="-11"/>
              </w:rPr>
              <w:t>放射性</w:t>
            </w:r>
          </w:p>
        </w:tc>
        <w:tc>
          <w:tcPr>
            <w:tcW w:w="1461" w:type="dxa"/>
            <w:vAlign w:val="top"/>
          </w:tcPr>
          <w:p>
            <w:pPr>
              <w:pStyle w:val="TableText"/>
              <w:ind w:left="433"/>
              <w:spacing w:before="69" w:line="214" w:lineRule="auto"/>
              <w:rPr>
                <w:sz w:val="18"/>
                <w:szCs w:val="18"/>
              </w:rPr>
            </w:pPr>
            <w:r>
              <w:rPr>
                <w:sz w:val="18"/>
                <w:szCs w:val="18"/>
                <w:spacing w:val="-4"/>
              </w:rPr>
              <w:t>10</w:t>
            </w:r>
            <w:r>
              <w:rPr>
                <w:sz w:val="18"/>
                <w:szCs w:val="18"/>
                <w:spacing w:val="4"/>
              </w:rPr>
              <w:t xml:space="preserve"> </w:t>
            </w:r>
            <w:r>
              <w:rPr>
                <w:sz w:val="18"/>
                <w:szCs w:val="18"/>
                <w:spacing w:val="-4"/>
              </w:rPr>
              <w:t>Bq/L</w:t>
            </w:r>
          </w:p>
        </w:tc>
        <w:tc>
          <w:tcPr>
            <w:tcW w:w="1318" w:type="dxa"/>
            <w:vAlign w:val="top"/>
            <w:vMerge w:val="continue"/>
            <w:tcBorders>
              <w:top w:val="nil"/>
            </w:tcBorders>
          </w:tcPr>
          <w:p>
            <w:pPr>
              <w:rPr>
                <w:rFonts w:ascii="Arial"/>
                <w:sz w:val="21"/>
              </w:rPr>
            </w:pPr>
            <w:r/>
          </w:p>
        </w:tc>
        <w:tc>
          <w:tcPr>
            <w:tcW w:w="1607" w:type="dxa"/>
            <w:vAlign w:val="top"/>
          </w:tcPr>
          <w:p>
            <w:pPr>
              <w:pStyle w:val="TableText"/>
              <w:ind w:left="506"/>
              <w:spacing w:before="69" w:line="214" w:lineRule="auto"/>
              <w:rPr>
                <w:sz w:val="18"/>
                <w:szCs w:val="18"/>
              </w:rPr>
            </w:pPr>
            <w:r>
              <w:rPr>
                <w:sz w:val="18"/>
                <w:szCs w:val="18"/>
                <w:spacing w:val="-4"/>
              </w:rPr>
              <w:t>10</w:t>
            </w:r>
            <w:r>
              <w:rPr>
                <w:sz w:val="18"/>
                <w:szCs w:val="18"/>
                <w:spacing w:val="4"/>
              </w:rPr>
              <w:t xml:space="preserve"> </w:t>
            </w:r>
            <w:r>
              <w:rPr>
                <w:sz w:val="18"/>
                <w:szCs w:val="18"/>
                <w:spacing w:val="-4"/>
              </w:rPr>
              <w:t>Bq/L</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72"/>
              <w:spacing w:before="95" w:line="182" w:lineRule="auto"/>
              <w:rPr>
                <w:sz w:val="18"/>
                <w:szCs w:val="18"/>
              </w:rPr>
            </w:pPr>
            <w:r>
              <w:rPr>
                <w:sz w:val="18"/>
                <w:szCs w:val="18"/>
                <w:spacing w:val="-5"/>
              </w:rPr>
              <w:t>15</w:t>
            </w:r>
          </w:p>
        </w:tc>
        <w:tc>
          <w:tcPr>
            <w:tcW w:w="2629" w:type="dxa"/>
            <w:vAlign w:val="top"/>
            <w:gridSpan w:val="2"/>
          </w:tcPr>
          <w:p>
            <w:pPr>
              <w:pStyle w:val="TableText"/>
              <w:ind w:left="1143"/>
              <w:spacing w:before="66" w:line="221" w:lineRule="auto"/>
              <w:rPr>
                <w:sz w:val="18"/>
                <w:szCs w:val="18"/>
              </w:rPr>
            </w:pPr>
            <w:r>
              <w:rPr>
                <w:sz w:val="18"/>
                <w:szCs w:val="18"/>
                <w:spacing w:val="-3"/>
              </w:rPr>
              <w:t>总铜</w:t>
            </w:r>
          </w:p>
        </w:tc>
        <w:tc>
          <w:tcPr>
            <w:tcW w:w="1461" w:type="dxa"/>
            <w:vAlign w:val="top"/>
          </w:tcPr>
          <w:p>
            <w:pPr>
              <w:pStyle w:val="TableText"/>
              <w:ind w:left="613"/>
              <w:spacing w:before="95" w:line="182" w:lineRule="auto"/>
              <w:rPr>
                <w:sz w:val="18"/>
                <w:szCs w:val="18"/>
              </w:rPr>
            </w:pPr>
            <w:r>
              <w:rPr>
                <w:sz w:val="18"/>
                <w:szCs w:val="18"/>
                <w:spacing w:val="-4"/>
              </w:rPr>
              <w:t>1.0</w:t>
            </w:r>
          </w:p>
        </w:tc>
        <w:tc>
          <w:tcPr>
            <w:tcW w:w="131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99" w:right="296" w:hanging="93"/>
              <w:spacing w:before="59" w:line="230" w:lineRule="auto"/>
              <w:rPr>
                <w:sz w:val="18"/>
                <w:szCs w:val="18"/>
              </w:rPr>
            </w:pPr>
            <w:r>
              <w:rPr>
                <w:sz w:val="18"/>
                <w:szCs w:val="18"/>
                <w:spacing w:val="-3"/>
              </w:rPr>
              <w:t>企业废水</w:t>
            </w:r>
            <w:r>
              <w:rPr>
                <w:sz w:val="18"/>
                <w:szCs w:val="18"/>
                <w:spacing w:val="1"/>
              </w:rPr>
              <w:t xml:space="preserve"> </w:t>
            </w:r>
            <w:r>
              <w:rPr>
                <w:sz w:val="18"/>
                <w:szCs w:val="18"/>
                <w:spacing w:val="-3"/>
              </w:rPr>
              <w:t>总排口</w:t>
            </w:r>
          </w:p>
        </w:tc>
        <w:tc>
          <w:tcPr>
            <w:tcW w:w="1607" w:type="dxa"/>
            <w:vAlign w:val="top"/>
          </w:tcPr>
          <w:p>
            <w:pPr>
              <w:pStyle w:val="TableText"/>
              <w:ind w:left="674"/>
              <w:spacing w:before="96" w:line="181" w:lineRule="auto"/>
              <w:rPr>
                <w:sz w:val="18"/>
                <w:szCs w:val="18"/>
              </w:rPr>
            </w:pPr>
            <w:r>
              <w:rPr>
                <w:sz w:val="18"/>
                <w:szCs w:val="18"/>
                <w:spacing w:val="-2"/>
              </w:rPr>
              <w:t>0.5</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72"/>
              <w:spacing w:before="96" w:line="182" w:lineRule="auto"/>
              <w:rPr>
                <w:sz w:val="18"/>
                <w:szCs w:val="18"/>
              </w:rPr>
            </w:pPr>
            <w:r>
              <w:rPr>
                <w:sz w:val="18"/>
                <w:szCs w:val="18"/>
                <w:spacing w:val="-5"/>
              </w:rPr>
              <w:t>16</w:t>
            </w:r>
          </w:p>
        </w:tc>
        <w:tc>
          <w:tcPr>
            <w:tcW w:w="2629" w:type="dxa"/>
            <w:vAlign w:val="top"/>
            <w:gridSpan w:val="2"/>
          </w:tcPr>
          <w:p>
            <w:pPr>
              <w:pStyle w:val="TableText"/>
              <w:ind w:left="1143"/>
              <w:spacing w:before="67" w:line="220" w:lineRule="auto"/>
              <w:rPr>
                <w:sz w:val="18"/>
                <w:szCs w:val="18"/>
              </w:rPr>
            </w:pPr>
            <w:r>
              <w:rPr>
                <w:sz w:val="18"/>
                <w:szCs w:val="18"/>
                <w:spacing w:val="-3"/>
              </w:rPr>
              <w:t>总锌</w:t>
            </w:r>
          </w:p>
        </w:tc>
        <w:tc>
          <w:tcPr>
            <w:tcW w:w="1461" w:type="dxa"/>
            <w:vAlign w:val="top"/>
          </w:tcPr>
          <w:p>
            <w:pPr>
              <w:pStyle w:val="TableText"/>
              <w:ind w:left="603"/>
              <w:spacing w:before="97" w:line="181" w:lineRule="auto"/>
              <w:rPr>
                <w:sz w:val="18"/>
                <w:szCs w:val="18"/>
              </w:rPr>
            </w:pPr>
            <w:r>
              <w:rPr>
                <w:sz w:val="18"/>
                <w:szCs w:val="18"/>
                <w:spacing w:val="-2"/>
              </w:rPr>
              <w:t>5.0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5"/>
              <w:spacing w:before="97" w:line="181" w:lineRule="auto"/>
              <w:rPr>
                <w:sz w:val="18"/>
                <w:szCs w:val="18"/>
              </w:rPr>
            </w:pPr>
            <w:r>
              <w:rPr>
                <w:sz w:val="18"/>
                <w:szCs w:val="18"/>
                <w:spacing w:val="-2"/>
              </w:rPr>
              <w:t>2.0</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72"/>
              <w:spacing w:before="95" w:line="182" w:lineRule="auto"/>
              <w:rPr>
                <w:sz w:val="18"/>
                <w:szCs w:val="18"/>
              </w:rPr>
            </w:pPr>
            <w:r>
              <w:rPr>
                <w:sz w:val="18"/>
                <w:szCs w:val="18"/>
                <w:spacing w:val="-5"/>
              </w:rPr>
              <w:t>17</w:t>
            </w:r>
          </w:p>
        </w:tc>
        <w:tc>
          <w:tcPr>
            <w:tcW w:w="2629" w:type="dxa"/>
            <w:vAlign w:val="top"/>
            <w:gridSpan w:val="2"/>
          </w:tcPr>
          <w:p>
            <w:pPr>
              <w:pStyle w:val="TableText"/>
              <w:ind w:left="1143"/>
              <w:spacing w:before="66" w:line="226" w:lineRule="auto"/>
              <w:rPr>
                <w:sz w:val="18"/>
                <w:szCs w:val="18"/>
              </w:rPr>
            </w:pPr>
            <w:r>
              <w:rPr>
                <w:sz w:val="18"/>
                <w:szCs w:val="18"/>
                <w:spacing w:val="-3"/>
              </w:rPr>
              <w:t>总锰</w:t>
            </w:r>
          </w:p>
        </w:tc>
        <w:tc>
          <w:tcPr>
            <w:tcW w:w="1461" w:type="dxa"/>
            <w:vAlign w:val="top"/>
          </w:tcPr>
          <w:p>
            <w:pPr>
              <w:pStyle w:val="TableText"/>
              <w:ind w:left="602"/>
              <w:spacing w:before="96" w:line="181" w:lineRule="auto"/>
              <w:rPr>
                <w:sz w:val="18"/>
                <w:szCs w:val="18"/>
              </w:rPr>
            </w:pPr>
            <w:r>
              <w:rPr>
                <w:sz w:val="18"/>
                <w:szCs w:val="18"/>
                <w:spacing w:val="-2"/>
              </w:rPr>
              <w:t>2.0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86"/>
              <w:spacing w:before="95" w:line="182" w:lineRule="auto"/>
              <w:rPr>
                <w:sz w:val="18"/>
                <w:szCs w:val="18"/>
              </w:rPr>
            </w:pPr>
            <w:r>
              <w:rPr>
                <w:sz w:val="18"/>
                <w:szCs w:val="18"/>
                <w:spacing w:val="-6"/>
              </w:rPr>
              <w:t>1.0</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72"/>
              <w:spacing w:before="95" w:line="182" w:lineRule="auto"/>
              <w:rPr>
                <w:sz w:val="18"/>
                <w:szCs w:val="18"/>
              </w:rPr>
            </w:pPr>
            <w:r>
              <w:rPr>
                <w:sz w:val="18"/>
                <w:szCs w:val="18"/>
                <w:spacing w:val="-5"/>
              </w:rPr>
              <w:t>18</w:t>
            </w:r>
          </w:p>
        </w:tc>
        <w:tc>
          <w:tcPr>
            <w:tcW w:w="2629" w:type="dxa"/>
            <w:vAlign w:val="top"/>
            <w:gridSpan w:val="2"/>
          </w:tcPr>
          <w:p>
            <w:pPr>
              <w:pStyle w:val="TableText"/>
              <w:ind w:left="1143"/>
              <w:spacing w:before="65" w:line="221" w:lineRule="auto"/>
              <w:rPr>
                <w:sz w:val="18"/>
                <w:szCs w:val="18"/>
              </w:rPr>
            </w:pPr>
            <w:r>
              <w:rPr>
                <w:sz w:val="18"/>
                <w:szCs w:val="18"/>
                <w:spacing w:val="-3"/>
              </w:rPr>
              <w:t>总铁</w:t>
            </w:r>
          </w:p>
        </w:tc>
        <w:tc>
          <w:tcPr>
            <w:tcW w:w="1461" w:type="dxa"/>
            <w:vAlign w:val="top"/>
          </w:tcPr>
          <w:p>
            <w:pPr>
              <w:pStyle w:val="TableText"/>
              <w:ind w:left="570"/>
              <w:spacing w:before="95" w:line="182" w:lineRule="auto"/>
              <w:rPr>
                <w:sz w:val="18"/>
                <w:szCs w:val="18"/>
              </w:rPr>
            </w:pPr>
            <w:r>
              <w:rPr>
                <w:sz w:val="18"/>
                <w:szCs w:val="18"/>
                <w:spacing w:val="-5"/>
              </w:rPr>
              <w:t>10.0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6" w:line="181" w:lineRule="auto"/>
              <w:rPr>
                <w:sz w:val="18"/>
                <w:szCs w:val="18"/>
              </w:rPr>
            </w:pPr>
            <w:r>
              <w:rPr>
                <w:sz w:val="18"/>
                <w:szCs w:val="18"/>
                <w:spacing w:val="-2"/>
              </w:rPr>
              <w:t>6.0</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72"/>
              <w:spacing w:before="95" w:line="182" w:lineRule="auto"/>
              <w:rPr>
                <w:sz w:val="18"/>
                <w:szCs w:val="18"/>
              </w:rPr>
            </w:pPr>
            <w:r>
              <w:rPr>
                <w:sz w:val="18"/>
                <w:szCs w:val="18"/>
                <w:spacing w:val="-5"/>
              </w:rPr>
              <w:t>19</w:t>
            </w:r>
          </w:p>
        </w:tc>
        <w:tc>
          <w:tcPr>
            <w:tcW w:w="2629" w:type="dxa"/>
            <w:vAlign w:val="top"/>
            <w:gridSpan w:val="2"/>
          </w:tcPr>
          <w:p>
            <w:pPr>
              <w:pStyle w:val="TableText"/>
              <w:ind w:left="1143"/>
              <w:spacing w:before="65" w:line="222" w:lineRule="auto"/>
              <w:rPr>
                <w:sz w:val="18"/>
                <w:szCs w:val="18"/>
              </w:rPr>
            </w:pPr>
            <w:r>
              <w:rPr>
                <w:sz w:val="18"/>
                <w:szCs w:val="18"/>
                <w:spacing w:val="-3"/>
              </w:rPr>
              <w:t>总硒</w:t>
            </w:r>
          </w:p>
        </w:tc>
        <w:tc>
          <w:tcPr>
            <w:tcW w:w="1461" w:type="dxa"/>
            <w:vAlign w:val="top"/>
          </w:tcPr>
          <w:p>
            <w:pPr>
              <w:pStyle w:val="TableText"/>
              <w:ind w:left="601"/>
              <w:spacing w:before="96" w:line="181" w:lineRule="auto"/>
              <w:rPr>
                <w:sz w:val="18"/>
                <w:szCs w:val="18"/>
              </w:rPr>
            </w:pPr>
            <w:r>
              <w:rPr>
                <w:sz w:val="18"/>
                <w:szCs w:val="18"/>
                <w:spacing w:val="-2"/>
              </w:rPr>
              <w:t>0.2</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5" w:line="182" w:lineRule="auto"/>
              <w:rPr>
                <w:sz w:val="18"/>
                <w:szCs w:val="18"/>
              </w:rPr>
            </w:pPr>
            <w:r>
              <w:rPr>
                <w:sz w:val="18"/>
                <w:szCs w:val="18"/>
                <w:spacing w:val="-2"/>
              </w:rPr>
              <w:t>0.1</w:t>
            </w:r>
          </w:p>
        </w:tc>
        <w:tc>
          <w:tcPr>
            <w:tcW w:w="1567" w:type="dxa"/>
            <w:vAlign w:val="top"/>
            <w:vMerge w:val="continue"/>
            <w:tcBorders>
              <w:top w:val="nil"/>
              <w:bottom w:val="nil"/>
            </w:tcBorders>
          </w:tcPr>
          <w:p>
            <w:pPr>
              <w:rPr>
                <w:rFonts w:ascii="Arial"/>
                <w:sz w:val="21"/>
              </w:rPr>
            </w:pPr>
            <w:r/>
          </w:p>
        </w:tc>
      </w:tr>
      <w:tr>
        <w:trPr>
          <w:trHeight w:val="319" w:hRule="atLeast"/>
        </w:trPr>
        <w:tc>
          <w:tcPr>
            <w:tcW w:w="892" w:type="dxa"/>
            <w:vAlign w:val="top"/>
          </w:tcPr>
          <w:p>
            <w:pPr>
              <w:pStyle w:val="TableText"/>
              <w:ind w:left="361"/>
              <w:spacing w:before="99" w:line="181" w:lineRule="auto"/>
              <w:rPr>
                <w:sz w:val="18"/>
                <w:szCs w:val="18"/>
              </w:rPr>
            </w:pPr>
            <w:r>
              <w:rPr>
                <w:sz w:val="18"/>
                <w:szCs w:val="18"/>
                <w:spacing w:val="-2"/>
              </w:rPr>
              <w:t>20</w:t>
            </w:r>
          </w:p>
        </w:tc>
        <w:tc>
          <w:tcPr>
            <w:tcW w:w="2629" w:type="dxa"/>
            <w:vAlign w:val="top"/>
            <w:gridSpan w:val="2"/>
          </w:tcPr>
          <w:p>
            <w:pPr>
              <w:pStyle w:val="TableText"/>
              <w:ind w:left="958"/>
              <w:spacing w:before="68" w:line="220" w:lineRule="auto"/>
              <w:rPr>
                <w:sz w:val="18"/>
                <w:szCs w:val="18"/>
              </w:rPr>
            </w:pPr>
            <w:r>
              <w:rPr>
                <w:sz w:val="18"/>
                <w:szCs w:val="18"/>
                <w:spacing w:val="-2"/>
              </w:rPr>
              <w:t>动植物油</w:t>
            </w:r>
          </w:p>
        </w:tc>
        <w:tc>
          <w:tcPr>
            <w:tcW w:w="1461" w:type="dxa"/>
            <w:vAlign w:val="top"/>
          </w:tcPr>
          <w:p>
            <w:pPr>
              <w:pStyle w:val="TableText"/>
              <w:ind w:left="613"/>
              <w:spacing w:before="98" w:line="182" w:lineRule="auto"/>
              <w:rPr>
                <w:sz w:val="18"/>
                <w:szCs w:val="18"/>
              </w:rPr>
            </w:pPr>
            <w:r>
              <w:rPr>
                <w:sz w:val="18"/>
                <w:szCs w:val="18"/>
                <w:spacing w:val="-4"/>
              </w:rPr>
              <w:t>100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86"/>
              <w:spacing w:before="98" w:line="182" w:lineRule="auto"/>
              <w:rPr>
                <w:sz w:val="18"/>
                <w:szCs w:val="18"/>
              </w:rPr>
            </w:pPr>
            <w:r>
              <w:rPr>
                <w:sz w:val="18"/>
                <w:szCs w:val="18"/>
                <w:spacing w:val="-4"/>
              </w:rPr>
              <w:t>1.0</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61"/>
              <w:spacing w:before="95" w:line="182" w:lineRule="auto"/>
              <w:rPr>
                <w:sz w:val="18"/>
                <w:szCs w:val="18"/>
              </w:rPr>
            </w:pPr>
            <w:r>
              <w:rPr>
                <w:sz w:val="18"/>
                <w:szCs w:val="18"/>
                <w:spacing w:val="-2"/>
              </w:rPr>
              <w:t>21</w:t>
            </w:r>
          </w:p>
        </w:tc>
        <w:tc>
          <w:tcPr>
            <w:tcW w:w="2629" w:type="dxa"/>
            <w:vAlign w:val="top"/>
            <w:gridSpan w:val="2"/>
          </w:tcPr>
          <w:p>
            <w:pPr>
              <w:pStyle w:val="TableText"/>
              <w:ind w:left="611"/>
              <w:spacing w:before="65" w:line="219" w:lineRule="auto"/>
              <w:rPr>
                <w:sz w:val="18"/>
                <w:szCs w:val="18"/>
              </w:rPr>
            </w:pPr>
            <w:r>
              <w:rPr>
                <w:sz w:val="18"/>
                <w:szCs w:val="18"/>
                <w:spacing w:val="-3"/>
              </w:rPr>
              <w:t>阴离子表面活性剂</w:t>
            </w:r>
          </w:p>
        </w:tc>
        <w:tc>
          <w:tcPr>
            <w:tcW w:w="1461" w:type="dxa"/>
            <w:vAlign w:val="top"/>
          </w:tcPr>
          <w:p>
            <w:pPr>
              <w:pStyle w:val="TableText"/>
              <w:ind w:left="659"/>
              <w:spacing w:before="95" w:line="182" w:lineRule="auto"/>
              <w:rPr>
                <w:sz w:val="18"/>
                <w:szCs w:val="18"/>
              </w:rPr>
            </w:pPr>
            <w:r>
              <w:rPr>
                <w:sz w:val="18"/>
                <w:szCs w:val="18"/>
                <w:spacing w:val="-5"/>
              </w:rPr>
              <w:t>10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6" w:line="181" w:lineRule="auto"/>
              <w:rPr>
                <w:sz w:val="18"/>
                <w:szCs w:val="18"/>
              </w:rPr>
            </w:pPr>
            <w:r>
              <w:rPr>
                <w:sz w:val="18"/>
                <w:szCs w:val="18"/>
                <w:spacing w:val="-2"/>
              </w:rPr>
              <w:t>0.5</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61"/>
              <w:spacing w:before="97" w:line="181" w:lineRule="auto"/>
              <w:rPr>
                <w:sz w:val="18"/>
                <w:szCs w:val="18"/>
              </w:rPr>
            </w:pPr>
            <w:r>
              <w:rPr>
                <w:sz w:val="18"/>
                <w:szCs w:val="18"/>
                <w:spacing w:val="-2"/>
              </w:rPr>
              <w:t>22</w:t>
            </w:r>
          </w:p>
        </w:tc>
        <w:tc>
          <w:tcPr>
            <w:tcW w:w="2629" w:type="dxa"/>
            <w:vAlign w:val="top"/>
            <w:gridSpan w:val="2"/>
          </w:tcPr>
          <w:p>
            <w:pPr>
              <w:pStyle w:val="TableText"/>
              <w:ind w:left="1049"/>
              <w:spacing w:before="66" w:line="219" w:lineRule="auto"/>
              <w:rPr>
                <w:sz w:val="18"/>
                <w:szCs w:val="18"/>
              </w:rPr>
            </w:pPr>
            <w:r>
              <w:rPr>
                <w:sz w:val="18"/>
                <w:szCs w:val="18"/>
                <w:spacing w:val="-3"/>
              </w:rPr>
              <w:t>苯胺类</w:t>
            </w:r>
          </w:p>
        </w:tc>
        <w:tc>
          <w:tcPr>
            <w:tcW w:w="1461" w:type="dxa"/>
            <w:vAlign w:val="top"/>
          </w:tcPr>
          <w:p>
            <w:pPr>
              <w:pStyle w:val="TableText"/>
              <w:ind w:left="602"/>
              <w:spacing w:before="97" w:line="181" w:lineRule="auto"/>
              <w:rPr>
                <w:sz w:val="18"/>
                <w:szCs w:val="18"/>
              </w:rPr>
            </w:pPr>
            <w:r>
              <w:rPr>
                <w:sz w:val="18"/>
                <w:szCs w:val="18"/>
                <w:spacing w:val="-2"/>
              </w:rPr>
              <w:t>2.0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7" w:line="181" w:lineRule="auto"/>
              <w:rPr>
                <w:sz w:val="18"/>
                <w:szCs w:val="18"/>
              </w:rPr>
            </w:pPr>
            <w:r>
              <w:rPr>
                <w:sz w:val="18"/>
                <w:szCs w:val="18"/>
                <w:spacing w:val="-2"/>
              </w:rPr>
              <w:t>0.5</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Borders>
              <w:bottom w:val="single" w:color="000000" w:sz="4" w:space="0"/>
            </w:tcBorders>
          </w:tcPr>
          <w:p>
            <w:pPr>
              <w:pStyle w:val="TableText"/>
              <w:ind w:left="361"/>
              <w:spacing w:before="96" w:line="181" w:lineRule="auto"/>
              <w:rPr>
                <w:sz w:val="18"/>
                <w:szCs w:val="18"/>
              </w:rPr>
            </w:pPr>
            <w:r>
              <w:rPr>
                <w:sz w:val="18"/>
                <w:szCs w:val="18"/>
                <w:spacing w:val="-2"/>
              </w:rPr>
              <w:t>23</w:t>
            </w:r>
          </w:p>
        </w:tc>
        <w:tc>
          <w:tcPr>
            <w:tcW w:w="2629" w:type="dxa"/>
            <w:vAlign w:val="top"/>
            <w:gridSpan w:val="2"/>
            <w:tcBorders>
              <w:bottom w:val="single" w:color="000000" w:sz="4" w:space="0"/>
            </w:tcBorders>
          </w:tcPr>
          <w:p>
            <w:pPr>
              <w:pStyle w:val="TableText"/>
              <w:ind w:left="1161"/>
              <w:spacing w:before="66" w:line="222" w:lineRule="auto"/>
              <w:rPr>
                <w:sz w:val="18"/>
                <w:szCs w:val="18"/>
              </w:rPr>
            </w:pPr>
            <w:r>
              <w:rPr>
                <w:sz w:val="18"/>
                <w:szCs w:val="18"/>
                <w:spacing w:val="-8"/>
              </w:rPr>
              <w:t>甲醛</w:t>
            </w:r>
          </w:p>
        </w:tc>
        <w:tc>
          <w:tcPr>
            <w:tcW w:w="1461" w:type="dxa"/>
            <w:vAlign w:val="top"/>
            <w:tcBorders>
              <w:bottom w:val="single" w:color="000000" w:sz="4" w:space="0"/>
            </w:tcBorders>
          </w:tcPr>
          <w:p>
            <w:pPr>
              <w:pStyle w:val="TableText"/>
              <w:ind w:left="603"/>
              <w:spacing w:before="96" w:line="181" w:lineRule="auto"/>
              <w:rPr>
                <w:sz w:val="18"/>
                <w:szCs w:val="18"/>
              </w:rPr>
            </w:pPr>
            <w:r>
              <w:rPr>
                <w:sz w:val="18"/>
                <w:szCs w:val="18"/>
                <w:spacing w:val="-2"/>
              </w:rPr>
              <w:t>3.0</w:t>
            </w:r>
          </w:p>
        </w:tc>
        <w:tc>
          <w:tcPr>
            <w:tcW w:w="1318" w:type="dxa"/>
            <w:vAlign w:val="top"/>
            <w:vMerge w:val="continue"/>
            <w:tcBorders>
              <w:top w:val="nil"/>
              <w:bottom w:val="nil"/>
            </w:tcBorders>
          </w:tcPr>
          <w:p>
            <w:pPr>
              <w:rPr>
                <w:rFonts w:ascii="Arial"/>
                <w:sz w:val="21"/>
              </w:rPr>
            </w:pPr>
            <w:r/>
          </w:p>
        </w:tc>
        <w:tc>
          <w:tcPr>
            <w:tcW w:w="1607" w:type="dxa"/>
            <w:vAlign w:val="top"/>
            <w:tcBorders>
              <w:bottom w:val="single" w:color="000000" w:sz="4" w:space="0"/>
            </w:tcBorders>
          </w:tcPr>
          <w:p>
            <w:pPr>
              <w:pStyle w:val="TableText"/>
              <w:ind w:left="686"/>
              <w:spacing w:before="95" w:line="182" w:lineRule="auto"/>
              <w:rPr>
                <w:sz w:val="18"/>
                <w:szCs w:val="18"/>
              </w:rPr>
            </w:pPr>
            <w:r>
              <w:rPr>
                <w:sz w:val="18"/>
                <w:szCs w:val="18"/>
                <w:spacing w:val="-4"/>
              </w:rPr>
              <w:t>1.0</w:t>
            </w:r>
          </w:p>
        </w:tc>
        <w:tc>
          <w:tcPr>
            <w:tcW w:w="1567" w:type="dxa"/>
            <w:vAlign w:val="top"/>
            <w:vMerge w:val="continue"/>
            <w:tcBorders>
              <w:top w:val="nil"/>
              <w:bottom w:val="nil"/>
            </w:tcBorders>
          </w:tcPr>
          <w:p>
            <w:pPr>
              <w:rPr>
                <w:rFonts w:ascii="Arial"/>
                <w:sz w:val="21"/>
              </w:rPr>
            </w:pPr>
            <w:r/>
          </w:p>
        </w:tc>
      </w:tr>
      <w:tr>
        <w:trPr>
          <w:trHeight w:val="312" w:hRule="atLeast"/>
        </w:trPr>
        <w:tc>
          <w:tcPr>
            <w:tcW w:w="892" w:type="dxa"/>
            <w:vAlign w:val="top"/>
            <w:tcBorders>
              <w:top w:val="single" w:color="000000" w:sz="4" w:space="0"/>
            </w:tcBorders>
          </w:tcPr>
          <w:p>
            <w:pPr>
              <w:pStyle w:val="TableText"/>
              <w:ind w:left="361"/>
              <w:spacing w:before="91" w:line="181" w:lineRule="auto"/>
              <w:rPr>
                <w:sz w:val="18"/>
                <w:szCs w:val="18"/>
              </w:rPr>
            </w:pPr>
            <w:r>
              <w:rPr>
                <w:sz w:val="18"/>
                <w:szCs w:val="18"/>
                <w:spacing w:val="-2"/>
              </w:rPr>
              <w:t>24</w:t>
            </w:r>
          </w:p>
        </w:tc>
        <w:tc>
          <w:tcPr>
            <w:tcW w:w="2629" w:type="dxa"/>
            <w:vAlign w:val="top"/>
            <w:gridSpan w:val="2"/>
            <w:tcBorders>
              <w:top w:val="single" w:color="000000" w:sz="4" w:space="0"/>
            </w:tcBorders>
          </w:tcPr>
          <w:p>
            <w:pPr>
              <w:pStyle w:val="TableText"/>
              <w:ind w:left="1050"/>
              <w:spacing w:before="61" w:line="218" w:lineRule="auto"/>
              <w:rPr>
                <w:sz w:val="18"/>
                <w:szCs w:val="18"/>
              </w:rPr>
            </w:pPr>
            <w:r>
              <w:rPr>
                <w:sz w:val="18"/>
                <w:szCs w:val="18"/>
                <w:spacing w:val="-3"/>
              </w:rPr>
              <w:t>丙烯腈</w:t>
            </w:r>
          </w:p>
        </w:tc>
        <w:tc>
          <w:tcPr>
            <w:tcW w:w="1461" w:type="dxa"/>
            <w:vAlign w:val="top"/>
            <w:tcBorders>
              <w:top w:val="single" w:color="000000" w:sz="4" w:space="0"/>
            </w:tcBorders>
          </w:tcPr>
          <w:p>
            <w:pPr>
              <w:pStyle w:val="TableText"/>
              <w:ind w:left="603"/>
              <w:spacing w:before="92" w:line="181" w:lineRule="auto"/>
              <w:rPr>
                <w:sz w:val="18"/>
                <w:szCs w:val="18"/>
              </w:rPr>
            </w:pPr>
            <w:r>
              <w:rPr>
                <w:sz w:val="18"/>
                <w:szCs w:val="18"/>
                <w:spacing w:val="-2"/>
              </w:rPr>
              <w:t>5.0</w:t>
            </w:r>
          </w:p>
        </w:tc>
        <w:tc>
          <w:tcPr>
            <w:tcW w:w="1318" w:type="dxa"/>
            <w:vAlign w:val="top"/>
            <w:vMerge w:val="continue"/>
            <w:tcBorders>
              <w:top w:val="nil"/>
              <w:bottom w:val="nil"/>
            </w:tcBorders>
          </w:tcPr>
          <w:p>
            <w:pPr>
              <w:rPr>
                <w:rFonts w:ascii="Arial"/>
                <w:sz w:val="21"/>
              </w:rPr>
            </w:pPr>
            <w:r/>
          </w:p>
        </w:tc>
        <w:tc>
          <w:tcPr>
            <w:tcW w:w="1607" w:type="dxa"/>
            <w:vAlign w:val="top"/>
            <w:tcBorders>
              <w:top w:val="single" w:color="000000" w:sz="4" w:space="0"/>
            </w:tcBorders>
          </w:tcPr>
          <w:p>
            <w:pPr>
              <w:pStyle w:val="TableText"/>
              <w:ind w:left="675"/>
              <w:spacing w:before="92" w:line="181" w:lineRule="auto"/>
              <w:rPr>
                <w:sz w:val="18"/>
                <w:szCs w:val="18"/>
              </w:rPr>
            </w:pPr>
            <w:r>
              <w:rPr>
                <w:sz w:val="18"/>
                <w:szCs w:val="18"/>
                <w:spacing w:val="-2"/>
              </w:rPr>
              <w:t>2.0</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61"/>
              <w:spacing w:before="96" w:line="181" w:lineRule="auto"/>
              <w:rPr>
                <w:sz w:val="18"/>
                <w:szCs w:val="18"/>
              </w:rPr>
            </w:pPr>
            <w:r>
              <w:rPr>
                <w:sz w:val="18"/>
                <w:szCs w:val="18"/>
                <w:spacing w:val="-2"/>
              </w:rPr>
              <w:t>25</w:t>
            </w:r>
          </w:p>
        </w:tc>
        <w:tc>
          <w:tcPr>
            <w:tcW w:w="2629" w:type="dxa"/>
            <w:vAlign w:val="top"/>
            <w:gridSpan w:val="2"/>
          </w:tcPr>
          <w:p>
            <w:pPr>
              <w:pStyle w:val="TableText"/>
              <w:ind w:left="1049"/>
              <w:spacing w:before="65" w:line="220" w:lineRule="auto"/>
              <w:rPr>
                <w:sz w:val="18"/>
                <w:szCs w:val="18"/>
              </w:rPr>
            </w:pPr>
            <w:r>
              <w:rPr>
                <w:sz w:val="18"/>
                <w:szCs w:val="18"/>
                <w:spacing w:val="-3"/>
              </w:rPr>
              <w:t>水合肼</w:t>
            </w:r>
          </w:p>
        </w:tc>
        <w:tc>
          <w:tcPr>
            <w:tcW w:w="1461" w:type="dxa"/>
            <w:vAlign w:val="top"/>
          </w:tcPr>
          <w:p>
            <w:pPr>
              <w:pStyle w:val="TableText"/>
              <w:ind w:left="602"/>
              <w:spacing w:before="96" w:line="181" w:lineRule="auto"/>
              <w:rPr>
                <w:sz w:val="18"/>
                <w:szCs w:val="18"/>
              </w:rPr>
            </w:pPr>
            <w:r>
              <w:rPr>
                <w:sz w:val="18"/>
                <w:szCs w:val="18"/>
                <w:spacing w:val="-2"/>
              </w:rPr>
              <w:t>2.0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5" w:line="182" w:lineRule="auto"/>
              <w:rPr>
                <w:sz w:val="18"/>
                <w:szCs w:val="18"/>
              </w:rPr>
            </w:pPr>
            <w:r>
              <w:rPr>
                <w:sz w:val="18"/>
                <w:szCs w:val="18"/>
                <w:spacing w:val="-2"/>
              </w:rPr>
              <w:t>0.1</w:t>
            </w:r>
          </w:p>
        </w:tc>
        <w:tc>
          <w:tcPr>
            <w:tcW w:w="1567" w:type="dxa"/>
            <w:vAlign w:val="top"/>
            <w:vMerge w:val="continue"/>
            <w:tcBorders>
              <w:top w:val="nil"/>
              <w:bottom w:val="nil"/>
            </w:tcBorders>
          </w:tcPr>
          <w:p>
            <w:pPr>
              <w:rPr>
                <w:rFonts w:ascii="Arial"/>
                <w:sz w:val="21"/>
              </w:rPr>
            </w:pPr>
            <w:r/>
          </w:p>
        </w:tc>
      </w:tr>
      <w:tr>
        <w:trPr>
          <w:trHeight w:val="552" w:hRule="atLeast"/>
        </w:trPr>
        <w:tc>
          <w:tcPr>
            <w:tcW w:w="892" w:type="dxa"/>
            <w:vAlign w:val="top"/>
          </w:tcPr>
          <w:p>
            <w:pPr>
              <w:pStyle w:val="TableText"/>
              <w:ind w:left="361"/>
              <w:spacing w:before="214" w:line="181" w:lineRule="auto"/>
              <w:rPr>
                <w:sz w:val="18"/>
                <w:szCs w:val="18"/>
              </w:rPr>
            </w:pPr>
            <w:r>
              <w:rPr>
                <w:sz w:val="18"/>
                <w:szCs w:val="18"/>
                <w:spacing w:val="-2"/>
              </w:rPr>
              <w:t>26</w:t>
            </w:r>
          </w:p>
        </w:tc>
        <w:tc>
          <w:tcPr>
            <w:tcW w:w="1166"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35"/>
              <w:spacing w:before="59" w:line="219" w:lineRule="auto"/>
              <w:rPr>
                <w:sz w:val="18"/>
                <w:szCs w:val="18"/>
              </w:rPr>
            </w:pPr>
            <w:r>
              <w:rPr>
                <w:sz w:val="18"/>
                <w:szCs w:val="18"/>
                <w:spacing w:val="-2"/>
              </w:rPr>
              <w:t>有机磷农药</w:t>
            </w:r>
          </w:p>
        </w:tc>
        <w:tc>
          <w:tcPr>
            <w:tcW w:w="1463" w:type="dxa"/>
            <w:vAlign w:val="top"/>
          </w:tcPr>
          <w:p>
            <w:pPr>
              <w:pStyle w:val="TableText"/>
              <w:ind w:left="291" w:right="278" w:hanging="4"/>
              <w:spacing w:before="31" w:line="262" w:lineRule="auto"/>
              <w:rPr>
                <w:sz w:val="18"/>
                <w:szCs w:val="18"/>
              </w:rPr>
            </w:pPr>
            <w:r>
              <w:rPr>
                <w:sz w:val="18"/>
                <w:szCs w:val="18"/>
                <w:spacing w:val="-2"/>
              </w:rPr>
              <w:t>有机磷农药</w:t>
            </w:r>
            <w:r>
              <w:rPr>
                <w:sz w:val="18"/>
                <w:szCs w:val="18"/>
                <w:spacing w:val="1"/>
              </w:rPr>
              <w:t xml:space="preserve"> </w:t>
            </w:r>
            <w:r>
              <w:rPr>
                <w:sz w:val="18"/>
                <w:szCs w:val="18"/>
                <w:spacing w:val="-9"/>
              </w:rPr>
              <w:t>（以</w:t>
            </w:r>
            <w:r>
              <w:rPr>
                <w:sz w:val="18"/>
                <w:szCs w:val="18"/>
                <w:spacing w:val="-22"/>
              </w:rPr>
              <w:t xml:space="preserve"> </w:t>
            </w:r>
            <w:r>
              <w:rPr>
                <w:sz w:val="18"/>
                <w:szCs w:val="18"/>
                <w:spacing w:val="-9"/>
              </w:rPr>
              <w:t>P</w:t>
            </w:r>
            <w:r>
              <w:rPr>
                <w:sz w:val="18"/>
                <w:szCs w:val="18"/>
                <w:spacing w:val="-36"/>
              </w:rPr>
              <w:t xml:space="preserve"> </w:t>
            </w:r>
            <w:r>
              <w:rPr>
                <w:sz w:val="18"/>
                <w:szCs w:val="18"/>
                <w:spacing w:val="-9"/>
              </w:rPr>
              <w:t>计）</w:t>
            </w:r>
          </w:p>
        </w:tc>
        <w:tc>
          <w:tcPr>
            <w:tcW w:w="1461" w:type="dxa"/>
            <w:vAlign w:val="top"/>
          </w:tcPr>
          <w:p>
            <w:pPr>
              <w:pStyle w:val="TableText"/>
              <w:ind w:left="601"/>
              <w:spacing w:before="214" w:line="181" w:lineRule="auto"/>
              <w:rPr>
                <w:sz w:val="18"/>
                <w:szCs w:val="18"/>
              </w:rPr>
            </w:pPr>
            <w:r>
              <w:rPr>
                <w:sz w:val="18"/>
                <w:szCs w:val="18"/>
                <w:spacing w:val="-2"/>
              </w:rPr>
              <w:t>0.5</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214" w:line="181" w:lineRule="auto"/>
              <w:rPr>
                <w:sz w:val="18"/>
                <w:szCs w:val="18"/>
              </w:rPr>
            </w:pPr>
            <w:r>
              <w:rPr>
                <w:sz w:val="18"/>
                <w:szCs w:val="18"/>
                <w:spacing w:val="-2"/>
              </w:rPr>
              <w:t>0.5</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61"/>
              <w:spacing w:before="97" w:line="181" w:lineRule="auto"/>
              <w:rPr>
                <w:sz w:val="18"/>
                <w:szCs w:val="18"/>
              </w:rPr>
            </w:pPr>
            <w:r>
              <w:rPr>
                <w:sz w:val="18"/>
                <w:szCs w:val="18"/>
                <w:spacing w:val="-2"/>
              </w:rPr>
              <w:t>27</w:t>
            </w:r>
          </w:p>
        </w:tc>
        <w:tc>
          <w:tcPr>
            <w:tcW w:w="1166" w:type="dxa"/>
            <w:vAlign w:val="top"/>
            <w:vMerge w:val="continue"/>
            <w:tcBorders>
              <w:top w:val="nil"/>
              <w:bottom w:val="nil"/>
            </w:tcBorders>
          </w:tcPr>
          <w:p>
            <w:pPr>
              <w:rPr>
                <w:rFonts w:ascii="Arial"/>
                <w:sz w:val="21"/>
              </w:rPr>
            </w:pPr>
            <w:r/>
          </w:p>
        </w:tc>
        <w:tc>
          <w:tcPr>
            <w:tcW w:w="1463" w:type="dxa"/>
            <w:vAlign w:val="top"/>
          </w:tcPr>
          <w:p>
            <w:pPr>
              <w:pStyle w:val="TableText"/>
              <w:ind w:left="381"/>
              <w:spacing w:before="66" w:line="220" w:lineRule="auto"/>
              <w:rPr>
                <w:sz w:val="18"/>
                <w:szCs w:val="18"/>
              </w:rPr>
            </w:pPr>
            <w:r>
              <w:rPr>
                <w:sz w:val="18"/>
                <w:szCs w:val="18"/>
                <w:spacing w:val="-3"/>
              </w:rPr>
              <w:t>马拉硫磷</w:t>
            </w:r>
          </w:p>
        </w:tc>
        <w:tc>
          <w:tcPr>
            <w:tcW w:w="1461" w:type="dxa"/>
            <w:vAlign w:val="top"/>
          </w:tcPr>
          <w:p>
            <w:pPr>
              <w:pStyle w:val="TableText"/>
              <w:ind w:left="603"/>
              <w:spacing w:before="97" w:line="181" w:lineRule="auto"/>
              <w:rPr>
                <w:sz w:val="18"/>
                <w:szCs w:val="18"/>
              </w:rPr>
            </w:pPr>
            <w:r>
              <w:rPr>
                <w:sz w:val="18"/>
                <w:szCs w:val="18"/>
                <w:spacing w:val="-2"/>
              </w:rPr>
              <w:t>5.0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86"/>
              <w:spacing w:before="96" w:line="182" w:lineRule="auto"/>
              <w:rPr>
                <w:sz w:val="18"/>
                <w:szCs w:val="18"/>
              </w:rPr>
            </w:pPr>
            <w:r>
              <w:rPr>
                <w:sz w:val="18"/>
                <w:szCs w:val="18"/>
                <w:spacing w:val="-4"/>
              </w:rPr>
              <w:t>1.0</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61"/>
              <w:spacing w:before="97" w:line="181" w:lineRule="auto"/>
              <w:rPr>
                <w:sz w:val="18"/>
                <w:szCs w:val="18"/>
              </w:rPr>
            </w:pPr>
            <w:r>
              <w:rPr>
                <w:sz w:val="18"/>
                <w:szCs w:val="18"/>
                <w:spacing w:val="-2"/>
              </w:rPr>
              <w:t>28</w:t>
            </w:r>
          </w:p>
        </w:tc>
        <w:tc>
          <w:tcPr>
            <w:tcW w:w="1166" w:type="dxa"/>
            <w:vAlign w:val="top"/>
            <w:vMerge w:val="continue"/>
            <w:tcBorders>
              <w:top w:val="nil"/>
              <w:bottom w:val="nil"/>
            </w:tcBorders>
          </w:tcPr>
          <w:p>
            <w:pPr>
              <w:rPr>
                <w:rFonts w:ascii="Arial"/>
                <w:sz w:val="21"/>
              </w:rPr>
            </w:pPr>
            <w:r/>
          </w:p>
        </w:tc>
        <w:tc>
          <w:tcPr>
            <w:tcW w:w="1463" w:type="dxa"/>
            <w:vAlign w:val="top"/>
          </w:tcPr>
          <w:p>
            <w:pPr>
              <w:pStyle w:val="TableText"/>
              <w:ind w:left="561"/>
              <w:spacing w:before="67" w:line="220" w:lineRule="auto"/>
              <w:rPr>
                <w:sz w:val="18"/>
                <w:szCs w:val="18"/>
              </w:rPr>
            </w:pPr>
            <w:r>
              <w:rPr>
                <w:sz w:val="18"/>
                <w:szCs w:val="18"/>
                <w:spacing w:val="-4"/>
              </w:rPr>
              <w:t>乐果</w:t>
            </w:r>
          </w:p>
        </w:tc>
        <w:tc>
          <w:tcPr>
            <w:tcW w:w="1461" w:type="dxa"/>
            <w:vAlign w:val="top"/>
          </w:tcPr>
          <w:p>
            <w:pPr>
              <w:pStyle w:val="TableText"/>
              <w:ind w:left="613"/>
              <w:spacing w:before="96" w:line="182" w:lineRule="auto"/>
              <w:rPr>
                <w:sz w:val="18"/>
                <w:szCs w:val="18"/>
              </w:rPr>
            </w:pPr>
            <w:r>
              <w:rPr>
                <w:sz w:val="18"/>
                <w:szCs w:val="18"/>
                <w:spacing w:val="-4"/>
              </w:rPr>
              <w:t>1.0</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7" w:line="181" w:lineRule="auto"/>
              <w:rPr>
                <w:sz w:val="18"/>
                <w:szCs w:val="18"/>
              </w:rPr>
            </w:pPr>
            <w:r>
              <w:rPr>
                <w:sz w:val="18"/>
                <w:szCs w:val="18"/>
                <w:spacing w:val="-2"/>
              </w:rPr>
              <w:t>0.5</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61"/>
              <w:spacing w:before="98" w:line="181" w:lineRule="auto"/>
              <w:rPr>
                <w:sz w:val="18"/>
                <w:szCs w:val="18"/>
              </w:rPr>
            </w:pPr>
            <w:r>
              <w:rPr>
                <w:sz w:val="18"/>
                <w:szCs w:val="18"/>
                <w:spacing w:val="-2"/>
              </w:rPr>
              <w:t>29</w:t>
            </w:r>
          </w:p>
        </w:tc>
        <w:tc>
          <w:tcPr>
            <w:tcW w:w="1166" w:type="dxa"/>
            <w:vAlign w:val="top"/>
            <w:vMerge w:val="continue"/>
            <w:tcBorders>
              <w:top w:val="nil"/>
              <w:bottom w:val="nil"/>
            </w:tcBorders>
          </w:tcPr>
          <w:p>
            <w:pPr>
              <w:rPr>
                <w:rFonts w:ascii="Arial"/>
                <w:sz w:val="21"/>
              </w:rPr>
            </w:pPr>
            <w:r/>
          </w:p>
        </w:tc>
        <w:tc>
          <w:tcPr>
            <w:tcW w:w="1463" w:type="dxa"/>
            <w:vAlign w:val="top"/>
          </w:tcPr>
          <w:p>
            <w:pPr>
              <w:pStyle w:val="TableText"/>
              <w:ind w:left="466"/>
              <w:spacing w:before="67" w:line="220" w:lineRule="auto"/>
              <w:rPr>
                <w:sz w:val="18"/>
                <w:szCs w:val="18"/>
              </w:rPr>
            </w:pPr>
            <w:r>
              <w:rPr>
                <w:sz w:val="18"/>
                <w:szCs w:val="18"/>
                <w:spacing w:val="-2"/>
              </w:rPr>
              <w:t>对硫磷</w:t>
            </w:r>
          </w:p>
        </w:tc>
        <w:tc>
          <w:tcPr>
            <w:tcW w:w="1461" w:type="dxa"/>
            <w:vAlign w:val="top"/>
          </w:tcPr>
          <w:p>
            <w:pPr>
              <w:pStyle w:val="TableText"/>
              <w:ind w:left="601"/>
              <w:spacing w:before="98" w:line="181" w:lineRule="auto"/>
              <w:rPr>
                <w:sz w:val="18"/>
                <w:szCs w:val="18"/>
              </w:rPr>
            </w:pPr>
            <w:r>
              <w:rPr>
                <w:sz w:val="18"/>
                <w:szCs w:val="18"/>
                <w:spacing w:val="-2"/>
              </w:rPr>
              <w:t>0.6</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28"/>
              <w:spacing w:before="98" w:line="181" w:lineRule="auto"/>
              <w:rPr>
                <w:sz w:val="18"/>
                <w:szCs w:val="18"/>
              </w:rPr>
            </w:pPr>
            <w:r>
              <w:rPr>
                <w:sz w:val="18"/>
                <w:szCs w:val="18"/>
                <w:spacing w:val="-2"/>
              </w:rPr>
              <w:t>0.05</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63"/>
              <w:spacing w:before="97" w:line="181" w:lineRule="auto"/>
              <w:rPr>
                <w:sz w:val="18"/>
                <w:szCs w:val="18"/>
              </w:rPr>
            </w:pPr>
            <w:r>
              <w:rPr>
                <w:sz w:val="18"/>
                <w:szCs w:val="18"/>
                <w:spacing w:val="-3"/>
              </w:rPr>
              <w:t>30</w:t>
            </w:r>
          </w:p>
        </w:tc>
        <w:tc>
          <w:tcPr>
            <w:tcW w:w="1166" w:type="dxa"/>
            <w:vAlign w:val="top"/>
            <w:vMerge w:val="continue"/>
            <w:tcBorders>
              <w:top w:val="nil"/>
            </w:tcBorders>
          </w:tcPr>
          <w:p>
            <w:pPr>
              <w:rPr>
                <w:rFonts w:ascii="Arial"/>
                <w:sz w:val="21"/>
              </w:rPr>
            </w:pPr>
            <w:r/>
          </w:p>
        </w:tc>
        <w:tc>
          <w:tcPr>
            <w:tcW w:w="1463" w:type="dxa"/>
            <w:vAlign w:val="top"/>
          </w:tcPr>
          <w:p>
            <w:pPr>
              <w:pStyle w:val="TableText"/>
              <w:ind w:left="310"/>
              <w:spacing w:before="66" w:line="220" w:lineRule="auto"/>
              <w:rPr>
                <w:sz w:val="18"/>
                <w:szCs w:val="18"/>
              </w:rPr>
            </w:pPr>
            <w:r>
              <w:rPr>
                <w:sz w:val="18"/>
                <w:szCs w:val="18"/>
                <w:spacing w:val="-5"/>
              </w:rPr>
              <w:t>甲基对硫磷</w:t>
            </w:r>
          </w:p>
        </w:tc>
        <w:tc>
          <w:tcPr>
            <w:tcW w:w="1461" w:type="dxa"/>
            <w:vAlign w:val="top"/>
          </w:tcPr>
          <w:p>
            <w:pPr>
              <w:pStyle w:val="TableText"/>
              <w:ind w:left="601"/>
              <w:spacing w:before="97" w:line="181" w:lineRule="auto"/>
              <w:rPr>
                <w:sz w:val="18"/>
                <w:szCs w:val="18"/>
              </w:rPr>
            </w:pPr>
            <w:r>
              <w:rPr>
                <w:sz w:val="18"/>
                <w:szCs w:val="18"/>
                <w:spacing w:val="-2"/>
              </w:rPr>
              <w:t>0.6</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7" w:line="181" w:lineRule="auto"/>
              <w:rPr>
                <w:sz w:val="18"/>
                <w:szCs w:val="18"/>
              </w:rPr>
            </w:pPr>
            <w:r>
              <w:rPr>
                <w:sz w:val="18"/>
                <w:szCs w:val="18"/>
                <w:spacing w:val="-2"/>
              </w:rPr>
              <w:t>0.2</w:t>
            </w:r>
          </w:p>
        </w:tc>
        <w:tc>
          <w:tcPr>
            <w:tcW w:w="1567" w:type="dxa"/>
            <w:vAlign w:val="top"/>
            <w:vMerge w:val="continue"/>
            <w:tcBorders>
              <w:top w:val="nil"/>
              <w:bottom w:val="nil"/>
            </w:tcBorders>
          </w:tcPr>
          <w:p>
            <w:pPr>
              <w:rPr>
                <w:rFonts w:ascii="Arial"/>
                <w:sz w:val="21"/>
              </w:rPr>
            </w:pPr>
            <w:r/>
          </w:p>
        </w:tc>
      </w:tr>
      <w:tr>
        <w:trPr>
          <w:trHeight w:val="319" w:hRule="atLeast"/>
        </w:trPr>
        <w:tc>
          <w:tcPr>
            <w:tcW w:w="892" w:type="dxa"/>
            <w:vAlign w:val="top"/>
          </w:tcPr>
          <w:p>
            <w:pPr>
              <w:pStyle w:val="TableText"/>
              <w:ind w:left="363"/>
              <w:spacing w:before="99" w:line="182" w:lineRule="auto"/>
              <w:rPr>
                <w:sz w:val="18"/>
                <w:szCs w:val="18"/>
              </w:rPr>
            </w:pPr>
            <w:r>
              <w:rPr>
                <w:sz w:val="18"/>
                <w:szCs w:val="18"/>
                <w:spacing w:val="-3"/>
              </w:rPr>
              <w:t>31</w:t>
            </w:r>
          </w:p>
        </w:tc>
        <w:tc>
          <w:tcPr>
            <w:tcW w:w="1166" w:type="dxa"/>
            <w:vAlign w:val="top"/>
            <w:vMerge w:val="restart"/>
            <w:tcBorders>
              <w:bottom w:val="nil"/>
            </w:tcBorders>
          </w:tcPr>
          <w:p>
            <w:pPr>
              <w:spacing w:line="268" w:lineRule="auto"/>
              <w:rPr>
                <w:rFonts w:ascii="Arial"/>
                <w:sz w:val="21"/>
              </w:rPr>
            </w:pPr>
            <w:r/>
          </w:p>
          <w:p>
            <w:pPr>
              <w:spacing w:line="269" w:lineRule="auto"/>
              <w:rPr>
                <w:rFonts w:ascii="Arial"/>
                <w:sz w:val="21"/>
              </w:rPr>
            </w:pPr>
            <w:r/>
          </w:p>
          <w:p>
            <w:pPr>
              <w:pStyle w:val="TableText"/>
              <w:ind w:left="336" w:right="313" w:hanging="22"/>
              <w:spacing w:before="58" w:line="229" w:lineRule="auto"/>
              <w:rPr>
                <w:sz w:val="18"/>
                <w:szCs w:val="18"/>
              </w:rPr>
            </w:pPr>
            <w:r>
              <w:rPr>
                <w:sz w:val="18"/>
                <w:szCs w:val="18"/>
                <w:spacing w:val="-3"/>
              </w:rPr>
              <w:t>挥发性</w:t>
            </w:r>
            <w:r>
              <w:rPr>
                <w:sz w:val="18"/>
                <w:szCs w:val="18"/>
                <w:spacing w:val="1"/>
              </w:rPr>
              <w:t xml:space="preserve"> </w:t>
            </w:r>
            <w:r>
              <w:rPr>
                <w:sz w:val="18"/>
                <w:szCs w:val="18"/>
                <w:spacing w:val="-10"/>
              </w:rPr>
              <w:t>卤代烃</w:t>
            </w:r>
          </w:p>
        </w:tc>
        <w:tc>
          <w:tcPr>
            <w:tcW w:w="1463" w:type="dxa"/>
            <w:vAlign w:val="top"/>
          </w:tcPr>
          <w:p>
            <w:pPr>
              <w:pStyle w:val="TableText"/>
              <w:ind w:left="378"/>
              <w:spacing w:before="70" w:line="220" w:lineRule="auto"/>
              <w:rPr>
                <w:sz w:val="18"/>
                <w:szCs w:val="18"/>
              </w:rPr>
            </w:pPr>
            <w:r>
              <w:rPr>
                <w:sz w:val="18"/>
                <w:szCs w:val="18"/>
                <w:spacing w:val="-2"/>
              </w:rPr>
              <w:t>二氯甲烷</w:t>
            </w:r>
          </w:p>
        </w:tc>
        <w:tc>
          <w:tcPr>
            <w:tcW w:w="1461" w:type="dxa"/>
            <w:vAlign w:val="top"/>
          </w:tcPr>
          <w:p>
            <w:pPr>
              <w:pStyle w:val="TableText"/>
              <w:ind w:left="601"/>
              <w:spacing w:before="100" w:line="181" w:lineRule="auto"/>
              <w:rPr>
                <w:sz w:val="18"/>
                <w:szCs w:val="18"/>
              </w:rPr>
            </w:pPr>
            <w:r>
              <w:rPr>
                <w:sz w:val="18"/>
                <w:szCs w:val="18"/>
                <w:spacing w:val="-2"/>
              </w:rPr>
              <w:t>0.6</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100" w:line="181" w:lineRule="auto"/>
              <w:rPr>
                <w:sz w:val="18"/>
                <w:szCs w:val="18"/>
              </w:rPr>
            </w:pPr>
            <w:r>
              <w:rPr>
                <w:sz w:val="18"/>
                <w:szCs w:val="18"/>
                <w:spacing w:val="-2"/>
              </w:rPr>
              <w:t>0.2</w:t>
            </w:r>
          </w:p>
        </w:tc>
        <w:tc>
          <w:tcPr>
            <w:tcW w:w="1567" w:type="dxa"/>
            <w:vAlign w:val="top"/>
            <w:vMerge w:val="continue"/>
            <w:tcBorders>
              <w:top w:val="nil"/>
              <w:bottom w:val="nil"/>
            </w:tcBorders>
          </w:tcPr>
          <w:p>
            <w:pPr>
              <w:rPr>
                <w:rFonts w:ascii="Arial"/>
                <w:sz w:val="21"/>
              </w:rPr>
            </w:pPr>
            <w:r/>
          </w:p>
        </w:tc>
      </w:tr>
      <w:tr>
        <w:trPr>
          <w:trHeight w:val="316" w:hRule="atLeast"/>
        </w:trPr>
        <w:tc>
          <w:tcPr>
            <w:tcW w:w="892" w:type="dxa"/>
            <w:vAlign w:val="top"/>
          </w:tcPr>
          <w:p>
            <w:pPr>
              <w:pStyle w:val="TableText"/>
              <w:ind w:left="363"/>
              <w:spacing w:before="98" w:line="181" w:lineRule="auto"/>
              <w:rPr>
                <w:sz w:val="18"/>
                <w:szCs w:val="18"/>
              </w:rPr>
            </w:pPr>
            <w:r>
              <w:rPr>
                <w:sz w:val="18"/>
                <w:szCs w:val="18"/>
                <w:spacing w:val="-3"/>
              </w:rPr>
              <w:t>32</w:t>
            </w:r>
          </w:p>
        </w:tc>
        <w:tc>
          <w:tcPr>
            <w:tcW w:w="1166" w:type="dxa"/>
            <w:vAlign w:val="top"/>
            <w:vMerge w:val="continue"/>
            <w:tcBorders>
              <w:top w:val="nil"/>
              <w:bottom w:val="nil"/>
            </w:tcBorders>
          </w:tcPr>
          <w:p>
            <w:pPr>
              <w:rPr>
                <w:rFonts w:ascii="Arial"/>
                <w:sz w:val="21"/>
              </w:rPr>
            </w:pPr>
            <w:r/>
          </w:p>
        </w:tc>
        <w:tc>
          <w:tcPr>
            <w:tcW w:w="1463" w:type="dxa"/>
            <w:vAlign w:val="top"/>
          </w:tcPr>
          <w:p>
            <w:pPr>
              <w:pStyle w:val="TableText"/>
              <w:ind w:left="375"/>
              <w:spacing w:before="68" w:line="220" w:lineRule="auto"/>
              <w:rPr>
                <w:sz w:val="18"/>
                <w:szCs w:val="18"/>
              </w:rPr>
            </w:pPr>
            <w:r>
              <w:rPr>
                <w:sz w:val="18"/>
                <w:szCs w:val="18"/>
                <w:spacing w:val="-2"/>
              </w:rPr>
              <w:t>三氯甲烷</w:t>
            </w:r>
          </w:p>
        </w:tc>
        <w:tc>
          <w:tcPr>
            <w:tcW w:w="1461" w:type="dxa"/>
            <w:vAlign w:val="top"/>
          </w:tcPr>
          <w:p>
            <w:pPr>
              <w:pStyle w:val="TableText"/>
              <w:ind w:left="601"/>
              <w:spacing w:before="98" w:line="181" w:lineRule="auto"/>
              <w:rPr>
                <w:sz w:val="18"/>
                <w:szCs w:val="18"/>
              </w:rPr>
            </w:pPr>
            <w:r>
              <w:rPr>
                <w:sz w:val="18"/>
                <w:szCs w:val="18"/>
                <w:spacing w:val="-2"/>
              </w:rPr>
              <w:t>0.6</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8" w:line="181" w:lineRule="auto"/>
              <w:rPr>
                <w:sz w:val="18"/>
                <w:szCs w:val="18"/>
              </w:rPr>
            </w:pPr>
            <w:r>
              <w:rPr>
                <w:sz w:val="18"/>
                <w:szCs w:val="18"/>
                <w:spacing w:val="-2"/>
              </w:rPr>
              <w:t>0.3</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63"/>
              <w:spacing w:before="99" w:line="181" w:lineRule="auto"/>
              <w:rPr>
                <w:sz w:val="18"/>
                <w:szCs w:val="18"/>
              </w:rPr>
            </w:pPr>
            <w:r>
              <w:rPr>
                <w:sz w:val="18"/>
                <w:szCs w:val="18"/>
                <w:spacing w:val="-3"/>
              </w:rPr>
              <w:t>33</w:t>
            </w:r>
          </w:p>
        </w:tc>
        <w:tc>
          <w:tcPr>
            <w:tcW w:w="1166" w:type="dxa"/>
            <w:vAlign w:val="top"/>
            <w:vMerge w:val="continue"/>
            <w:tcBorders>
              <w:top w:val="nil"/>
              <w:bottom w:val="nil"/>
            </w:tcBorders>
          </w:tcPr>
          <w:p>
            <w:pPr>
              <w:rPr>
                <w:rFonts w:ascii="Arial"/>
                <w:sz w:val="21"/>
              </w:rPr>
            </w:pPr>
            <w:r/>
          </w:p>
        </w:tc>
        <w:tc>
          <w:tcPr>
            <w:tcW w:w="1463" w:type="dxa"/>
            <w:vAlign w:val="top"/>
          </w:tcPr>
          <w:p>
            <w:pPr>
              <w:pStyle w:val="TableText"/>
              <w:ind w:left="392"/>
              <w:spacing w:before="69" w:line="220" w:lineRule="auto"/>
              <w:rPr>
                <w:sz w:val="18"/>
                <w:szCs w:val="18"/>
              </w:rPr>
            </w:pPr>
            <w:r>
              <w:rPr>
                <w:sz w:val="18"/>
                <w:szCs w:val="18"/>
                <w:spacing w:val="-5"/>
              </w:rPr>
              <w:t>四氯化碳</w:t>
            </w:r>
          </w:p>
        </w:tc>
        <w:tc>
          <w:tcPr>
            <w:tcW w:w="1461" w:type="dxa"/>
            <w:vAlign w:val="top"/>
          </w:tcPr>
          <w:p>
            <w:pPr>
              <w:pStyle w:val="TableText"/>
              <w:ind w:left="558"/>
              <w:spacing w:before="99" w:line="181" w:lineRule="auto"/>
              <w:rPr>
                <w:sz w:val="18"/>
                <w:szCs w:val="18"/>
              </w:rPr>
            </w:pPr>
            <w:r>
              <w:rPr>
                <w:sz w:val="18"/>
                <w:szCs w:val="18"/>
                <w:spacing w:val="-2"/>
              </w:rPr>
              <w:t>0.06</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28"/>
              <w:spacing w:before="99" w:line="181" w:lineRule="auto"/>
              <w:rPr>
                <w:sz w:val="18"/>
                <w:szCs w:val="18"/>
              </w:rPr>
            </w:pPr>
            <w:r>
              <w:rPr>
                <w:sz w:val="18"/>
                <w:szCs w:val="18"/>
                <w:spacing w:val="-2"/>
              </w:rPr>
              <w:t>0.03</w:t>
            </w:r>
          </w:p>
        </w:tc>
        <w:tc>
          <w:tcPr>
            <w:tcW w:w="1567" w:type="dxa"/>
            <w:vAlign w:val="top"/>
            <w:vMerge w:val="continue"/>
            <w:tcBorders>
              <w:top w:val="nil"/>
              <w:bottom w:val="nil"/>
            </w:tcBorders>
          </w:tcPr>
          <w:p>
            <w:pPr>
              <w:rPr>
                <w:rFonts w:ascii="Arial"/>
                <w:sz w:val="21"/>
              </w:rPr>
            </w:pPr>
            <w:r/>
          </w:p>
        </w:tc>
      </w:tr>
      <w:tr>
        <w:trPr>
          <w:trHeight w:val="317" w:hRule="atLeast"/>
        </w:trPr>
        <w:tc>
          <w:tcPr>
            <w:tcW w:w="892" w:type="dxa"/>
            <w:vAlign w:val="top"/>
          </w:tcPr>
          <w:p>
            <w:pPr>
              <w:pStyle w:val="TableText"/>
              <w:ind w:left="363"/>
              <w:spacing w:before="99" w:line="181" w:lineRule="auto"/>
              <w:rPr>
                <w:sz w:val="18"/>
                <w:szCs w:val="18"/>
              </w:rPr>
            </w:pPr>
            <w:r>
              <w:rPr>
                <w:sz w:val="18"/>
                <w:szCs w:val="18"/>
                <w:spacing w:val="-3"/>
              </w:rPr>
              <w:t>34</w:t>
            </w:r>
          </w:p>
        </w:tc>
        <w:tc>
          <w:tcPr>
            <w:tcW w:w="1166" w:type="dxa"/>
            <w:vAlign w:val="top"/>
            <w:vMerge w:val="continue"/>
            <w:tcBorders>
              <w:top w:val="nil"/>
              <w:bottom w:val="nil"/>
            </w:tcBorders>
          </w:tcPr>
          <w:p>
            <w:pPr>
              <w:rPr>
                <w:rFonts w:ascii="Arial"/>
                <w:sz w:val="21"/>
              </w:rPr>
            </w:pPr>
            <w:r/>
          </w:p>
        </w:tc>
        <w:tc>
          <w:tcPr>
            <w:tcW w:w="1463" w:type="dxa"/>
            <w:vAlign w:val="top"/>
          </w:tcPr>
          <w:p>
            <w:pPr>
              <w:pStyle w:val="TableText"/>
              <w:ind w:left="375"/>
              <w:spacing w:before="68" w:line="220" w:lineRule="auto"/>
              <w:rPr>
                <w:sz w:val="18"/>
                <w:szCs w:val="18"/>
              </w:rPr>
            </w:pPr>
            <w:r>
              <w:rPr>
                <w:sz w:val="18"/>
                <w:szCs w:val="18"/>
                <w:spacing w:val="-2"/>
              </w:rPr>
              <w:t>三氯乙烯</w:t>
            </w:r>
          </w:p>
        </w:tc>
        <w:tc>
          <w:tcPr>
            <w:tcW w:w="1461" w:type="dxa"/>
            <w:vAlign w:val="top"/>
          </w:tcPr>
          <w:p>
            <w:pPr>
              <w:pStyle w:val="TableText"/>
              <w:ind w:left="601"/>
              <w:spacing w:before="101" w:line="181" w:lineRule="auto"/>
              <w:rPr>
                <w:sz w:val="18"/>
                <w:szCs w:val="18"/>
              </w:rPr>
            </w:pPr>
            <w:r>
              <w:rPr>
                <w:sz w:val="18"/>
                <w:szCs w:val="18"/>
                <w:spacing w:val="-2"/>
              </w:rPr>
              <w:t>0.6</w:t>
            </w:r>
          </w:p>
        </w:tc>
        <w:tc>
          <w:tcPr>
            <w:tcW w:w="1318" w:type="dxa"/>
            <w:vAlign w:val="top"/>
            <w:vMerge w:val="continue"/>
            <w:tcBorders>
              <w:top w:val="nil"/>
              <w:bottom w:val="nil"/>
            </w:tcBorders>
          </w:tcPr>
          <w:p>
            <w:pPr>
              <w:rPr>
                <w:rFonts w:ascii="Arial"/>
                <w:sz w:val="21"/>
              </w:rPr>
            </w:pPr>
            <w:r/>
          </w:p>
        </w:tc>
        <w:tc>
          <w:tcPr>
            <w:tcW w:w="1607" w:type="dxa"/>
            <w:vAlign w:val="top"/>
          </w:tcPr>
          <w:p>
            <w:pPr>
              <w:pStyle w:val="TableText"/>
              <w:ind w:left="674"/>
              <w:spacing w:before="99" w:line="181" w:lineRule="auto"/>
              <w:rPr>
                <w:sz w:val="18"/>
                <w:szCs w:val="18"/>
              </w:rPr>
            </w:pPr>
            <w:r>
              <w:rPr>
                <w:sz w:val="18"/>
                <w:szCs w:val="18"/>
                <w:spacing w:val="-2"/>
              </w:rPr>
              <w:t>0.3</w:t>
            </w:r>
          </w:p>
        </w:tc>
        <w:tc>
          <w:tcPr>
            <w:tcW w:w="1567" w:type="dxa"/>
            <w:vAlign w:val="top"/>
            <w:vMerge w:val="continue"/>
            <w:tcBorders>
              <w:top w:val="nil"/>
              <w:bottom w:val="nil"/>
            </w:tcBorders>
          </w:tcPr>
          <w:p>
            <w:pPr>
              <w:rPr>
                <w:rFonts w:ascii="Arial"/>
                <w:sz w:val="21"/>
              </w:rPr>
            </w:pPr>
            <w:r/>
          </w:p>
        </w:tc>
      </w:tr>
      <w:tr>
        <w:trPr>
          <w:trHeight w:val="321" w:hRule="atLeast"/>
        </w:trPr>
        <w:tc>
          <w:tcPr>
            <w:tcW w:w="892" w:type="dxa"/>
            <w:vAlign w:val="top"/>
          </w:tcPr>
          <w:p>
            <w:pPr>
              <w:pStyle w:val="TableText"/>
              <w:ind w:left="363"/>
              <w:spacing w:before="98" w:line="181" w:lineRule="auto"/>
              <w:rPr>
                <w:sz w:val="18"/>
                <w:szCs w:val="18"/>
              </w:rPr>
            </w:pPr>
            <w:r>
              <w:rPr>
                <w:sz w:val="18"/>
                <w:szCs w:val="18"/>
                <w:spacing w:val="-3"/>
              </w:rPr>
              <w:t>35</w:t>
            </w:r>
          </w:p>
        </w:tc>
        <w:tc>
          <w:tcPr>
            <w:tcW w:w="1166" w:type="dxa"/>
            <w:vAlign w:val="top"/>
            <w:vMerge w:val="continue"/>
            <w:tcBorders>
              <w:top w:val="nil"/>
            </w:tcBorders>
          </w:tcPr>
          <w:p>
            <w:pPr>
              <w:rPr>
                <w:rFonts w:ascii="Arial"/>
                <w:sz w:val="21"/>
              </w:rPr>
            </w:pPr>
            <w:r/>
          </w:p>
        </w:tc>
        <w:tc>
          <w:tcPr>
            <w:tcW w:w="1463" w:type="dxa"/>
            <w:vAlign w:val="top"/>
          </w:tcPr>
          <w:p>
            <w:pPr>
              <w:pStyle w:val="TableText"/>
              <w:ind w:left="392"/>
              <w:spacing w:before="67" w:line="220" w:lineRule="auto"/>
              <w:rPr>
                <w:sz w:val="18"/>
                <w:szCs w:val="18"/>
              </w:rPr>
            </w:pPr>
            <w:r>
              <w:rPr>
                <w:sz w:val="18"/>
                <w:szCs w:val="18"/>
                <w:spacing w:val="-5"/>
              </w:rPr>
              <w:t>四氯乙烯</w:t>
            </w:r>
          </w:p>
        </w:tc>
        <w:tc>
          <w:tcPr>
            <w:tcW w:w="1461" w:type="dxa"/>
            <w:vAlign w:val="top"/>
          </w:tcPr>
          <w:p>
            <w:pPr>
              <w:pStyle w:val="TableText"/>
              <w:ind w:left="601"/>
              <w:spacing w:before="101" w:line="181" w:lineRule="auto"/>
              <w:rPr>
                <w:sz w:val="18"/>
                <w:szCs w:val="18"/>
              </w:rPr>
            </w:pPr>
            <w:r>
              <w:rPr>
                <w:sz w:val="18"/>
                <w:szCs w:val="18"/>
                <w:spacing w:val="-2"/>
              </w:rPr>
              <w:t>0.2</w:t>
            </w:r>
          </w:p>
        </w:tc>
        <w:tc>
          <w:tcPr>
            <w:tcW w:w="1318" w:type="dxa"/>
            <w:vAlign w:val="top"/>
            <w:vMerge w:val="continue"/>
            <w:tcBorders>
              <w:top w:val="nil"/>
            </w:tcBorders>
          </w:tcPr>
          <w:p>
            <w:pPr>
              <w:rPr>
                <w:rFonts w:ascii="Arial"/>
                <w:sz w:val="21"/>
              </w:rPr>
            </w:pPr>
            <w:r/>
          </w:p>
        </w:tc>
        <w:tc>
          <w:tcPr>
            <w:tcW w:w="1607" w:type="dxa"/>
            <w:vAlign w:val="top"/>
          </w:tcPr>
          <w:p>
            <w:pPr>
              <w:pStyle w:val="TableText"/>
              <w:ind w:left="674"/>
              <w:spacing w:before="97" w:line="182" w:lineRule="auto"/>
              <w:rPr>
                <w:sz w:val="18"/>
                <w:szCs w:val="18"/>
              </w:rPr>
            </w:pPr>
            <w:r>
              <w:rPr>
                <w:sz w:val="18"/>
                <w:szCs w:val="18"/>
                <w:spacing w:val="-2"/>
              </w:rPr>
              <w:t>0.1</w:t>
            </w:r>
          </w:p>
        </w:tc>
        <w:tc>
          <w:tcPr>
            <w:tcW w:w="1567" w:type="dxa"/>
            <w:vAlign w:val="top"/>
            <w:vMerge w:val="continue"/>
            <w:tcBorders>
              <w:top w:val="nil"/>
            </w:tcBorders>
          </w:tcPr>
          <w:p>
            <w:pPr>
              <w:rPr>
                <w:rFonts w:ascii="Arial"/>
                <w:sz w:val="21"/>
              </w:rPr>
            </w:pPr>
            <w:r/>
          </w:p>
        </w:tc>
      </w:tr>
    </w:tbl>
    <w:p>
      <w:pPr>
        <w:spacing w:line="97" w:lineRule="exact"/>
        <w:rPr>
          <w:rFonts w:ascii="Arial"/>
          <w:sz w:val="8"/>
        </w:rPr>
      </w:pPr>
      <w:r/>
    </w:p>
    <w:p>
      <w:pPr>
        <w:spacing w:line="97" w:lineRule="exact"/>
        <w:sectPr>
          <w:headerReference w:type="default" r:id="rId15"/>
          <w:footerReference w:type="default" r:id="rId16"/>
          <w:pgSz w:w="11907" w:h="16839"/>
          <w:pgMar w:top="1659" w:right="1070" w:bottom="1505" w:left="1356" w:header="1429" w:footer="1330" w:gutter="0"/>
        </w:sectPr>
        <w:rPr>
          <w:rFonts w:ascii="Arial" w:hAnsi="Arial" w:eastAsia="Arial" w:cs="Arial"/>
          <w:sz w:val="8"/>
          <w:szCs w:val="8"/>
        </w:rPr>
      </w:pPr>
    </w:p>
    <w:p>
      <w:pPr>
        <w:spacing w:line="249" w:lineRule="auto"/>
        <w:rPr>
          <w:rFonts w:ascii="Arial"/>
          <w:sz w:val="21"/>
        </w:rPr>
      </w:pPr>
      <w:r/>
    </w:p>
    <w:p>
      <w:pPr>
        <w:pStyle w:val="BodyText"/>
        <w:ind w:left="1045"/>
        <w:spacing w:before="68" w:line="220" w:lineRule="auto"/>
        <w:rPr>
          <w:rFonts w:ascii="SimSun" w:hAnsi="SimSun" w:eastAsia="SimSun" w:cs="SimSun"/>
          <w:sz w:val="21"/>
          <w:szCs w:val="21"/>
        </w:rPr>
      </w:pPr>
      <w:r>
        <w:rPr>
          <w:sz w:val="21"/>
          <w:szCs w:val="21"/>
          <w:spacing w:val="-1"/>
        </w:rPr>
        <w:t>表</w:t>
      </w:r>
      <w:r>
        <w:rPr>
          <w:sz w:val="21"/>
          <w:szCs w:val="21"/>
          <w:spacing w:val="-37"/>
        </w:rPr>
        <w:t xml:space="preserve"> </w:t>
      </w:r>
      <w:r>
        <w:rPr>
          <w:sz w:val="21"/>
          <w:szCs w:val="21"/>
          <w:spacing w:val="-1"/>
        </w:rPr>
        <w:t>3</w:t>
      </w:r>
      <w:r>
        <w:rPr>
          <w:sz w:val="21"/>
          <w:szCs w:val="21"/>
          <w:spacing w:val="-1"/>
        </w:rPr>
        <w:t xml:space="preserve">  </w:t>
      </w:r>
      <w:r>
        <w:rPr>
          <w:sz w:val="21"/>
          <w:szCs w:val="21"/>
          <w:spacing w:val="-1"/>
        </w:rPr>
        <w:t>排污企业和化工园区集中式污水处理厂选择控制项目最高允许浓度</w:t>
      </w:r>
      <w:r>
        <w:rPr>
          <w:rFonts w:ascii="SimSun" w:hAnsi="SimSun" w:eastAsia="SimSun" w:cs="SimSun"/>
          <w:sz w:val="21"/>
          <w:szCs w:val="21"/>
          <w:spacing w:val="-1"/>
        </w:rPr>
        <w:t>（续）</w:t>
      </w:r>
    </w:p>
    <w:p>
      <w:pPr>
        <w:spacing w:line="130" w:lineRule="exact"/>
        <w:rPr/>
      </w:pPr>
      <w:r/>
    </w:p>
    <w:tbl>
      <w:tblPr>
        <w:tblStyle w:val="TableNormal"/>
        <w:tblW w:w="93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0"/>
        <w:gridCol w:w="1154"/>
        <w:gridCol w:w="1449"/>
        <w:gridCol w:w="1445"/>
        <w:gridCol w:w="1303"/>
        <w:gridCol w:w="1590"/>
        <w:gridCol w:w="1550"/>
      </w:tblGrid>
      <w:tr>
        <w:trPr>
          <w:trHeight w:val="321" w:hRule="atLeast"/>
        </w:trPr>
        <w:tc>
          <w:tcPr>
            <w:tcW w:w="880" w:type="dxa"/>
            <w:vAlign w:val="top"/>
            <w:vMerge w:val="restart"/>
            <w:tcBorders>
              <w:bottom w:val="nil"/>
            </w:tcBorders>
          </w:tcPr>
          <w:p>
            <w:pPr>
              <w:spacing w:line="327" w:lineRule="auto"/>
              <w:rPr>
                <w:rFonts w:ascii="Arial"/>
                <w:sz w:val="21"/>
              </w:rPr>
            </w:pPr>
            <w:r/>
          </w:p>
          <w:p>
            <w:pPr>
              <w:pStyle w:val="TableText"/>
              <w:ind w:left="262"/>
              <w:spacing w:before="58" w:line="221" w:lineRule="auto"/>
              <w:rPr>
                <w:sz w:val="18"/>
                <w:szCs w:val="18"/>
              </w:rPr>
            </w:pPr>
            <w:r>
              <w:rPr>
                <w:sz w:val="18"/>
                <w:szCs w:val="18"/>
                <w:spacing w:val="-2"/>
              </w:rPr>
              <w:t>序号</w:t>
            </w:r>
          </w:p>
        </w:tc>
        <w:tc>
          <w:tcPr>
            <w:tcW w:w="2603" w:type="dxa"/>
            <w:vAlign w:val="top"/>
            <w:gridSpan w:val="2"/>
            <w:vMerge w:val="restart"/>
            <w:tcBorders>
              <w:bottom w:val="nil"/>
            </w:tcBorders>
          </w:tcPr>
          <w:p>
            <w:pPr>
              <w:spacing w:line="327" w:lineRule="auto"/>
              <w:rPr>
                <w:rFonts w:ascii="Arial"/>
                <w:sz w:val="21"/>
              </w:rPr>
            </w:pPr>
            <w:r/>
          </w:p>
          <w:p>
            <w:pPr>
              <w:pStyle w:val="TableText"/>
              <w:ind w:left="853"/>
              <w:spacing w:before="58" w:line="220" w:lineRule="auto"/>
              <w:rPr>
                <w:sz w:val="18"/>
                <w:szCs w:val="18"/>
              </w:rPr>
            </w:pPr>
            <w:r>
              <w:rPr>
                <w:sz w:val="18"/>
                <w:szCs w:val="18"/>
                <w:spacing w:val="-2"/>
              </w:rPr>
              <w:t>污染物项目</w:t>
            </w:r>
          </w:p>
        </w:tc>
        <w:tc>
          <w:tcPr>
            <w:tcW w:w="2748" w:type="dxa"/>
            <w:vAlign w:val="top"/>
            <w:gridSpan w:val="2"/>
          </w:tcPr>
          <w:p>
            <w:pPr>
              <w:pStyle w:val="TableText"/>
              <w:ind w:left="838"/>
              <w:spacing w:before="68" w:line="221" w:lineRule="auto"/>
              <w:rPr>
                <w:sz w:val="18"/>
                <w:szCs w:val="18"/>
              </w:rPr>
            </w:pPr>
            <w:r>
              <w:rPr>
                <w:sz w:val="18"/>
                <w:szCs w:val="18"/>
                <w:spacing w:val="-2"/>
              </w:rPr>
              <w:t>企业间接排放</w:t>
            </w:r>
          </w:p>
        </w:tc>
        <w:tc>
          <w:tcPr>
            <w:tcW w:w="3140" w:type="dxa"/>
            <w:vAlign w:val="top"/>
            <w:gridSpan w:val="2"/>
          </w:tcPr>
          <w:p>
            <w:pPr>
              <w:pStyle w:val="TableText"/>
              <w:ind w:left="416"/>
              <w:spacing w:before="67" w:line="220" w:lineRule="auto"/>
              <w:rPr>
                <w:sz w:val="18"/>
                <w:szCs w:val="18"/>
              </w:rPr>
            </w:pPr>
            <w:r>
              <w:rPr>
                <w:sz w:val="18"/>
                <w:szCs w:val="18"/>
                <w:spacing w:val="-2"/>
              </w:rPr>
              <w:t>园区集中污水处理厂直接排放</w:t>
            </w:r>
          </w:p>
        </w:tc>
      </w:tr>
      <w:tr>
        <w:trPr>
          <w:trHeight w:val="631" w:hRule="atLeast"/>
        </w:trPr>
        <w:tc>
          <w:tcPr>
            <w:tcW w:w="880" w:type="dxa"/>
            <w:vAlign w:val="top"/>
            <w:vMerge w:val="continue"/>
            <w:tcBorders>
              <w:top w:val="nil"/>
            </w:tcBorders>
          </w:tcPr>
          <w:p>
            <w:pPr>
              <w:rPr>
                <w:rFonts w:ascii="Arial"/>
                <w:sz w:val="21"/>
              </w:rPr>
            </w:pPr>
            <w:r/>
          </w:p>
        </w:tc>
        <w:tc>
          <w:tcPr>
            <w:tcW w:w="2603" w:type="dxa"/>
            <w:vAlign w:val="top"/>
            <w:gridSpan w:val="2"/>
            <w:vMerge w:val="continue"/>
            <w:tcBorders>
              <w:top w:val="nil"/>
            </w:tcBorders>
          </w:tcPr>
          <w:p>
            <w:pPr>
              <w:rPr>
                <w:rFonts w:ascii="Arial"/>
                <w:sz w:val="21"/>
              </w:rPr>
            </w:pPr>
            <w:r/>
          </w:p>
        </w:tc>
        <w:tc>
          <w:tcPr>
            <w:tcW w:w="1445" w:type="dxa"/>
            <w:vAlign w:val="top"/>
          </w:tcPr>
          <w:p>
            <w:pPr>
              <w:pStyle w:val="TableText"/>
              <w:ind w:left="364"/>
              <w:spacing w:before="221" w:line="220" w:lineRule="auto"/>
              <w:rPr>
                <w:sz w:val="18"/>
                <w:szCs w:val="18"/>
              </w:rPr>
            </w:pPr>
            <w:r>
              <w:rPr>
                <w:sz w:val="18"/>
                <w:szCs w:val="18"/>
                <w:spacing w:val="-2"/>
              </w:rPr>
              <w:t>排放限值</w:t>
            </w:r>
          </w:p>
        </w:tc>
        <w:tc>
          <w:tcPr>
            <w:tcW w:w="1303" w:type="dxa"/>
            <w:vAlign w:val="top"/>
          </w:tcPr>
          <w:p>
            <w:pPr>
              <w:pStyle w:val="TableText"/>
              <w:ind w:left="295" w:right="201" w:hanging="90"/>
              <w:spacing w:before="67" w:line="284" w:lineRule="auto"/>
              <w:rPr>
                <w:sz w:val="18"/>
                <w:szCs w:val="18"/>
              </w:rPr>
            </w:pPr>
            <w:r>
              <w:rPr>
                <w:sz w:val="18"/>
                <w:szCs w:val="18"/>
                <w:spacing w:val="-2"/>
              </w:rPr>
              <w:t>污染物排放</w:t>
            </w:r>
            <w:r>
              <w:rPr>
                <w:sz w:val="18"/>
                <w:szCs w:val="18"/>
              </w:rPr>
              <w:t xml:space="preserve"> </w:t>
            </w:r>
            <w:r>
              <w:rPr>
                <w:sz w:val="18"/>
                <w:szCs w:val="18"/>
                <w:spacing w:val="-2"/>
              </w:rPr>
              <w:t>监控位置</w:t>
            </w:r>
          </w:p>
        </w:tc>
        <w:tc>
          <w:tcPr>
            <w:tcW w:w="1590" w:type="dxa"/>
            <w:vAlign w:val="top"/>
          </w:tcPr>
          <w:p>
            <w:pPr>
              <w:pStyle w:val="TableText"/>
              <w:ind w:left="437"/>
              <w:spacing w:before="221" w:line="220" w:lineRule="auto"/>
              <w:rPr>
                <w:sz w:val="18"/>
                <w:szCs w:val="18"/>
              </w:rPr>
            </w:pPr>
            <w:r>
              <w:rPr>
                <w:sz w:val="18"/>
                <w:szCs w:val="18"/>
                <w:spacing w:val="-2"/>
              </w:rPr>
              <w:t>排放限值</w:t>
            </w:r>
          </w:p>
        </w:tc>
        <w:tc>
          <w:tcPr>
            <w:tcW w:w="1550" w:type="dxa"/>
            <w:vAlign w:val="top"/>
          </w:tcPr>
          <w:p>
            <w:pPr>
              <w:pStyle w:val="TableText"/>
              <w:ind w:left="419" w:right="323" w:hanging="90"/>
              <w:spacing w:before="67" w:line="284" w:lineRule="auto"/>
              <w:rPr>
                <w:sz w:val="18"/>
                <w:szCs w:val="18"/>
              </w:rPr>
            </w:pPr>
            <w:r>
              <w:rPr>
                <w:sz w:val="18"/>
                <w:szCs w:val="18"/>
                <w:spacing w:val="-2"/>
              </w:rPr>
              <w:t>污染物排放</w:t>
            </w:r>
            <w:r>
              <w:rPr>
                <w:sz w:val="18"/>
                <w:szCs w:val="18"/>
              </w:rPr>
              <w:t xml:space="preserve"> </w:t>
            </w:r>
            <w:r>
              <w:rPr>
                <w:sz w:val="18"/>
                <w:szCs w:val="18"/>
                <w:spacing w:val="-2"/>
              </w:rPr>
              <w:t>监控位置</w:t>
            </w:r>
          </w:p>
        </w:tc>
      </w:tr>
      <w:tr>
        <w:trPr>
          <w:trHeight w:val="316" w:hRule="atLeast"/>
        </w:trPr>
        <w:tc>
          <w:tcPr>
            <w:tcW w:w="880" w:type="dxa"/>
            <w:vAlign w:val="top"/>
          </w:tcPr>
          <w:p>
            <w:pPr>
              <w:pStyle w:val="TableText"/>
              <w:ind w:left="358"/>
              <w:spacing w:before="94" w:line="181" w:lineRule="auto"/>
              <w:rPr>
                <w:sz w:val="18"/>
                <w:szCs w:val="18"/>
              </w:rPr>
            </w:pPr>
            <w:r>
              <w:rPr>
                <w:sz w:val="18"/>
                <w:szCs w:val="18"/>
                <w:spacing w:val="-3"/>
              </w:rPr>
              <w:t>36</w:t>
            </w:r>
          </w:p>
        </w:tc>
        <w:tc>
          <w:tcPr>
            <w:tcW w:w="1154"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312"/>
              <w:spacing w:before="58" w:line="219" w:lineRule="auto"/>
              <w:rPr>
                <w:sz w:val="18"/>
                <w:szCs w:val="18"/>
              </w:rPr>
            </w:pPr>
            <w:r>
              <w:rPr>
                <w:sz w:val="18"/>
                <w:szCs w:val="18"/>
                <w:spacing w:val="-3"/>
              </w:rPr>
              <w:t>苯系物</w:t>
            </w:r>
          </w:p>
        </w:tc>
        <w:tc>
          <w:tcPr>
            <w:tcW w:w="1449" w:type="dxa"/>
            <w:vAlign w:val="top"/>
          </w:tcPr>
          <w:p>
            <w:pPr>
              <w:pStyle w:val="TableText"/>
              <w:ind w:left="639"/>
              <w:spacing w:before="63" w:line="219" w:lineRule="auto"/>
              <w:rPr>
                <w:sz w:val="18"/>
                <w:szCs w:val="18"/>
              </w:rPr>
            </w:pPr>
            <w:r>
              <w:rPr>
                <w:sz w:val="18"/>
                <w:szCs w:val="18"/>
              </w:rPr>
              <w:t>苯</w:t>
            </w:r>
          </w:p>
        </w:tc>
        <w:tc>
          <w:tcPr>
            <w:tcW w:w="1445" w:type="dxa"/>
            <w:vAlign w:val="top"/>
          </w:tcPr>
          <w:p>
            <w:pPr>
              <w:pStyle w:val="TableText"/>
              <w:ind w:left="589"/>
              <w:spacing w:before="94" w:line="181" w:lineRule="auto"/>
              <w:rPr>
                <w:sz w:val="18"/>
                <w:szCs w:val="18"/>
              </w:rPr>
            </w:pPr>
            <w:r>
              <w:rPr>
                <w:sz w:val="18"/>
                <w:szCs w:val="18"/>
                <w:spacing w:val="-2"/>
              </w:rPr>
              <w:t>0.2</w:t>
            </w:r>
          </w:p>
        </w:tc>
        <w:tc>
          <w:tcPr>
            <w:tcW w:w="1303"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87" w:right="290" w:hanging="90"/>
              <w:spacing w:before="58" w:line="230" w:lineRule="auto"/>
              <w:rPr>
                <w:sz w:val="18"/>
                <w:szCs w:val="18"/>
              </w:rPr>
            </w:pPr>
            <w:r>
              <w:rPr>
                <w:sz w:val="18"/>
                <w:szCs w:val="18"/>
                <w:spacing w:val="-3"/>
              </w:rPr>
              <w:t>企业废水</w:t>
            </w:r>
            <w:r>
              <w:rPr>
                <w:sz w:val="18"/>
                <w:szCs w:val="18"/>
                <w:spacing w:val="1"/>
              </w:rPr>
              <w:t xml:space="preserve"> </w:t>
            </w:r>
            <w:r>
              <w:rPr>
                <w:sz w:val="18"/>
                <w:szCs w:val="18"/>
                <w:spacing w:val="-3"/>
              </w:rPr>
              <w:t>总排口</w:t>
            </w:r>
          </w:p>
        </w:tc>
        <w:tc>
          <w:tcPr>
            <w:tcW w:w="1590" w:type="dxa"/>
            <w:vAlign w:val="top"/>
          </w:tcPr>
          <w:p>
            <w:pPr>
              <w:pStyle w:val="TableText"/>
              <w:ind w:left="664"/>
              <w:spacing w:before="93" w:line="182" w:lineRule="auto"/>
              <w:rPr>
                <w:sz w:val="18"/>
                <w:szCs w:val="18"/>
              </w:rPr>
            </w:pPr>
            <w:r>
              <w:rPr>
                <w:sz w:val="18"/>
                <w:szCs w:val="18"/>
                <w:spacing w:val="-2"/>
              </w:rPr>
              <w:t>0.1</w:t>
            </w:r>
          </w:p>
        </w:tc>
        <w:tc>
          <w:tcPr>
            <w:tcW w:w="1550"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27"/>
              <w:spacing w:before="59" w:line="220" w:lineRule="auto"/>
              <w:rPr>
                <w:sz w:val="18"/>
                <w:szCs w:val="18"/>
              </w:rPr>
            </w:pPr>
            <w:r>
              <w:rPr>
                <w:sz w:val="18"/>
                <w:szCs w:val="18"/>
                <w:spacing w:val="-2"/>
              </w:rPr>
              <w:t>废水总排口</w:t>
            </w:r>
          </w:p>
        </w:tc>
      </w:tr>
      <w:tr>
        <w:trPr>
          <w:trHeight w:val="316" w:hRule="atLeast"/>
        </w:trPr>
        <w:tc>
          <w:tcPr>
            <w:tcW w:w="880" w:type="dxa"/>
            <w:vAlign w:val="top"/>
          </w:tcPr>
          <w:p>
            <w:pPr>
              <w:pStyle w:val="TableText"/>
              <w:ind w:left="358"/>
              <w:spacing w:before="95" w:line="181" w:lineRule="auto"/>
              <w:rPr>
                <w:sz w:val="18"/>
                <w:szCs w:val="18"/>
              </w:rPr>
            </w:pPr>
            <w:r>
              <w:rPr>
                <w:sz w:val="18"/>
                <w:szCs w:val="18"/>
                <w:spacing w:val="-3"/>
              </w:rPr>
              <w:t>37</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569"/>
              <w:spacing w:before="64" w:line="219" w:lineRule="auto"/>
              <w:rPr>
                <w:sz w:val="18"/>
                <w:szCs w:val="18"/>
              </w:rPr>
            </w:pPr>
            <w:r>
              <w:rPr>
                <w:sz w:val="18"/>
                <w:szCs w:val="18"/>
                <w:spacing w:val="-8"/>
              </w:rPr>
              <w:t>甲苯</w:t>
            </w:r>
          </w:p>
        </w:tc>
        <w:tc>
          <w:tcPr>
            <w:tcW w:w="1445" w:type="dxa"/>
            <w:vAlign w:val="top"/>
          </w:tcPr>
          <w:p>
            <w:pPr>
              <w:pStyle w:val="TableText"/>
              <w:ind w:left="589"/>
              <w:spacing w:before="95" w:line="181" w:lineRule="auto"/>
              <w:rPr>
                <w:sz w:val="18"/>
                <w:szCs w:val="18"/>
              </w:rPr>
            </w:pPr>
            <w:r>
              <w:rPr>
                <w:sz w:val="18"/>
                <w:szCs w:val="18"/>
                <w:spacing w:val="-2"/>
              </w:rPr>
              <w:t>0.2</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4" w:line="182" w:lineRule="auto"/>
              <w:rPr>
                <w:sz w:val="18"/>
                <w:szCs w:val="18"/>
              </w:rPr>
            </w:pPr>
            <w:r>
              <w:rPr>
                <w:sz w:val="18"/>
                <w:szCs w:val="18"/>
                <w:spacing w:val="-2"/>
              </w:rPr>
              <w:t>0.1</w:t>
            </w:r>
          </w:p>
        </w:tc>
        <w:tc>
          <w:tcPr>
            <w:tcW w:w="1550" w:type="dxa"/>
            <w:vAlign w:val="top"/>
            <w:vMerge w:val="continue"/>
            <w:tcBorders>
              <w:top w:val="nil"/>
              <w:bottom w:val="nil"/>
            </w:tcBorders>
          </w:tcPr>
          <w:p>
            <w:pPr>
              <w:rPr>
                <w:rFonts w:ascii="Arial"/>
                <w:sz w:val="21"/>
              </w:rPr>
            </w:pPr>
            <w:r/>
          </w:p>
        </w:tc>
      </w:tr>
      <w:tr>
        <w:trPr>
          <w:trHeight w:val="317" w:hRule="atLeast"/>
        </w:trPr>
        <w:tc>
          <w:tcPr>
            <w:tcW w:w="880" w:type="dxa"/>
            <w:vAlign w:val="top"/>
          </w:tcPr>
          <w:p>
            <w:pPr>
              <w:pStyle w:val="TableText"/>
              <w:ind w:left="358"/>
              <w:spacing w:before="95" w:line="181" w:lineRule="auto"/>
              <w:rPr>
                <w:sz w:val="18"/>
                <w:szCs w:val="18"/>
              </w:rPr>
            </w:pPr>
            <w:r>
              <w:rPr>
                <w:sz w:val="18"/>
                <w:szCs w:val="18"/>
                <w:spacing w:val="-3"/>
              </w:rPr>
              <w:t>38</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563"/>
              <w:spacing w:before="64" w:line="219" w:lineRule="auto"/>
              <w:rPr>
                <w:sz w:val="18"/>
                <w:szCs w:val="18"/>
              </w:rPr>
            </w:pPr>
            <w:r>
              <w:rPr>
                <w:sz w:val="18"/>
                <w:szCs w:val="18"/>
                <w:spacing w:val="-7"/>
              </w:rPr>
              <w:t>乙苯</w:t>
            </w:r>
          </w:p>
        </w:tc>
        <w:tc>
          <w:tcPr>
            <w:tcW w:w="1445" w:type="dxa"/>
            <w:vAlign w:val="top"/>
          </w:tcPr>
          <w:p>
            <w:pPr>
              <w:pStyle w:val="TableText"/>
              <w:ind w:left="589"/>
              <w:spacing w:before="95"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5" w:line="181" w:lineRule="auto"/>
              <w:rPr>
                <w:sz w:val="18"/>
                <w:szCs w:val="18"/>
              </w:rPr>
            </w:pPr>
            <w:r>
              <w:rPr>
                <w:sz w:val="18"/>
                <w:szCs w:val="18"/>
                <w:spacing w:val="-2"/>
              </w:rPr>
              <w:t>0.4</w:t>
            </w:r>
          </w:p>
        </w:tc>
        <w:tc>
          <w:tcPr>
            <w:tcW w:w="1550" w:type="dxa"/>
            <w:vAlign w:val="top"/>
            <w:vMerge w:val="continue"/>
            <w:tcBorders>
              <w:top w:val="nil"/>
              <w:bottom w:val="nil"/>
            </w:tcBorders>
          </w:tcPr>
          <w:p>
            <w:pPr>
              <w:rPr>
                <w:rFonts w:ascii="Arial"/>
                <w:sz w:val="21"/>
              </w:rPr>
            </w:pPr>
            <w:r/>
          </w:p>
        </w:tc>
      </w:tr>
      <w:tr>
        <w:trPr>
          <w:trHeight w:val="316" w:hRule="atLeast"/>
        </w:trPr>
        <w:tc>
          <w:tcPr>
            <w:tcW w:w="880" w:type="dxa"/>
            <w:vAlign w:val="top"/>
          </w:tcPr>
          <w:p>
            <w:pPr>
              <w:pStyle w:val="TableText"/>
              <w:ind w:left="358"/>
              <w:spacing w:before="95" w:line="181" w:lineRule="auto"/>
              <w:rPr>
                <w:sz w:val="18"/>
                <w:szCs w:val="18"/>
              </w:rPr>
            </w:pPr>
            <w:r>
              <w:rPr>
                <w:sz w:val="18"/>
                <w:szCs w:val="18"/>
                <w:spacing w:val="-3"/>
              </w:rPr>
              <w:t>39</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319"/>
              <w:spacing w:before="64" w:line="219" w:lineRule="auto"/>
              <w:rPr>
                <w:sz w:val="18"/>
                <w:szCs w:val="18"/>
              </w:rPr>
            </w:pPr>
            <w:r>
              <w:rPr>
                <w:sz w:val="18"/>
                <w:szCs w:val="18"/>
                <w:spacing w:val="-2"/>
              </w:rPr>
              <w:t>邻-二甲苯</w:t>
            </w:r>
          </w:p>
        </w:tc>
        <w:tc>
          <w:tcPr>
            <w:tcW w:w="1445" w:type="dxa"/>
            <w:vAlign w:val="top"/>
          </w:tcPr>
          <w:p>
            <w:pPr>
              <w:pStyle w:val="TableText"/>
              <w:ind w:left="589"/>
              <w:spacing w:before="95"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5" w:line="181" w:lineRule="auto"/>
              <w:rPr>
                <w:sz w:val="18"/>
                <w:szCs w:val="18"/>
              </w:rPr>
            </w:pPr>
            <w:r>
              <w:rPr>
                <w:sz w:val="18"/>
                <w:szCs w:val="18"/>
                <w:spacing w:val="-2"/>
              </w:rPr>
              <w:t>0.4</w:t>
            </w:r>
          </w:p>
        </w:tc>
        <w:tc>
          <w:tcPr>
            <w:tcW w:w="1550" w:type="dxa"/>
            <w:vAlign w:val="top"/>
            <w:vMerge w:val="continue"/>
            <w:tcBorders>
              <w:top w:val="nil"/>
              <w:bottom w:val="nil"/>
            </w:tcBorders>
          </w:tcPr>
          <w:p>
            <w:pPr>
              <w:rPr>
                <w:rFonts w:ascii="Arial"/>
                <w:sz w:val="21"/>
              </w:rPr>
            </w:pPr>
            <w:r/>
          </w:p>
        </w:tc>
      </w:tr>
      <w:tr>
        <w:trPr>
          <w:trHeight w:val="317" w:hRule="atLeast"/>
        </w:trPr>
        <w:tc>
          <w:tcPr>
            <w:tcW w:w="880" w:type="dxa"/>
            <w:vAlign w:val="top"/>
          </w:tcPr>
          <w:p>
            <w:pPr>
              <w:pStyle w:val="TableText"/>
              <w:ind w:left="354"/>
              <w:spacing w:before="96" w:line="181" w:lineRule="auto"/>
              <w:rPr>
                <w:sz w:val="18"/>
                <w:szCs w:val="18"/>
              </w:rPr>
            </w:pPr>
            <w:r>
              <w:rPr>
                <w:sz w:val="18"/>
                <w:szCs w:val="18"/>
                <w:spacing w:val="-2"/>
              </w:rPr>
              <w:t>40</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334"/>
              <w:spacing w:before="65" w:line="219" w:lineRule="auto"/>
              <w:rPr>
                <w:sz w:val="18"/>
                <w:szCs w:val="18"/>
              </w:rPr>
            </w:pPr>
            <w:r>
              <w:rPr>
                <w:sz w:val="18"/>
                <w:szCs w:val="18"/>
                <w:spacing w:val="-4"/>
              </w:rPr>
              <w:t>间-二甲苯</w:t>
            </w:r>
          </w:p>
        </w:tc>
        <w:tc>
          <w:tcPr>
            <w:tcW w:w="1445" w:type="dxa"/>
            <w:vAlign w:val="top"/>
          </w:tcPr>
          <w:p>
            <w:pPr>
              <w:pStyle w:val="TableText"/>
              <w:ind w:left="589"/>
              <w:spacing w:before="96"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6" w:line="181" w:lineRule="auto"/>
              <w:rPr>
                <w:sz w:val="18"/>
                <w:szCs w:val="18"/>
              </w:rPr>
            </w:pPr>
            <w:r>
              <w:rPr>
                <w:sz w:val="18"/>
                <w:szCs w:val="18"/>
                <w:spacing w:val="-2"/>
              </w:rPr>
              <w:t>0.4</w:t>
            </w:r>
          </w:p>
        </w:tc>
        <w:tc>
          <w:tcPr>
            <w:tcW w:w="1550" w:type="dxa"/>
            <w:vAlign w:val="top"/>
            <w:vMerge w:val="continue"/>
            <w:tcBorders>
              <w:top w:val="nil"/>
              <w:bottom w:val="nil"/>
            </w:tcBorders>
          </w:tcPr>
          <w:p>
            <w:pPr>
              <w:rPr>
                <w:rFonts w:ascii="Arial"/>
                <w:sz w:val="21"/>
              </w:rPr>
            </w:pPr>
            <w:r/>
          </w:p>
        </w:tc>
      </w:tr>
      <w:tr>
        <w:trPr>
          <w:trHeight w:val="319" w:hRule="atLeast"/>
        </w:trPr>
        <w:tc>
          <w:tcPr>
            <w:tcW w:w="880" w:type="dxa"/>
            <w:vAlign w:val="top"/>
          </w:tcPr>
          <w:p>
            <w:pPr>
              <w:pStyle w:val="TableText"/>
              <w:ind w:left="354"/>
              <w:spacing w:before="97" w:line="182" w:lineRule="auto"/>
              <w:rPr>
                <w:sz w:val="18"/>
                <w:szCs w:val="18"/>
              </w:rPr>
            </w:pPr>
            <w:r>
              <w:rPr>
                <w:sz w:val="18"/>
                <w:szCs w:val="18"/>
                <w:spacing w:val="-2"/>
              </w:rPr>
              <w:t>41</w:t>
            </w:r>
          </w:p>
        </w:tc>
        <w:tc>
          <w:tcPr>
            <w:tcW w:w="1154" w:type="dxa"/>
            <w:vAlign w:val="top"/>
            <w:vMerge w:val="continue"/>
            <w:tcBorders>
              <w:top w:val="nil"/>
            </w:tcBorders>
          </w:tcPr>
          <w:p>
            <w:pPr>
              <w:rPr>
                <w:rFonts w:ascii="Arial"/>
                <w:sz w:val="21"/>
              </w:rPr>
            </w:pPr>
            <w:r/>
          </w:p>
        </w:tc>
        <w:tc>
          <w:tcPr>
            <w:tcW w:w="1449" w:type="dxa"/>
            <w:vAlign w:val="top"/>
          </w:tcPr>
          <w:p>
            <w:pPr>
              <w:pStyle w:val="TableText"/>
              <w:ind w:left="319"/>
              <w:spacing w:before="67" w:line="219" w:lineRule="auto"/>
              <w:rPr>
                <w:sz w:val="18"/>
                <w:szCs w:val="18"/>
              </w:rPr>
            </w:pPr>
            <w:r>
              <w:rPr>
                <w:sz w:val="18"/>
                <w:szCs w:val="18"/>
                <w:spacing w:val="-2"/>
              </w:rPr>
              <w:t>对-二甲苯</w:t>
            </w:r>
          </w:p>
        </w:tc>
        <w:tc>
          <w:tcPr>
            <w:tcW w:w="1445" w:type="dxa"/>
            <w:vAlign w:val="top"/>
          </w:tcPr>
          <w:p>
            <w:pPr>
              <w:pStyle w:val="TableText"/>
              <w:ind w:left="589"/>
              <w:spacing w:before="98"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8" w:line="181" w:lineRule="auto"/>
              <w:rPr>
                <w:sz w:val="18"/>
                <w:szCs w:val="18"/>
              </w:rPr>
            </w:pPr>
            <w:r>
              <w:rPr>
                <w:sz w:val="18"/>
                <w:szCs w:val="18"/>
                <w:spacing w:val="-2"/>
              </w:rPr>
              <w:t>0.4</w:t>
            </w:r>
          </w:p>
        </w:tc>
        <w:tc>
          <w:tcPr>
            <w:tcW w:w="1550" w:type="dxa"/>
            <w:vAlign w:val="top"/>
            <w:vMerge w:val="continue"/>
            <w:tcBorders>
              <w:top w:val="nil"/>
              <w:bottom w:val="nil"/>
            </w:tcBorders>
          </w:tcPr>
          <w:p>
            <w:pPr>
              <w:rPr>
                <w:rFonts w:ascii="Arial"/>
                <w:sz w:val="21"/>
              </w:rPr>
            </w:pPr>
            <w:r/>
          </w:p>
        </w:tc>
      </w:tr>
      <w:tr>
        <w:trPr>
          <w:trHeight w:val="316" w:hRule="atLeast"/>
        </w:trPr>
        <w:tc>
          <w:tcPr>
            <w:tcW w:w="880" w:type="dxa"/>
            <w:vAlign w:val="top"/>
          </w:tcPr>
          <w:p>
            <w:pPr>
              <w:pStyle w:val="TableText"/>
              <w:ind w:left="354"/>
              <w:spacing w:before="95" w:line="181" w:lineRule="auto"/>
              <w:rPr>
                <w:sz w:val="18"/>
                <w:szCs w:val="18"/>
              </w:rPr>
            </w:pPr>
            <w:r>
              <w:rPr>
                <w:sz w:val="18"/>
                <w:szCs w:val="18"/>
                <w:spacing w:val="-2"/>
              </w:rPr>
              <w:t>42</w:t>
            </w:r>
          </w:p>
        </w:tc>
        <w:tc>
          <w:tcPr>
            <w:tcW w:w="1154" w:type="dxa"/>
            <w:vAlign w:val="top"/>
            <w:vMerge w:val="restart"/>
            <w:tcBorders>
              <w:bottom w:val="nil"/>
            </w:tcBorders>
          </w:tcPr>
          <w:p>
            <w:pPr>
              <w:spacing w:line="326" w:lineRule="auto"/>
              <w:rPr>
                <w:rFonts w:ascii="Arial"/>
                <w:sz w:val="21"/>
              </w:rPr>
            </w:pPr>
            <w:r/>
          </w:p>
          <w:p>
            <w:pPr>
              <w:pStyle w:val="TableText"/>
              <w:ind w:left="312"/>
              <w:spacing w:before="58" w:line="219" w:lineRule="auto"/>
              <w:rPr>
                <w:sz w:val="18"/>
                <w:szCs w:val="18"/>
              </w:rPr>
            </w:pPr>
            <w:r>
              <w:rPr>
                <w:sz w:val="18"/>
                <w:szCs w:val="18"/>
                <w:spacing w:val="-3"/>
              </w:rPr>
              <w:t>氯苯类</w:t>
            </w:r>
          </w:p>
        </w:tc>
        <w:tc>
          <w:tcPr>
            <w:tcW w:w="1449" w:type="dxa"/>
            <w:vAlign w:val="top"/>
          </w:tcPr>
          <w:p>
            <w:pPr>
              <w:pStyle w:val="TableText"/>
              <w:ind w:left="549"/>
              <w:spacing w:before="65" w:line="219" w:lineRule="auto"/>
              <w:rPr>
                <w:sz w:val="18"/>
                <w:szCs w:val="18"/>
              </w:rPr>
            </w:pPr>
            <w:r>
              <w:rPr>
                <w:sz w:val="18"/>
                <w:szCs w:val="18"/>
                <w:spacing w:val="-3"/>
              </w:rPr>
              <w:t>氯苯</w:t>
            </w:r>
          </w:p>
        </w:tc>
        <w:tc>
          <w:tcPr>
            <w:tcW w:w="1445" w:type="dxa"/>
            <w:vAlign w:val="top"/>
          </w:tcPr>
          <w:p>
            <w:pPr>
              <w:pStyle w:val="TableText"/>
              <w:ind w:left="589"/>
              <w:spacing w:before="96" w:line="181" w:lineRule="auto"/>
              <w:rPr>
                <w:sz w:val="18"/>
                <w:szCs w:val="18"/>
              </w:rPr>
            </w:pPr>
            <w:r>
              <w:rPr>
                <w:sz w:val="18"/>
                <w:szCs w:val="18"/>
                <w:spacing w:val="-2"/>
              </w:rPr>
              <w:t>0.4</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6" w:line="181" w:lineRule="auto"/>
              <w:rPr>
                <w:sz w:val="18"/>
                <w:szCs w:val="18"/>
              </w:rPr>
            </w:pPr>
            <w:r>
              <w:rPr>
                <w:sz w:val="18"/>
                <w:szCs w:val="18"/>
                <w:spacing w:val="-2"/>
              </w:rPr>
              <w:t>0.2</w:t>
            </w:r>
          </w:p>
        </w:tc>
        <w:tc>
          <w:tcPr>
            <w:tcW w:w="1550" w:type="dxa"/>
            <w:vAlign w:val="top"/>
            <w:vMerge w:val="continue"/>
            <w:tcBorders>
              <w:top w:val="nil"/>
              <w:bottom w:val="nil"/>
            </w:tcBorders>
          </w:tcPr>
          <w:p>
            <w:pPr>
              <w:rPr>
                <w:rFonts w:ascii="Arial"/>
                <w:sz w:val="21"/>
              </w:rPr>
            </w:pPr>
            <w:r/>
          </w:p>
        </w:tc>
      </w:tr>
      <w:tr>
        <w:trPr>
          <w:trHeight w:val="316" w:hRule="atLeast"/>
        </w:trPr>
        <w:tc>
          <w:tcPr>
            <w:tcW w:w="880" w:type="dxa"/>
            <w:vAlign w:val="top"/>
          </w:tcPr>
          <w:p>
            <w:pPr>
              <w:pStyle w:val="TableText"/>
              <w:ind w:left="354"/>
              <w:spacing w:before="96" w:line="181" w:lineRule="auto"/>
              <w:rPr>
                <w:sz w:val="18"/>
                <w:szCs w:val="18"/>
              </w:rPr>
            </w:pPr>
            <w:r>
              <w:rPr>
                <w:sz w:val="18"/>
                <w:szCs w:val="18"/>
                <w:spacing w:val="-2"/>
              </w:rPr>
              <w:t>43</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319"/>
              <w:spacing w:before="65" w:line="219" w:lineRule="auto"/>
              <w:rPr>
                <w:sz w:val="18"/>
                <w:szCs w:val="18"/>
              </w:rPr>
            </w:pPr>
            <w:r>
              <w:rPr>
                <w:sz w:val="18"/>
                <w:szCs w:val="18"/>
                <w:spacing w:val="-2"/>
              </w:rPr>
              <w:t>邻-二氯苯</w:t>
            </w:r>
          </w:p>
        </w:tc>
        <w:tc>
          <w:tcPr>
            <w:tcW w:w="1445" w:type="dxa"/>
            <w:vAlign w:val="top"/>
          </w:tcPr>
          <w:p>
            <w:pPr>
              <w:pStyle w:val="TableText"/>
              <w:ind w:left="589"/>
              <w:spacing w:before="96"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6" w:line="181" w:lineRule="auto"/>
              <w:rPr>
                <w:sz w:val="18"/>
                <w:szCs w:val="18"/>
              </w:rPr>
            </w:pPr>
            <w:r>
              <w:rPr>
                <w:sz w:val="18"/>
                <w:szCs w:val="18"/>
                <w:spacing w:val="-2"/>
              </w:rPr>
              <w:t>0.4</w:t>
            </w:r>
          </w:p>
        </w:tc>
        <w:tc>
          <w:tcPr>
            <w:tcW w:w="1550" w:type="dxa"/>
            <w:vAlign w:val="top"/>
            <w:vMerge w:val="continue"/>
            <w:tcBorders>
              <w:top w:val="nil"/>
              <w:bottom w:val="nil"/>
            </w:tcBorders>
          </w:tcPr>
          <w:p>
            <w:pPr>
              <w:rPr>
                <w:rFonts w:ascii="Arial"/>
                <w:sz w:val="21"/>
              </w:rPr>
            </w:pPr>
            <w:r/>
          </w:p>
        </w:tc>
      </w:tr>
      <w:tr>
        <w:trPr>
          <w:trHeight w:val="316" w:hRule="atLeast"/>
        </w:trPr>
        <w:tc>
          <w:tcPr>
            <w:tcW w:w="880" w:type="dxa"/>
            <w:vAlign w:val="top"/>
          </w:tcPr>
          <w:p>
            <w:pPr>
              <w:pStyle w:val="TableText"/>
              <w:ind w:left="354"/>
              <w:spacing w:before="97" w:line="181" w:lineRule="auto"/>
              <w:rPr>
                <w:sz w:val="18"/>
                <w:szCs w:val="18"/>
              </w:rPr>
            </w:pPr>
            <w:r>
              <w:rPr>
                <w:sz w:val="18"/>
                <w:szCs w:val="18"/>
                <w:spacing w:val="-2"/>
              </w:rPr>
              <w:t>44</w:t>
            </w:r>
          </w:p>
        </w:tc>
        <w:tc>
          <w:tcPr>
            <w:tcW w:w="1154" w:type="dxa"/>
            <w:vAlign w:val="top"/>
            <w:vMerge w:val="continue"/>
            <w:tcBorders>
              <w:top w:val="nil"/>
            </w:tcBorders>
          </w:tcPr>
          <w:p>
            <w:pPr>
              <w:rPr>
                <w:rFonts w:ascii="Arial"/>
                <w:sz w:val="21"/>
              </w:rPr>
            </w:pPr>
            <w:r/>
          </w:p>
        </w:tc>
        <w:tc>
          <w:tcPr>
            <w:tcW w:w="1449" w:type="dxa"/>
            <w:vAlign w:val="top"/>
          </w:tcPr>
          <w:p>
            <w:pPr>
              <w:pStyle w:val="TableText"/>
              <w:ind w:left="319"/>
              <w:spacing w:before="66" w:line="219" w:lineRule="auto"/>
              <w:rPr>
                <w:sz w:val="18"/>
                <w:szCs w:val="18"/>
              </w:rPr>
            </w:pPr>
            <w:r>
              <w:rPr>
                <w:sz w:val="18"/>
                <w:szCs w:val="18"/>
                <w:spacing w:val="-2"/>
              </w:rPr>
              <w:t>对-二氯苯</w:t>
            </w:r>
          </w:p>
        </w:tc>
        <w:tc>
          <w:tcPr>
            <w:tcW w:w="1445" w:type="dxa"/>
            <w:vAlign w:val="top"/>
          </w:tcPr>
          <w:p>
            <w:pPr>
              <w:pStyle w:val="TableText"/>
              <w:ind w:left="589"/>
              <w:spacing w:before="97"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7" w:line="181" w:lineRule="auto"/>
              <w:rPr>
                <w:sz w:val="18"/>
                <w:szCs w:val="18"/>
              </w:rPr>
            </w:pPr>
            <w:r>
              <w:rPr>
                <w:sz w:val="18"/>
                <w:szCs w:val="18"/>
                <w:spacing w:val="-2"/>
              </w:rPr>
              <w:t>0.4</w:t>
            </w:r>
          </w:p>
        </w:tc>
        <w:tc>
          <w:tcPr>
            <w:tcW w:w="1550" w:type="dxa"/>
            <w:vAlign w:val="top"/>
            <w:vMerge w:val="continue"/>
            <w:tcBorders>
              <w:top w:val="nil"/>
              <w:bottom w:val="nil"/>
            </w:tcBorders>
          </w:tcPr>
          <w:p>
            <w:pPr>
              <w:rPr>
                <w:rFonts w:ascii="Arial"/>
                <w:sz w:val="21"/>
              </w:rPr>
            </w:pPr>
            <w:r/>
          </w:p>
        </w:tc>
      </w:tr>
      <w:tr>
        <w:trPr>
          <w:trHeight w:val="316" w:hRule="atLeast"/>
        </w:trPr>
        <w:tc>
          <w:tcPr>
            <w:tcW w:w="880" w:type="dxa"/>
            <w:vAlign w:val="top"/>
          </w:tcPr>
          <w:p>
            <w:pPr>
              <w:pStyle w:val="TableText"/>
              <w:ind w:left="354"/>
              <w:spacing w:before="97" w:line="181" w:lineRule="auto"/>
              <w:rPr>
                <w:sz w:val="18"/>
                <w:szCs w:val="18"/>
              </w:rPr>
            </w:pPr>
            <w:r>
              <w:rPr>
                <w:sz w:val="18"/>
                <w:szCs w:val="18"/>
                <w:spacing w:val="-2"/>
              </w:rPr>
              <w:t>45</w:t>
            </w:r>
          </w:p>
        </w:tc>
        <w:tc>
          <w:tcPr>
            <w:tcW w:w="2603" w:type="dxa"/>
            <w:vAlign w:val="top"/>
            <w:gridSpan w:val="2"/>
          </w:tcPr>
          <w:p>
            <w:pPr>
              <w:pStyle w:val="TableText"/>
              <w:ind w:left="944"/>
              <w:spacing w:before="67" w:line="219" w:lineRule="auto"/>
              <w:rPr>
                <w:sz w:val="18"/>
                <w:szCs w:val="18"/>
              </w:rPr>
            </w:pPr>
            <w:r>
              <w:rPr>
                <w:sz w:val="18"/>
                <w:szCs w:val="18"/>
                <w:spacing w:val="-2"/>
              </w:rPr>
              <w:t>硝基苯类</w:t>
            </w:r>
          </w:p>
        </w:tc>
        <w:tc>
          <w:tcPr>
            <w:tcW w:w="1445" w:type="dxa"/>
            <w:vAlign w:val="top"/>
          </w:tcPr>
          <w:p>
            <w:pPr>
              <w:pStyle w:val="TableText"/>
              <w:ind w:left="590"/>
              <w:spacing w:before="97" w:line="181" w:lineRule="auto"/>
              <w:rPr>
                <w:sz w:val="18"/>
                <w:szCs w:val="18"/>
              </w:rPr>
            </w:pPr>
            <w:r>
              <w:rPr>
                <w:sz w:val="18"/>
                <w:szCs w:val="18"/>
                <w:spacing w:val="-2"/>
              </w:rPr>
              <w:t>2.0</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5"/>
              <w:spacing w:before="97" w:line="181" w:lineRule="auto"/>
              <w:rPr>
                <w:sz w:val="18"/>
                <w:szCs w:val="18"/>
              </w:rPr>
            </w:pPr>
            <w:r>
              <w:rPr>
                <w:sz w:val="18"/>
                <w:szCs w:val="18"/>
                <w:spacing w:val="-2"/>
              </w:rPr>
              <w:t>2.0</w:t>
            </w:r>
          </w:p>
        </w:tc>
        <w:tc>
          <w:tcPr>
            <w:tcW w:w="1550" w:type="dxa"/>
            <w:vAlign w:val="top"/>
            <w:vMerge w:val="continue"/>
            <w:tcBorders>
              <w:top w:val="nil"/>
              <w:bottom w:val="nil"/>
            </w:tcBorders>
          </w:tcPr>
          <w:p>
            <w:pPr>
              <w:rPr>
                <w:rFonts w:ascii="Arial"/>
                <w:sz w:val="21"/>
              </w:rPr>
            </w:pPr>
            <w:r/>
          </w:p>
        </w:tc>
      </w:tr>
      <w:tr>
        <w:trPr>
          <w:trHeight w:val="317" w:hRule="atLeast"/>
        </w:trPr>
        <w:tc>
          <w:tcPr>
            <w:tcW w:w="880" w:type="dxa"/>
            <w:vAlign w:val="top"/>
          </w:tcPr>
          <w:p>
            <w:pPr>
              <w:pStyle w:val="TableText"/>
              <w:ind w:left="354"/>
              <w:spacing w:before="98" w:line="181" w:lineRule="auto"/>
              <w:rPr>
                <w:sz w:val="18"/>
                <w:szCs w:val="18"/>
              </w:rPr>
            </w:pPr>
            <w:r>
              <w:rPr>
                <w:sz w:val="18"/>
                <w:szCs w:val="18"/>
                <w:spacing w:val="-2"/>
              </w:rPr>
              <w:t>46</w:t>
            </w:r>
          </w:p>
        </w:tc>
        <w:tc>
          <w:tcPr>
            <w:tcW w:w="1154"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398"/>
              <w:spacing w:before="59" w:line="220" w:lineRule="auto"/>
              <w:rPr>
                <w:sz w:val="18"/>
                <w:szCs w:val="18"/>
              </w:rPr>
            </w:pPr>
            <w:r>
              <w:rPr>
                <w:sz w:val="18"/>
                <w:szCs w:val="18"/>
                <w:spacing w:val="-2"/>
              </w:rPr>
              <w:t>酚类</w:t>
            </w:r>
          </w:p>
        </w:tc>
        <w:tc>
          <w:tcPr>
            <w:tcW w:w="1449" w:type="dxa"/>
            <w:vAlign w:val="top"/>
          </w:tcPr>
          <w:p>
            <w:pPr>
              <w:pStyle w:val="TableText"/>
              <w:ind w:left="548"/>
              <w:spacing w:before="67" w:line="219" w:lineRule="auto"/>
              <w:rPr>
                <w:sz w:val="18"/>
                <w:szCs w:val="18"/>
              </w:rPr>
            </w:pPr>
            <w:r>
              <w:rPr>
                <w:sz w:val="18"/>
                <w:szCs w:val="18"/>
                <w:spacing w:val="-3"/>
              </w:rPr>
              <w:t>苯酚</w:t>
            </w:r>
          </w:p>
        </w:tc>
        <w:tc>
          <w:tcPr>
            <w:tcW w:w="1445" w:type="dxa"/>
            <w:vAlign w:val="top"/>
          </w:tcPr>
          <w:p>
            <w:pPr>
              <w:pStyle w:val="TableText"/>
              <w:ind w:left="589"/>
              <w:spacing w:before="98" w:line="181" w:lineRule="auto"/>
              <w:rPr>
                <w:sz w:val="18"/>
                <w:szCs w:val="18"/>
              </w:rPr>
            </w:pPr>
            <w:r>
              <w:rPr>
                <w:sz w:val="18"/>
                <w:szCs w:val="18"/>
                <w:spacing w:val="-2"/>
              </w:rPr>
              <w:t>0.4</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8" w:line="181" w:lineRule="auto"/>
              <w:rPr>
                <w:sz w:val="18"/>
                <w:szCs w:val="18"/>
              </w:rPr>
            </w:pPr>
            <w:r>
              <w:rPr>
                <w:sz w:val="18"/>
                <w:szCs w:val="18"/>
                <w:spacing w:val="-2"/>
              </w:rPr>
              <w:t>0.3</w:t>
            </w:r>
          </w:p>
        </w:tc>
        <w:tc>
          <w:tcPr>
            <w:tcW w:w="1550" w:type="dxa"/>
            <w:vAlign w:val="top"/>
            <w:vMerge w:val="continue"/>
            <w:tcBorders>
              <w:top w:val="nil"/>
              <w:bottom w:val="nil"/>
            </w:tcBorders>
          </w:tcPr>
          <w:p>
            <w:pPr>
              <w:rPr>
                <w:rFonts w:ascii="Arial"/>
                <w:sz w:val="21"/>
              </w:rPr>
            </w:pPr>
            <w:r/>
          </w:p>
        </w:tc>
      </w:tr>
      <w:tr>
        <w:trPr>
          <w:trHeight w:val="319" w:hRule="atLeast"/>
        </w:trPr>
        <w:tc>
          <w:tcPr>
            <w:tcW w:w="880" w:type="dxa"/>
            <w:vAlign w:val="top"/>
          </w:tcPr>
          <w:p>
            <w:pPr>
              <w:pStyle w:val="TableText"/>
              <w:ind w:left="354"/>
              <w:spacing w:before="100" w:line="181" w:lineRule="auto"/>
              <w:rPr>
                <w:sz w:val="18"/>
                <w:szCs w:val="18"/>
              </w:rPr>
            </w:pPr>
            <w:r>
              <w:rPr>
                <w:sz w:val="18"/>
                <w:szCs w:val="18"/>
                <w:spacing w:val="-2"/>
              </w:rPr>
              <w:t>47</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425"/>
              <w:spacing w:before="69" w:line="222" w:lineRule="auto"/>
              <w:rPr>
                <w:sz w:val="18"/>
                <w:szCs w:val="18"/>
              </w:rPr>
            </w:pPr>
            <w:r>
              <w:rPr>
                <w:sz w:val="18"/>
                <w:szCs w:val="18"/>
                <w:spacing w:val="-5"/>
              </w:rPr>
              <w:t>间-甲酚</w:t>
            </w:r>
          </w:p>
        </w:tc>
        <w:tc>
          <w:tcPr>
            <w:tcW w:w="1445" w:type="dxa"/>
            <w:vAlign w:val="top"/>
          </w:tcPr>
          <w:p>
            <w:pPr>
              <w:pStyle w:val="TableText"/>
              <w:ind w:left="589"/>
              <w:spacing w:before="100" w:line="181" w:lineRule="auto"/>
              <w:rPr>
                <w:sz w:val="18"/>
                <w:szCs w:val="18"/>
              </w:rPr>
            </w:pPr>
            <w:r>
              <w:rPr>
                <w:sz w:val="18"/>
                <w:szCs w:val="18"/>
                <w:spacing w:val="-2"/>
              </w:rPr>
              <w:t>0.2</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9" w:line="182" w:lineRule="auto"/>
              <w:rPr>
                <w:sz w:val="18"/>
                <w:szCs w:val="18"/>
              </w:rPr>
            </w:pPr>
            <w:r>
              <w:rPr>
                <w:sz w:val="18"/>
                <w:szCs w:val="18"/>
                <w:spacing w:val="-2"/>
              </w:rPr>
              <w:t>0.1</w:t>
            </w:r>
          </w:p>
        </w:tc>
        <w:tc>
          <w:tcPr>
            <w:tcW w:w="1550" w:type="dxa"/>
            <w:vAlign w:val="top"/>
            <w:vMerge w:val="continue"/>
            <w:tcBorders>
              <w:top w:val="nil"/>
              <w:bottom w:val="nil"/>
            </w:tcBorders>
          </w:tcPr>
          <w:p>
            <w:pPr>
              <w:rPr>
                <w:rFonts w:ascii="Arial"/>
                <w:sz w:val="21"/>
              </w:rPr>
            </w:pPr>
            <w:r/>
          </w:p>
        </w:tc>
      </w:tr>
      <w:tr>
        <w:trPr>
          <w:trHeight w:val="316" w:hRule="atLeast"/>
        </w:trPr>
        <w:tc>
          <w:tcPr>
            <w:tcW w:w="880" w:type="dxa"/>
            <w:vAlign w:val="top"/>
          </w:tcPr>
          <w:p>
            <w:pPr>
              <w:pStyle w:val="TableText"/>
              <w:ind w:left="354"/>
              <w:spacing w:before="98" w:line="181" w:lineRule="auto"/>
              <w:rPr>
                <w:sz w:val="18"/>
                <w:szCs w:val="18"/>
              </w:rPr>
            </w:pPr>
            <w:r>
              <w:rPr>
                <w:sz w:val="18"/>
                <w:szCs w:val="18"/>
                <w:spacing w:val="-2"/>
              </w:rPr>
              <w:t>48</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279"/>
              <w:spacing w:before="67" w:line="217" w:lineRule="auto"/>
              <w:rPr>
                <w:sz w:val="18"/>
                <w:szCs w:val="18"/>
              </w:rPr>
            </w:pPr>
            <w:r>
              <w:rPr>
                <w:sz w:val="18"/>
                <w:szCs w:val="18"/>
                <w:spacing w:val="-1"/>
              </w:rPr>
              <w:t>2,4-二氯酚</w:t>
            </w:r>
          </w:p>
        </w:tc>
        <w:tc>
          <w:tcPr>
            <w:tcW w:w="1445" w:type="dxa"/>
            <w:vAlign w:val="top"/>
          </w:tcPr>
          <w:p>
            <w:pPr>
              <w:pStyle w:val="TableText"/>
              <w:ind w:left="589"/>
              <w:spacing w:before="98" w:line="181" w:lineRule="auto"/>
              <w:rPr>
                <w:sz w:val="18"/>
                <w:szCs w:val="18"/>
              </w:rPr>
            </w:pPr>
            <w:r>
              <w:rPr>
                <w:sz w:val="18"/>
                <w:szCs w:val="18"/>
                <w:spacing w:val="-2"/>
              </w:rPr>
              <w:t>0.8</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8" w:line="181" w:lineRule="auto"/>
              <w:rPr>
                <w:sz w:val="18"/>
                <w:szCs w:val="18"/>
              </w:rPr>
            </w:pPr>
            <w:r>
              <w:rPr>
                <w:sz w:val="18"/>
                <w:szCs w:val="18"/>
                <w:spacing w:val="-2"/>
              </w:rPr>
              <w:t>0.6</w:t>
            </w:r>
          </w:p>
        </w:tc>
        <w:tc>
          <w:tcPr>
            <w:tcW w:w="1550" w:type="dxa"/>
            <w:vAlign w:val="top"/>
            <w:vMerge w:val="continue"/>
            <w:tcBorders>
              <w:top w:val="nil"/>
              <w:bottom w:val="nil"/>
            </w:tcBorders>
          </w:tcPr>
          <w:p>
            <w:pPr>
              <w:rPr>
                <w:rFonts w:ascii="Arial"/>
                <w:sz w:val="21"/>
              </w:rPr>
            </w:pPr>
            <w:r/>
          </w:p>
        </w:tc>
      </w:tr>
      <w:tr>
        <w:trPr>
          <w:trHeight w:val="317" w:hRule="atLeast"/>
        </w:trPr>
        <w:tc>
          <w:tcPr>
            <w:tcW w:w="880" w:type="dxa"/>
            <w:vAlign w:val="top"/>
          </w:tcPr>
          <w:p>
            <w:pPr>
              <w:pStyle w:val="TableText"/>
              <w:ind w:left="354"/>
              <w:spacing w:before="98" w:line="181" w:lineRule="auto"/>
              <w:rPr>
                <w:sz w:val="18"/>
                <w:szCs w:val="18"/>
              </w:rPr>
            </w:pPr>
            <w:r>
              <w:rPr>
                <w:sz w:val="18"/>
                <w:szCs w:val="18"/>
                <w:spacing w:val="-2"/>
              </w:rPr>
              <w:t>49</w:t>
            </w:r>
          </w:p>
        </w:tc>
        <w:tc>
          <w:tcPr>
            <w:tcW w:w="1154" w:type="dxa"/>
            <w:vAlign w:val="top"/>
            <w:vMerge w:val="continue"/>
            <w:tcBorders>
              <w:top w:val="nil"/>
              <w:bottom w:val="nil"/>
            </w:tcBorders>
          </w:tcPr>
          <w:p>
            <w:pPr>
              <w:rPr>
                <w:rFonts w:ascii="Arial"/>
                <w:sz w:val="21"/>
              </w:rPr>
            </w:pPr>
            <w:r/>
          </w:p>
        </w:tc>
        <w:tc>
          <w:tcPr>
            <w:tcW w:w="1449" w:type="dxa"/>
            <w:vAlign w:val="top"/>
          </w:tcPr>
          <w:p>
            <w:pPr>
              <w:pStyle w:val="TableText"/>
              <w:ind w:left="188"/>
              <w:spacing w:before="67" w:line="217" w:lineRule="auto"/>
              <w:rPr>
                <w:sz w:val="18"/>
                <w:szCs w:val="18"/>
              </w:rPr>
            </w:pPr>
            <w:r>
              <w:rPr>
                <w:sz w:val="18"/>
                <w:szCs w:val="18"/>
                <w:spacing w:val="-1"/>
              </w:rPr>
              <w:t>2,4,6-三氯酚</w:t>
            </w:r>
          </w:p>
        </w:tc>
        <w:tc>
          <w:tcPr>
            <w:tcW w:w="1445" w:type="dxa"/>
            <w:vAlign w:val="top"/>
          </w:tcPr>
          <w:p>
            <w:pPr>
              <w:pStyle w:val="TableText"/>
              <w:ind w:left="589"/>
              <w:spacing w:before="98" w:line="181" w:lineRule="auto"/>
              <w:rPr>
                <w:sz w:val="18"/>
                <w:szCs w:val="18"/>
              </w:rPr>
            </w:pPr>
            <w:r>
              <w:rPr>
                <w:sz w:val="18"/>
                <w:szCs w:val="18"/>
                <w:spacing w:val="-2"/>
              </w:rPr>
              <w:t>0.8</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98" w:line="181" w:lineRule="auto"/>
              <w:rPr>
                <w:sz w:val="18"/>
                <w:szCs w:val="18"/>
              </w:rPr>
            </w:pPr>
            <w:r>
              <w:rPr>
                <w:sz w:val="18"/>
                <w:szCs w:val="18"/>
                <w:spacing w:val="-2"/>
              </w:rPr>
              <w:t>0.6</w:t>
            </w:r>
          </w:p>
        </w:tc>
        <w:tc>
          <w:tcPr>
            <w:tcW w:w="1550" w:type="dxa"/>
            <w:vAlign w:val="top"/>
            <w:vMerge w:val="continue"/>
            <w:tcBorders>
              <w:top w:val="nil"/>
              <w:bottom w:val="nil"/>
            </w:tcBorders>
          </w:tcPr>
          <w:p>
            <w:pPr>
              <w:rPr>
                <w:rFonts w:ascii="Arial"/>
                <w:sz w:val="21"/>
              </w:rPr>
            </w:pPr>
            <w:r/>
          </w:p>
        </w:tc>
      </w:tr>
      <w:tr>
        <w:trPr>
          <w:trHeight w:val="629" w:hRule="atLeast"/>
        </w:trPr>
        <w:tc>
          <w:tcPr>
            <w:tcW w:w="880" w:type="dxa"/>
            <w:vAlign w:val="top"/>
          </w:tcPr>
          <w:p>
            <w:pPr>
              <w:pStyle w:val="TableText"/>
              <w:ind w:left="358"/>
              <w:spacing w:before="254" w:line="181" w:lineRule="auto"/>
              <w:rPr>
                <w:sz w:val="18"/>
                <w:szCs w:val="18"/>
              </w:rPr>
            </w:pPr>
            <w:r>
              <w:rPr>
                <w:sz w:val="18"/>
                <w:szCs w:val="18"/>
                <w:spacing w:val="-3"/>
              </w:rPr>
              <w:t>50</w:t>
            </w:r>
          </w:p>
        </w:tc>
        <w:tc>
          <w:tcPr>
            <w:tcW w:w="1154" w:type="dxa"/>
            <w:vAlign w:val="top"/>
            <w:vMerge w:val="continue"/>
            <w:tcBorders>
              <w:top w:val="nil"/>
            </w:tcBorders>
          </w:tcPr>
          <w:p>
            <w:pPr>
              <w:rPr>
                <w:rFonts w:ascii="Arial"/>
                <w:sz w:val="21"/>
              </w:rPr>
            </w:pPr>
            <w:r/>
          </w:p>
        </w:tc>
        <w:tc>
          <w:tcPr>
            <w:tcW w:w="1449" w:type="dxa"/>
            <w:vAlign w:val="top"/>
          </w:tcPr>
          <w:p>
            <w:pPr>
              <w:pStyle w:val="TableText"/>
              <w:ind w:left="7" w:right="14" w:firstLine="92"/>
              <w:spacing w:before="69" w:line="282" w:lineRule="auto"/>
              <w:rPr>
                <w:sz w:val="18"/>
                <w:szCs w:val="18"/>
              </w:rPr>
            </w:pPr>
            <w:r>
              <w:rPr>
                <w:sz w:val="18"/>
                <w:szCs w:val="18"/>
                <w:spacing w:val="-2"/>
              </w:rPr>
              <w:t>五氯酚及五氯酚</w:t>
            </w:r>
            <w:r>
              <w:rPr>
                <w:sz w:val="18"/>
                <w:szCs w:val="18"/>
                <w:spacing w:val="1"/>
              </w:rPr>
              <w:t xml:space="preserve">  </w:t>
            </w:r>
            <w:r>
              <w:rPr>
                <w:sz w:val="18"/>
                <w:szCs w:val="18"/>
                <w:spacing w:val="-3"/>
              </w:rPr>
              <w:t>钠（以五氯酚计）</w:t>
            </w:r>
          </w:p>
        </w:tc>
        <w:tc>
          <w:tcPr>
            <w:tcW w:w="1445" w:type="dxa"/>
            <w:vAlign w:val="top"/>
          </w:tcPr>
          <w:p>
            <w:pPr>
              <w:pStyle w:val="TableText"/>
              <w:ind w:left="591"/>
              <w:spacing w:before="254" w:line="181" w:lineRule="auto"/>
              <w:rPr>
                <w:sz w:val="18"/>
                <w:szCs w:val="18"/>
              </w:rPr>
            </w:pPr>
            <w:r>
              <w:rPr>
                <w:sz w:val="18"/>
                <w:szCs w:val="18"/>
                <w:spacing w:val="-2"/>
              </w:rPr>
              <w:t>5.0</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254" w:line="181" w:lineRule="auto"/>
              <w:rPr>
                <w:sz w:val="18"/>
                <w:szCs w:val="18"/>
              </w:rPr>
            </w:pPr>
            <w:r>
              <w:rPr>
                <w:sz w:val="18"/>
                <w:szCs w:val="18"/>
                <w:spacing w:val="-2"/>
              </w:rPr>
              <w:t>0.5</w:t>
            </w:r>
          </w:p>
        </w:tc>
        <w:tc>
          <w:tcPr>
            <w:tcW w:w="1550" w:type="dxa"/>
            <w:vAlign w:val="top"/>
            <w:vMerge w:val="continue"/>
            <w:tcBorders>
              <w:top w:val="nil"/>
              <w:bottom w:val="nil"/>
            </w:tcBorders>
          </w:tcPr>
          <w:p>
            <w:pPr>
              <w:rPr>
                <w:rFonts w:ascii="Arial"/>
                <w:sz w:val="21"/>
              </w:rPr>
            </w:pPr>
            <w:r/>
          </w:p>
        </w:tc>
      </w:tr>
      <w:tr>
        <w:trPr>
          <w:trHeight w:val="628" w:hRule="atLeast"/>
        </w:trPr>
        <w:tc>
          <w:tcPr>
            <w:tcW w:w="880" w:type="dxa"/>
            <w:vAlign w:val="top"/>
          </w:tcPr>
          <w:p>
            <w:pPr>
              <w:pStyle w:val="TableText"/>
              <w:ind w:left="358"/>
              <w:spacing w:before="253" w:line="182" w:lineRule="auto"/>
              <w:rPr>
                <w:sz w:val="18"/>
                <w:szCs w:val="18"/>
              </w:rPr>
            </w:pPr>
            <w:r>
              <w:rPr>
                <w:sz w:val="18"/>
                <w:szCs w:val="18"/>
                <w:spacing w:val="-3"/>
              </w:rPr>
              <w:t>51</w:t>
            </w:r>
          </w:p>
        </w:tc>
        <w:tc>
          <w:tcPr>
            <w:tcW w:w="1154" w:type="dxa"/>
            <w:vAlign w:val="top"/>
            <w:vMerge w:val="restart"/>
            <w:tcBorders>
              <w:bottom w:val="nil"/>
            </w:tcBorders>
          </w:tcPr>
          <w:p>
            <w:pPr>
              <w:spacing w:line="478" w:lineRule="auto"/>
              <w:rPr>
                <w:rFonts w:ascii="Arial"/>
                <w:sz w:val="21"/>
              </w:rPr>
            </w:pPr>
            <w:r/>
          </w:p>
          <w:p>
            <w:pPr>
              <w:pStyle w:val="TableText"/>
              <w:ind w:left="220"/>
              <w:spacing w:before="59" w:line="220" w:lineRule="auto"/>
              <w:rPr>
                <w:sz w:val="18"/>
                <w:szCs w:val="18"/>
              </w:rPr>
            </w:pPr>
            <w:r>
              <w:rPr>
                <w:sz w:val="18"/>
                <w:szCs w:val="18"/>
                <w:spacing w:val="-2"/>
              </w:rPr>
              <w:t>酞酸酯类</w:t>
            </w:r>
          </w:p>
        </w:tc>
        <w:tc>
          <w:tcPr>
            <w:tcW w:w="1449" w:type="dxa"/>
            <w:vAlign w:val="top"/>
          </w:tcPr>
          <w:p>
            <w:pPr>
              <w:pStyle w:val="TableText"/>
              <w:ind w:left="459" w:right="273" w:hanging="183"/>
              <w:spacing w:before="68" w:line="282" w:lineRule="auto"/>
              <w:rPr>
                <w:sz w:val="18"/>
                <w:szCs w:val="18"/>
              </w:rPr>
            </w:pPr>
            <w:r>
              <w:rPr>
                <w:sz w:val="18"/>
                <w:szCs w:val="18"/>
                <w:spacing w:val="-2"/>
              </w:rPr>
              <w:t>邻苯二甲酸</w:t>
            </w:r>
            <w:r>
              <w:rPr>
                <w:sz w:val="18"/>
                <w:szCs w:val="18"/>
                <w:spacing w:val="2"/>
              </w:rPr>
              <w:t xml:space="preserve"> </w:t>
            </w:r>
            <w:r>
              <w:rPr>
                <w:sz w:val="18"/>
                <w:szCs w:val="18"/>
                <w:spacing w:val="-3"/>
              </w:rPr>
              <w:t>二丁酯</w:t>
            </w:r>
          </w:p>
        </w:tc>
        <w:tc>
          <w:tcPr>
            <w:tcW w:w="1445" w:type="dxa"/>
            <w:vAlign w:val="top"/>
          </w:tcPr>
          <w:p>
            <w:pPr>
              <w:pStyle w:val="TableText"/>
              <w:ind w:left="589"/>
              <w:spacing w:before="254" w:line="181" w:lineRule="auto"/>
              <w:rPr>
                <w:sz w:val="18"/>
                <w:szCs w:val="18"/>
              </w:rPr>
            </w:pPr>
            <w:r>
              <w:rPr>
                <w:sz w:val="18"/>
                <w:szCs w:val="18"/>
                <w:spacing w:val="-2"/>
              </w:rPr>
              <w:t>0.4</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253" w:line="182" w:lineRule="auto"/>
              <w:rPr>
                <w:sz w:val="18"/>
                <w:szCs w:val="18"/>
              </w:rPr>
            </w:pPr>
            <w:r>
              <w:rPr>
                <w:sz w:val="18"/>
                <w:szCs w:val="18"/>
                <w:spacing w:val="-2"/>
              </w:rPr>
              <w:t>0.1</w:t>
            </w:r>
          </w:p>
        </w:tc>
        <w:tc>
          <w:tcPr>
            <w:tcW w:w="1550" w:type="dxa"/>
            <w:vAlign w:val="top"/>
            <w:vMerge w:val="continue"/>
            <w:tcBorders>
              <w:top w:val="nil"/>
              <w:bottom w:val="nil"/>
            </w:tcBorders>
          </w:tcPr>
          <w:p>
            <w:pPr>
              <w:rPr>
                <w:rFonts w:ascii="Arial"/>
                <w:sz w:val="21"/>
              </w:rPr>
            </w:pPr>
            <w:r/>
          </w:p>
        </w:tc>
      </w:tr>
      <w:tr>
        <w:trPr>
          <w:trHeight w:val="628" w:hRule="atLeast"/>
        </w:trPr>
        <w:tc>
          <w:tcPr>
            <w:tcW w:w="880" w:type="dxa"/>
            <w:vAlign w:val="top"/>
          </w:tcPr>
          <w:p>
            <w:pPr>
              <w:pStyle w:val="TableText"/>
              <w:ind w:left="358"/>
              <w:spacing w:before="254" w:line="181" w:lineRule="auto"/>
              <w:rPr>
                <w:sz w:val="18"/>
                <w:szCs w:val="18"/>
              </w:rPr>
            </w:pPr>
            <w:r>
              <w:rPr>
                <w:sz w:val="18"/>
                <w:szCs w:val="18"/>
                <w:spacing w:val="-3"/>
              </w:rPr>
              <w:t>52</w:t>
            </w:r>
          </w:p>
        </w:tc>
        <w:tc>
          <w:tcPr>
            <w:tcW w:w="1154" w:type="dxa"/>
            <w:vAlign w:val="top"/>
            <w:vMerge w:val="continue"/>
            <w:tcBorders>
              <w:top w:val="nil"/>
            </w:tcBorders>
          </w:tcPr>
          <w:p>
            <w:pPr>
              <w:rPr>
                <w:rFonts w:ascii="Arial"/>
                <w:sz w:val="21"/>
              </w:rPr>
            </w:pPr>
            <w:r/>
          </w:p>
        </w:tc>
        <w:tc>
          <w:tcPr>
            <w:tcW w:w="1449" w:type="dxa"/>
            <w:vAlign w:val="top"/>
          </w:tcPr>
          <w:p>
            <w:pPr>
              <w:pStyle w:val="TableText"/>
              <w:ind w:left="459" w:right="273" w:hanging="183"/>
              <w:spacing w:before="68" w:line="282" w:lineRule="auto"/>
              <w:rPr>
                <w:sz w:val="18"/>
                <w:szCs w:val="18"/>
              </w:rPr>
            </w:pPr>
            <w:r>
              <w:rPr>
                <w:sz w:val="18"/>
                <w:szCs w:val="18"/>
                <w:spacing w:val="-2"/>
              </w:rPr>
              <w:t>邻苯二甲酸</w:t>
            </w:r>
            <w:r>
              <w:rPr>
                <w:sz w:val="18"/>
                <w:szCs w:val="18"/>
                <w:spacing w:val="2"/>
              </w:rPr>
              <w:t xml:space="preserve"> </w:t>
            </w:r>
            <w:r>
              <w:rPr>
                <w:sz w:val="18"/>
                <w:szCs w:val="18"/>
                <w:spacing w:val="-3"/>
              </w:rPr>
              <w:t>二辛酯</w:t>
            </w:r>
          </w:p>
        </w:tc>
        <w:tc>
          <w:tcPr>
            <w:tcW w:w="1445" w:type="dxa"/>
            <w:vAlign w:val="top"/>
          </w:tcPr>
          <w:p>
            <w:pPr>
              <w:pStyle w:val="TableText"/>
              <w:ind w:left="589"/>
              <w:spacing w:before="254" w:line="181" w:lineRule="auto"/>
              <w:rPr>
                <w:sz w:val="18"/>
                <w:szCs w:val="18"/>
              </w:rPr>
            </w:pPr>
            <w:r>
              <w:rPr>
                <w:sz w:val="18"/>
                <w:szCs w:val="18"/>
                <w:spacing w:val="-2"/>
              </w:rPr>
              <w:t>0.6</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664"/>
              <w:spacing w:before="253" w:line="182" w:lineRule="auto"/>
              <w:rPr>
                <w:sz w:val="18"/>
                <w:szCs w:val="18"/>
              </w:rPr>
            </w:pPr>
            <w:r>
              <w:rPr>
                <w:sz w:val="18"/>
                <w:szCs w:val="18"/>
                <w:spacing w:val="-2"/>
              </w:rPr>
              <w:t>0.1</w:t>
            </w:r>
          </w:p>
        </w:tc>
        <w:tc>
          <w:tcPr>
            <w:tcW w:w="1550" w:type="dxa"/>
            <w:vAlign w:val="top"/>
            <w:vMerge w:val="continue"/>
            <w:tcBorders>
              <w:top w:val="nil"/>
              <w:bottom w:val="nil"/>
            </w:tcBorders>
          </w:tcPr>
          <w:p>
            <w:pPr>
              <w:rPr>
                <w:rFonts w:ascii="Arial"/>
                <w:sz w:val="21"/>
              </w:rPr>
            </w:pPr>
            <w:r/>
          </w:p>
        </w:tc>
      </w:tr>
      <w:tr>
        <w:trPr>
          <w:trHeight w:val="319" w:hRule="atLeast"/>
        </w:trPr>
        <w:tc>
          <w:tcPr>
            <w:tcW w:w="880" w:type="dxa"/>
            <w:vAlign w:val="top"/>
          </w:tcPr>
          <w:p>
            <w:pPr>
              <w:pStyle w:val="TableText"/>
              <w:ind w:left="358"/>
              <w:spacing w:before="101" w:line="181" w:lineRule="auto"/>
              <w:rPr>
                <w:sz w:val="18"/>
                <w:szCs w:val="18"/>
              </w:rPr>
            </w:pPr>
            <w:r>
              <w:rPr>
                <w:sz w:val="18"/>
                <w:szCs w:val="18"/>
                <w:spacing w:val="-3"/>
              </w:rPr>
              <w:t>53</w:t>
            </w:r>
          </w:p>
        </w:tc>
        <w:tc>
          <w:tcPr>
            <w:tcW w:w="1154" w:type="dxa"/>
            <w:vAlign w:val="top"/>
            <w:vMerge w:val="restart"/>
            <w:tcBorders>
              <w:bottom w:val="nil"/>
            </w:tcBorders>
          </w:tcPr>
          <w:p>
            <w:pPr>
              <w:pStyle w:val="TableText"/>
              <w:ind w:left="38"/>
              <w:spacing w:before="231" w:line="220" w:lineRule="auto"/>
              <w:rPr>
                <w:sz w:val="18"/>
                <w:szCs w:val="18"/>
              </w:rPr>
            </w:pPr>
            <w:r>
              <w:rPr>
                <w:sz w:val="18"/>
                <w:szCs w:val="18"/>
                <w:spacing w:val="-1"/>
              </w:rPr>
              <w:t>全氟化合物类</w:t>
            </w:r>
          </w:p>
        </w:tc>
        <w:tc>
          <w:tcPr>
            <w:tcW w:w="1449" w:type="dxa"/>
            <w:vAlign w:val="top"/>
          </w:tcPr>
          <w:p>
            <w:pPr>
              <w:pStyle w:val="TableText"/>
              <w:ind w:left="366"/>
              <w:spacing w:before="70" w:line="220" w:lineRule="auto"/>
              <w:rPr>
                <w:sz w:val="18"/>
                <w:szCs w:val="18"/>
              </w:rPr>
            </w:pPr>
            <w:r>
              <w:rPr>
                <w:sz w:val="18"/>
                <w:szCs w:val="18"/>
                <w:spacing w:val="-2"/>
              </w:rPr>
              <w:t>全氟辛酸</w:t>
            </w:r>
          </w:p>
        </w:tc>
        <w:tc>
          <w:tcPr>
            <w:tcW w:w="1445" w:type="dxa"/>
            <w:vAlign w:val="top"/>
          </w:tcPr>
          <w:p>
            <w:pPr>
              <w:pStyle w:val="TableText"/>
              <w:ind w:left="546"/>
              <w:spacing w:before="101" w:line="181" w:lineRule="auto"/>
              <w:rPr>
                <w:sz w:val="18"/>
                <w:szCs w:val="18"/>
              </w:rPr>
            </w:pPr>
            <w:r>
              <w:rPr>
                <w:sz w:val="18"/>
                <w:szCs w:val="18"/>
                <w:spacing w:val="-2"/>
              </w:rPr>
              <w:t>0.05</w:t>
            </w:r>
          </w:p>
        </w:tc>
        <w:tc>
          <w:tcPr>
            <w:tcW w:w="1303" w:type="dxa"/>
            <w:vAlign w:val="top"/>
            <w:vMerge w:val="continue"/>
            <w:tcBorders>
              <w:top w:val="nil"/>
              <w:bottom w:val="nil"/>
            </w:tcBorders>
          </w:tcPr>
          <w:p>
            <w:pPr>
              <w:rPr>
                <w:rFonts w:ascii="Arial"/>
                <w:sz w:val="21"/>
              </w:rPr>
            </w:pPr>
            <w:r/>
          </w:p>
        </w:tc>
        <w:tc>
          <w:tcPr>
            <w:tcW w:w="1590" w:type="dxa"/>
            <w:vAlign w:val="top"/>
          </w:tcPr>
          <w:p>
            <w:pPr>
              <w:pStyle w:val="TableText"/>
              <w:ind w:left="573"/>
              <w:spacing w:before="100" w:line="182" w:lineRule="auto"/>
              <w:rPr>
                <w:sz w:val="18"/>
                <w:szCs w:val="18"/>
              </w:rPr>
            </w:pPr>
            <w:r>
              <w:rPr>
                <w:sz w:val="18"/>
                <w:szCs w:val="18"/>
                <w:spacing w:val="-2"/>
              </w:rPr>
              <w:t>0.015</w:t>
            </w:r>
          </w:p>
        </w:tc>
        <w:tc>
          <w:tcPr>
            <w:tcW w:w="1550" w:type="dxa"/>
            <w:vAlign w:val="top"/>
            <w:vMerge w:val="continue"/>
            <w:tcBorders>
              <w:top w:val="nil"/>
              <w:bottom w:val="nil"/>
            </w:tcBorders>
          </w:tcPr>
          <w:p>
            <w:pPr>
              <w:rPr>
                <w:rFonts w:ascii="Arial"/>
                <w:sz w:val="21"/>
              </w:rPr>
            </w:pPr>
            <w:r/>
          </w:p>
        </w:tc>
      </w:tr>
      <w:tr>
        <w:trPr>
          <w:trHeight w:val="317" w:hRule="atLeast"/>
        </w:trPr>
        <w:tc>
          <w:tcPr>
            <w:tcW w:w="880" w:type="dxa"/>
            <w:vAlign w:val="top"/>
          </w:tcPr>
          <w:p>
            <w:pPr>
              <w:pStyle w:val="TableText"/>
              <w:ind w:left="358"/>
              <w:spacing w:before="99" w:line="181" w:lineRule="auto"/>
              <w:rPr>
                <w:sz w:val="18"/>
                <w:szCs w:val="18"/>
              </w:rPr>
            </w:pPr>
            <w:r>
              <w:rPr>
                <w:sz w:val="18"/>
                <w:szCs w:val="18"/>
                <w:spacing w:val="-3"/>
              </w:rPr>
              <w:t>54</w:t>
            </w:r>
          </w:p>
        </w:tc>
        <w:tc>
          <w:tcPr>
            <w:tcW w:w="1154" w:type="dxa"/>
            <w:vAlign w:val="top"/>
            <w:vMerge w:val="continue"/>
            <w:tcBorders>
              <w:top w:val="nil"/>
            </w:tcBorders>
          </w:tcPr>
          <w:p>
            <w:pPr>
              <w:rPr>
                <w:rFonts w:ascii="Arial"/>
                <w:sz w:val="21"/>
              </w:rPr>
            </w:pPr>
            <w:r/>
          </w:p>
        </w:tc>
        <w:tc>
          <w:tcPr>
            <w:tcW w:w="1449" w:type="dxa"/>
            <w:vAlign w:val="top"/>
          </w:tcPr>
          <w:p>
            <w:pPr>
              <w:pStyle w:val="TableText"/>
              <w:ind w:left="140"/>
              <w:spacing w:before="68" w:line="220" w:lineRule="auto"/>
              <w:rPr>
                <w:sz w:val="9"/>
                <w:szCs w:val="9"/>
              </w:rPr>
            </w:pPr>
            <w:r>
              <w:rPr>
                <w:sz w:val="18"/>
                <w:szCs w:val="18"/>
                <w:spacing w:val="-2"/>
              </w:rPr>
              <w:t>全氟辛烷磺酸</w:t>
            </w:r>
            <w:r>
              <w:rPr>
                <w:sz w:val="18"/>
                <w:szCs w:val="18"/>
                <w:spacing w:val="-29"/>
              </w:rPr>
              <w:t xml:space="preserve"> </w:t>
            </w:r>
            <w:r>
              <w:rPr>
                <w:sz w:val="9"/>
                <w:szCs w:val="9"/>
                <w:spacing w:val="-2"/>
                <w:position w:val="8"/>
              </w:rPr>
              <w:t>1</w:t>
            </w:r>
          </w:p>
        </w:tc>
        <w:tc>
          <w:tcPr>
            <w:tcW w:w="1445" w:type="dxa"/>
            <w:vAlign w:val="top"/>
          </w:tcPr>
          <w:p>
            <w:pPr>
              <w:pStyle w:val="TableText"/>
              <w:ind w:left="367"/>
              <w:spacing w:before="68" w:line="220" w:lineRule="auto"/>
              <w:rPr>
                <w:sz w:val="18"/>
                <w:szCs w:val="18"/>
              </w:rPr>
            </w:pPr>
            <w:r>
              <w:rPr>
                <w:sz w:val="18"/>
                <w:szCs w:val="18"/>
                <w:spacing w:val="-2"/>
              </w:rPr>
              <w:t>不得检出</w:t>
            </w:r>
          </w:p>
        </w:tc>
        <w:tc>
          <w:tcPr>
            <w:tcW w:w="1303" w:type="dxa"/>
            <w:vAlign w:val="top"/>
            <w:vMerge w:val="continue"/>
            <w:tcBorders>
              <w:top w:val="nil"/>
            </w:tcBorders>
          </w:tcPr>
          <w:p>
            <w:pPr>
              <w:rPr>
                <w:rFonts w:ascii="Arial"/>
                <w:sz w:val="21"/>
              </w:rPr>
            </w:pPr>
            <w:r/>
          </w:p>
        </w:tc>
        <w:tc>
          <w:tcPr>
            <w:tcW w:w="1590" w:type="dxa"/>
            <w:vAlign w:val="top"/>
          </w:tcPr>
          <w:p>
            <w:pPr>
              <w:pStyle w:val="TableText"/>
              <w:ind w:left="440"/>
              <w:spacing w:before="68" w:line="220" w:lineRule="auto"/>
              <w:rPr>
                <w:sz w:val="18"/>
                <w:szCs w:val="18"/>
              </w:rPr>
            </w:pPr>
            <w:r>
              <w:rPr>
                <w:sz w:val="18"/>
                <w:szCs w:val="18"/>
                <w:spacing w:val="-2"/>
              </w:rPr>
              <w:t>不得检出</w:t>
            </w:r>
          </w:p>
        </w:tc>
        <w:tc>
          <w:tcPr>
            <w:tcW w:w="1550" w:type="dxa"/>
            <w:vAlign w:val="top"/>
            <w:vMerge w:val="continue"/>
            <w:tcBorders>
              <w:top w:val="nil"/>
            </w:tcBorders>
          </w:tcPr>
          <w:p>
            <w:pPr>
              <w:rPr>
                <w:rFonts w:ascii="Arial"/>
                <w:sz w:val="21"/>
              </w:rPr>
            </w:pPr>
            <w:r/>
          </w:p>
        </w:tc>
      </w:tr>
      <w:tr>
        <w:trPr>
          <w:trHeight w:val="321" w:hRule="atLeast"/>
        </w:trPr>
        <w:tc>
          <w:tcPr>
            <w:tcW w:w="9371" w:type="dxa"/>
            <w:vAlign w:val="top"/>
            <w:gridSpan w:val="7"/>
          </w:tcPr>
          <w:p>
            <w:pPr>
              <w:pStyle w:val="TableText"/>
              <w:ind w:left="11"/>
              <w:spacing w:before="68" w:line="220" w:lineRule="auto"/>
              <w:rPr>
                <w:sz w:val="18"/>
                <w:szCs w:val="18"/>
              </w:rPr>
            </w:pPr>
            <w:r>
              <w:rPr>
                <w:sz w:val="18"/>
                <w:szCs w:val="18"/>
                <w:b/>
                <w:bCs/>
                <w:spacing w:val="-1"/>
              </w:rPr>
              <w:t>注</w:t>
            </w:r>
            <w:r>
              <w:rPr>
                <w:sz w:val="18"/>
                <w:szCs w:val="18"/>
                <w:spacing w:val="-24"/>
              </w:rPr>
              <w:t xml:space="preserve"> </w:t>
            </w:r>
            <w:r>
              <w:rPr>
                <w:sz w:val="18"/>
                <w:szCs w:val="18"/>
                <w:b/>
                <w:bCs/>
                <w:spacing w:val="-1"/>
              </w:rPr>
              <w:t>1：</w:t>
            </w:r>
            <w:r>
              <w:rPr>
                <w:sz w:val="18"/>
                <w:szCs w:val="18"/>
                <w:spacing w:val="-1"/>
              </w:rPr>
              <w:t>若生产取水中有检出，生产使用后排出废水中，全氟辛烷磺</w:t>
            </w:r>
            <w:r>
              <w:rPr>
                <w:sz w:val="18"/>
                <w:szCs w:val="18"/>
                <w:spacing w:val="-2"/>
              </w:rPr>
              <w:t>酸浓度不得超过取水浓度的</w:t>
            </w:r>
            <w:r>
              <w:rPr>
                <w:sz w:val="18"/>
                <w:szCs w:val="18"/>
                <w:spacing w:val="-34"/>
              </w:rPr>
              <w:t xml:space="preserve"> </w:t>
            </w:r>
            <w:r>
              <w:rPr>
                <w:sz w:val="18"/>
                <w:szCs w:val="18"/>
                <w:spacing w:val="-2"/>
              </w:rPr>
              <w:t>2</w:t>
            </w:r>
            <w:r>
              <w:rPr>
                <w:sz w:val="18"/>
                <w:szCs w:val="18"/>
                <w:spacing w:val="-36"/>
              </w:rPr>
              <w:t xml:space="preserve"> </w:t>
            </w:r>
            <w:r>
              <w:rPr>
                <w:sz w:val="18"/>
                <w:szCs w:val="18"/>
                <w:spacing w:val="-2"/>
              </w:rPr>
              <w:t>倍。</w:t>
            </w:r>
          </w:p>
        </w:tc>
      </w:tr>
    </w:tbl>
    <w:p>
      <w:pPr>
        <w:pStyle w:val="BodyText"/>
        <w:ind w:left="18" w:right="7" w:hanging="6"/>
        <w:spacing w:before="73" w:line="309" w:lineRule="auto"/>
        <w:jc w:val="both"/>
        <w:rPr>
          <w:rFonts w:ascii="SimSun" w:hAnsi="SimSun" w:eastAsia="SimSun" w:cs="SimSun"/>
          <w:sz w:val="21"/>
          <w:szCs w:val="21"/>
        </w:rPr>
      </w:pPr>
      <w:r>
        <w:rPr>
          <w:sz w:val="21"/>
          <w:szCs w:val="21"/>
        </w:rPr>
        <w:t>4.2.5</w:t>
      </w:r>
      <w:r>
        <w:rPr>
          <w:sz w:val="21"/>
          <w:szCs w:val="21"/>
        </w:rPr>
        <w:t xml:space="preserve">  </w:t>
      </w:r>
      <w:r>
        <w:rPr>
          <w:rFonts w:ascii="SimSun" w:hAnsi="SimSun" w:eastAsia="SimSun" w:cs="SimSun"/>
          <w:sz w:val="21"/>
          <w:szCs w:val="21"/>
        </w:rPr>
        <w:t>园区应全面完成管网排查、雨污管网分流改造及修复、污水管网建设，建立管网排查制度。园</w:t>
      </w:r>
      <w:r>
        <w:rPr>
          <w:rFonts w:ascii="SimSun" w:hAnsi="SimSun" w:eastAsia="SimSun" w:cs="SimSun"/>
          <w:sz w:val="21"/>
          <w:szCs w:val="21"/>
          <w:spacing w:val="10"/>
        </w:rPr>
        <w:t xml:space="preserve"> </w:t>
      </w:r>
      <w:r>
        <w:rPr>
          <w:rFonts w:ascii="SimSun" w:hAnsi="SimSun" w:eastAsia="SimSun" w:cs="SimSun"/>
          <w:sz w:val="21"/>
          <w:szCs w:val="21"/>
        </w:rPr>
        <w:t>区内初期雨水应当收集、处理，并根据行业特征选择</w:t>
      </w:r>
      <w:r>
        <w:rPr>
          <w:rFonts w:ascii="SimSun" w:hAnsi="SimSun" w:eastAsia="SimSun" w:cs="SimSun"/>
          <w:sz w:val="21"/>
          <w:szCs w:val="21"/>
          <w:spacing w:val="-42"/>
        </w:rPr>
        <w:t xml:space="preserve"> </w:t>
      </w:r>
      <w:r>
        <w:rPr>
          <w:rFonts w:ascii="SimSun" w:hAnsi="SimSun" w:eastAsia="SimSun" w:cs="SimSun"/>
          <w:sz w:val="21"/>
          <w:szCs w:val="21"/>
        </w:rPr>
        <w:t>pH</w:t>
      </w:r>
      <w:r>
        <w:rPr>
          <w:rFonts w:ascii="SimSun" w:hAnsi="SimSun" w:eastAsia="SimSun" w:cs="SimSun"/>
          <w:sz w:val="21"/>
          <w:szCs w:val="21"/>
          <w:spacing w:val="-41"/>
        </w:rPr>
        <w:t xml:space="preserve"> </w:t>
      </w:r>
      <w:r>
        <w:rPr>
          <w:rFonts w:ascii="SimSun" w:hAnsi="SimSun" w:eastAsia="SimSun" w:cs="SimSun"/>
          <w:sz w:val="21"/>
          <w:szCs w:val="21"/>
        </w:rPr>
        <w:t>值、</w:t>
      </w:r>
      <w:r>
        <w:rPr>
          <w:rFonts w:ascii="SimSun" w:hAnsi="SimSun" w:eastAsia="SimSun" w:cs="SimSun"/>
          <w:sz w:val="21"/>
          <w:szCs w:val="21"/>
          <w:spacing w:val="-1"/>
        </w:rPr>
        <w:t>化学需氧量、氨氮、悬浮物等指标，达到</w:t>
      </w:r>
      <w:r>
        <w:rPr>
          <w:rFonts w:ascii="SimSun" w:hAnsi="SimSun" w:eastAsia="SimSun" w:cs="SimSun"/>
          <w:sz w:val="21"/>
          <w:szCs w:val="21"/>
        </w:rPr>
        <w:t xml:space="preserve"> </w:t>
      </w:r>
      <w:bookmarkStart w:name="bookmark12" w:id="21"/>
      <w:bookmarkEnd w:id="21"/>
      <w:r>
        <w:rPr>
          <w:rFonts w:ascii="SimSun" w:hAnsi="SimSun" w:eastAsia="SimSun" w:cs="SimSun"/>
          <w:sz w:val="21"/>
          <w:szCs w:val="21"/>
          <w:spacing w:val="-2"/>
        </w:rPr>
        <w:t>本文件表</w:t>
      </w:r>
      <w:r>
        <w:rPr>
          <w:rFonts w:ascii="SimSun" w:hAnsi="SimSun" w:eastAsia="SimSun" w:cs="SimSun"/>
          <w:sz w:val="21"/>
          <w:szCs w:val="21"/>
          <w:spacing w:val="-34"/>
        </w:rPr>
        <w:t xml:space="preserve"> </w:t>
      </w:r>
      <w:r>
        <w:rPr>
          <w:rFonts w:ascii="SimSun" w:hAnsi="SimSun" w:eastAsia="SimSun" w:cs="SimSun"/>
          <w:sz w:val="21"/>
          <w:szCs w:val="21"/>
          <w:spacing w:val="-2"/>
        </w:rPr>
        <w:t>2</w:t>
      </w:r>
      <w:r>
        <w:rPr>
          <w:rFonts w:ascii="SimSun" w:hAnsi="SimSun" w:eastAsia="SimSun" w:cs="SimSun"/>
          <w:sz w:val="21"/>
          <w:szCs w:val="21"/>
          <w:spacing w:val="-46"/>
        </w:rPr>
        <w:t xml:space="preserve"> </w:t>
      </w:r>
      <w:r>
        <w:rPr>
          <w:rFonts w:ascii="SimSun" w:hAnsi="SimSun" w:eastAsia="SimSun" w:cs="SimSun"/>
          <w:sz w:val="21"/>
          <w:szCs w:val="21"/>
          <w:spacing w:val="-2"/>
        </w:rPr>
        <w:t>排放限值要求后排放。</w:t>
      </w:r>
    </w:p>
    <w:p>
      <w:pPr>
        <w:spacing w:line="252" w:lineRule="auto"/>
        <w:rPr>
          <w:rFonts w:ascii="Arial"/>
          <w:sz w:val="21"/>
        </w:rPr>
      </w:pPr>
      <w:r/>
    </w:p>
    <w:p>
      <w:pPr>
        <w:pStyle w:val="BodyText"/>
        <w:ind w:left="12"/>
        <w:spacing w:before="69" w:line="220" w:lineRule="auto"/>
        <w:outlineLvl w:val="0"/>
        <w:rPr>
          <w:sz w:val="21"/>
          <w:szCs w:val="21"/>
        </w:rPr>
      </w:pPr>
      <w:bookmarkStart w:name="bookmark11" w:id="22"/>
      <w:bookmarkEnd w:id="22"/>
      <w:r>
        <w:rPr>
          <w:sz w:val="21"/>
          <w:szCs w:val="21"/>
          <w:spacing w:val="-1"/>
        </w:rPr>
        <w:t>5</w:t>
      </w:r>
      <w:r>
        <w:rPr>
          <w:sz w:val="21"/>
          <w:szCs w:val="21"/>
          <w:spacing w:val="-1"/>
        </w:rPr>
        <w:t xml:space="preserve">  </w:t>
      </w:r>
      <w:r>
        <w:rPr>
          <w:sz w:val="21"/>
          <w:szCs w:val="21"/>
          <w:spacing w:val="-1"/>
        </w:rPr>
        <w:t>水污染物监测要求</w:t>
      </w:r>
    </w:p>
    <w:p>
      <w:pPr>
        <w:spacing w:line="300" w:lineRule="auto"/>
        <w:rPr>
          <w:rFonts w:ascii="Arial"/>
          <w:sz w:val="21"/>
        </w:rPr>
      </w:pPr>
      <w:r/>
    </w:p>
    <w:p>
      <w:pPr>
        <w:pStyle w:val="BodyText"/>
        <w:ind w:left="17" w:right="7" w:hanging="5"/>
        <w:spacing w:before="68" w:line="266" w:lineRule="auto"/>
        <w:jc w:val="both"/>
        <w:rPr>
          <w:rFonts w:ascii="SimSun" w:hAnsi="SimSun" w:eastAsia="SimSun" w:cs="SimSun"/>
          <w:sz w:val="21"/>
          <w:szCs w:val="21"/>
        </w:rPr>
      </w:pPr>
      <w:r>
        <w:rPr>
          <w:sz w:val="21"/>
          <w:szCs w:val="21"/>
        </w:rPr>
        <w:t>5.1</w:t>
      </w:r>
      <w:r>
        <w:rPr>
          <w:sz w:val="21"/>
          <w:szCs w:val="21"/>
        </w:rPr>
        <w:t xml:space="preserve">  </w:t>
      </w:r>
      <w:r>
        <w:rPr>
          <w:rFonts w:ascii="SimSun" w:hAnsi="SimSun" w:eastAsia="SimSun" w:cs="SimSun"/>
          <w:sz w:val="21"/>
          <w:szCs w:val="21"/>
        </w:rPr>
        <w:t>水污染物的监测采样点的设置与采样方法按</w:t>
      </w:r>
      <w:r>
        <w:rPr>
          <w:rFonts w:ascii="SimSun" w:hAnsi="SimSun" w:eastAsia="SimSun" w:cs="SimSun"/>
          <w:sz w:val="21"/>
          <w:szCs w:val="21"/>
          <w:spacing w:val="-43"/>
        </w:rPr>
        <w:t xml:space="preserve"> </w:t>
      </w:r>
      <w:r>
        <w:rPr>
          <w:rFonts w:ascii="SimSun" w:hAnsi="SimSun" w:eastAsia="SimSun" w:cs="SimSun"/>
          <w:sz w:val="21"/>
          <w:szCs w:val="21"/>
        </w:rPr>
        <w:t>HJ 91</w:t>
      </w:r>
      <w:r>
        <w:rPr>
          <w:rFonts w:ascii="SimSun" w:hAnsi="SimSun" w:eastAsia="SimSun" w:cs="SimSun"/>
          <w:sz w:val="21"/>
          <w:szCs w:val="21"/>
          <w:spacing w:val="-1"/>
        </w:rPr>
        <w:t>.1、HJ 493、HJ 494、HJ 495</w:t>
      </w:r>
      <w:r>
        <w:rPr>
          <w:rFonts w:ascii="SimSun" w:hAnsi="SimSun" w:eastAsia="SimSun" w:cs="SimSun"/>
          <w:sz w:val="21"/>
          <w:szCs w:val="21"/>
          <w:spacing w:val="-22"/>
        </w:rPr>
        <w:t xml:space="preserve"> </w:t>
      </w:r>
      <w:r>
        <w:rPr>
          <w:rFonts w:ascii="SimSun" w:hAnsi="SimSun" w:eastAsia="SimSun" w:cs="SimSun"/>
          <w:sz w:val="21"/>
          <w:szCs w:val="21"/>
          <w:spacing w:val="-1"/>
        </w:rPr>
        <w:t>的规定执行。排</w:t>
      </w:r>
      <w:r>
        <w:rPr>
          <w:rFonts w:ascii="SimSun" w:hAnsi="SimSun" w:eastAsia="SimSun" w:cs="SimSun"/>
          <w:sz w:val="21"/>
          <w:szCs w:val="21"/>
        </w:rPr>
        <w:t xml:space="preserve"> </w:t>
      </w:r>
      <w:r>
        <w:rPr>
          <w:rFonts w:ascii="SimSun" w:hAnsi="SimSun" w:eastAsia="SimSun" w:cs="SimSun"/>
          <w:sz w:val="21"/>
          <w:szCs w:val="21"/>
          <w:spacing w:val="-2"/>
        </w:rPr>
        <w:t>污单位应按照环境监测管理规定和技术规范的要求，设计、建设、维护</w:t>
      </w:r>
      <w:r>
        <w:rPr>
          <w:rFonts w:ascii="SimSun" w:hAnsi="SimSun" w:eastAsia="SimSun" w:cs="SimSun"/>
          <w:sz w:val="21"/>
          <w:szCs w:val="21"/>
          <w:spacing w:val="-3"/>
        </w:rPr>
        <w:t>永久性采样口（排污口）、采样</w:t>
      </w:r>
      <w:r>
        <w:rPr>
          <w:rFonts w:ascii="SimSun" w:hAnsi="SimSun" w:eastAsia="SimSun" w:cs="SimSun"/>
          <w:sz w:val="21"/>
          <w:szCs w:val="21"/>
        </w:rPr>
        <w:t xml:space="preserve"> </w:t>
      </w:r>
      <w:r>
        <w:rPr>
          <w:rFonts w:ascii="SimSun" w:hAnsi="SimSun" w:eastAsia="SimSun" w:cs="SimSun"/>
          <w:sz w:val="21"/>
          <w:szCs w:val="21"/>
          <w:spacing w:val="-5"/>
        </w:rPr>
        <w:t>测试平台。</w:t>
      </w:r>
    </w:p>
    <w:p>
      <w:pPr>
        <w:pStyle w:val="BodyText"/>
        <w:ind w:left="16" w:right="7" w:hanging="4"/>
        <w:spacing w:before="30" w:line="269" w:lineRule="auto"/>
        <w:jc w:val="both"/>
        <w:rPr>
          <w:rFonts w:ascii="SimSun" w:hAnsi="SimSun" w:eastAsia="SimSun" w:cs="SimSun"/>
          <w:sz w:val="21"/>
          <w:szCs w:val="21"/>
        </w:rPr>
      </w:pPr>
      <w:r>
        <w:rPr>
          <w:sz w:val="21"/>
          <w:szCs w:val="21"/>
        </w:rPr>
        <w:t>5.2</w:t>
      </w:r>
      <w:r>
        <w:rPr>
          <w:sz w:val="21"/>
          <w:szCs w:val="21"/>
        </w:rPr>
        <w:t xml:space="preserve">  </w:t>
      </w:r>
      <w:r>
        <w:rPr>
          <w:rFonts w:ascii="SimSun" w:hAnsi="SimSun" w:eastAsia="SimSun" w:cs="SimSun"/>
          <w:sz w:val="21"/>
          <w:szCs w:val="21"/>
        </w:rPr>
        <w:t>排污单位应按有关法律、排污许可管理、《环境监测管理办法》以及排污单位自行监测技术指南</w:t>
      </w:r>
      <w:r>
        <w:rPr>
          <w:rFonts w:ascii="SimSun" w:hAnsi="SimSun" w:eastAsia="SimSun" w:cs="SimSun"/>
          <w:sz w:val="21"/>
          <w:szCs w:val="21"/>
          <w:spacing w:val="10"/>
        </w:rPr>
        <w:t xml:space="preserve"> </w:t>
      </w:r>
      <w:r>
        <w:rPr>
          <w:rFonts w:ascii="SimSun" w:hAnsi="SimSun" w:eastAsia="SimSun" w:cs="SimSun"/>
          <w:sz w:val="21"/>
          <w:szCs w:val="21"/>
          <w:spacing w:val="-2"/>
        </w:rPr>
        <w:t>等安装污染物排放自动监控设备，对排污状况开展自行监测，保存原始监</w:t>
      </w:r>
      <w:r>
        <w:rPr>
          <w:rFonts w:ascii="SimSun" w:hAnsi="SimSun" w:eastAsia="SimSun" w:cs="SimSun"/>
          <w:sz w:val="21"/>
          <w:szCs w:val="21"/>
          <w:spacing w:val="-3"/>
        </w:rPr>
        <w:t>测记录，并公开监测结果。安</w:t>
      </w:r>
      <w:r>
        <w:rPr>
          <w:rFonts w:ascii="SimSun" w:hAnsi="SimSun" w:eastAsia="SimSun" w:cs="SimSun"/>
          <w:sz w:val="21"/>
          <w:szCs w:val="21"/>
        </w:rPr>
        <w:t xml:space="preserve"> </w:t>
      </w:r>
      <w:r>
        <w:rPr>
          <w:rFonts w:ascii="SimSun" w:hAnsi="SimSun" w:eastAsia="SimSun" w:cs="SimSun"/>
          <w:sz w:val="21"/>
          <w:szCs w:val="21"/>
          <w:spacing w:val="-2"/>
        </w:rPr>
        <w:t>装、使用污染物排放自动监控的具体要求按《污染源自动监控管理办法》</w:t>
      </w:r>
      <w:r>
        <w:rPr>
          <w:rFonts w:ascii="SimSun" w:hAnsi="SimSun" w:eastAsia="SimSun" w:cs="SimSun"/>
          <w:sz w:val="21"/>
          <w:szCs w:val="21"/>
          <w:spacing w:val="-3"/>
        </w:rPr>
        <w:t>和排污许可证规定执行。重点</w:t>
      </w:r>
      <w:r>
        <w:rPr>
          <w:rFonts w:ascii="SimSun" w:hAnsi="SimSun" w:eastAsia="SimSun" w:cs="SimSun"/>
          <w:sz w:val="21"/>
          <w:szCs w:val="21"/>
        </w:rPr>
        <w:t xml:space="preserve"> </w:t>
      </w:r>
      <w:r>
        <w:rPr>
          <w:rFonts w:ascii="SimSun" w:hAnsi="SimSun" w:eastAsia="SimSun" w:cs="SimSun"/>
          <w:sz w:val="21"/>
          <w:szCs w:val="21"/>
          <w:spacing w:val="-2"/>
        </w:rPr>
        <w:t>排污单位应当安装水污染物排放自动监测设备，与生态环境主管部门的监</w:t>
      </w:r>
      <w:r>
        <w:rPr>
          <w:rFonts w:ascii="SimSun" w:hAnsi="SimSun" w:eastAsia="SimSun" w:cs="SimSun"/>
          <w:sz w:val="21"/>
          <w:szCs w:val="21"/>
          <w:spacing w:val="-3"/>
        </w:rPr>
        <w:t>控设备联网，并保障监测设备</w:t>
      </w:r>
      <w:r>
        <w:rPr>
          <w:rFonts w:ascii="SimSun" w:hAnsi="SimSun" w:eastAsia="SimSun" w:cs="SimSun"/>
          <w:sz w:val="21"/>
          <w:szCs w:val="21"/>
        </w:rPr>
        <w:t xml:space="preserve"> </w:t>
      </w:r>
      <w:r>
        <w:rPr>
          <w:rFonts w:ascii="SimSun" w:hAnsi="SimSun" w:eastAsia="SimSun" w:cs="SimSun"/>
          <w:sz w:val="21"/>
          <w:szCs w:val="21"/>
          <w:spacing w:val="-2"/>
        </w:rPr>
        <w:t>正常运行。</w:t>
      </w:r>
    </w:p>
    <w:p>
      <w:pPr>
        <w:spacing w:line="269" w:lineRule="auto"/>
        <w:sectPr>
          <w:headerReference w:type="default" r:id="rId17"/>
          <w:footerReference w:type="default" r:id="rId18"/>
          <w:pgSz w:w="11907" w:h="16839"/>
          <w:pgMar w:top="1659" w:right="1120" w:bottom="1506" w:left="1409" w:header="1429" w:footer="1330" w:gutter="0"/>
        </w:sectPr>
        <w:rPr>
          <w:rFonts w:ascii="SimSun" w:hAnsi="SimSun" w:eastAsia="SimSun" w:cs="SimSun"/>
          <w:sz w:val="21"/>
          <w:szCs w:val="21"/>
        </w:rPr>
      </w:pPr>
    </w:p>
    <w:p>
      <w:pPr>
        <w:spacing w:line="250" w:lineRule="auto"/>
        <w:rPr>
          <w:rFonts w:ascii="Arial"/>
          <w:sz w:val="21"/>
        </w:rPr>
      </w:pPr>
      <w:r/>
    </w:p>
    <w:p>
      <w:pPr>
        <w:pStyle w:val="BodyText"/>
        <w:ind w:left="123" w:right="111" w:hanging="7"/>
        <w:spacing w:before="68" w:line="247" w:lineRule="auto"/>
        <w:rPr>
          <w:rFonts w:ascii="SimSun" w:hAnsi="SimSun" w:eastAsia="SimSun" w:cs="SimSun"/>
          <w:sz w:val="21"/>
          <w:szCs w:val="21"/>
        </w:rPr>
      </w:pPr>
      <w:r>
        <w:rPr>
          <w:sz w:val="21"/>
          <w:szCs w:val="21"/>
        </w:rPr>
        <w:t>5.3</w:t>
      </w:r>
      <w:r>
        <w:rPr>
          <w:sz w:val="21"/>
          <w:szCs w:val="21"/>
        </w:rPr>
        <w:t xml:space="preserve">  </w:t>
      </w:r>
      <w:r>
        <w:rPr>
          <w:rFonts w:ascii="SimSun" w:hAnsi="SimSun" w:eastAsia="SimSun" w:cs="SimSun"/>
          <w:sz w:val="21"/>
          <w:szCs w:val="21"/>
        </w:rPr>
        <w:t>对执行</w:t>
      </w:r>
      <w:r>
        <w:rPr>
          <w:rFonts w:ascii="SimSun" w:hAnsi="SimSun" w:eastAsia="SimSun" w:cs="SimSun"/>
          <w:sz w:val="21"/>
          <w:szCs w:val="21"/>
          <w:spacing w:val="-40"/>
        </w:rPr>
        <w:t xml:space="preserve"> </w:t>
      </w:r>
      <w:r>
        <w:rPr>
          <w:rFonts w:ascii="SimSun" w:hAnsi="SimSun" w:eastAsia="SimSun" w:cs="SimSun"/>
          <w:sz w:val="21"/>
          <w:szCs w:val="21"/>
        </w:rPr>
        <w:t>4.2.2</w:t>
      </w:r>
      <w:r>
        <w:rPr>
          <w:rFonts w:ascii="SimSun" w:hAnsi="SimSun" w:eastAsia="SimSun" w:cs="SimSun"/>
          <w:sz w:val="21"/>
          <w:szCs w:val="21"/>
          <w:spacing w:val="-41"/>
        </w:rPr>
        <w:t xml:space="preserve"> </w:t>
      </w:r>
      <w:r>
        <w:rPr>
          <w:rFonts w:ascii="SimSun" w:hAnsi="SimSun" w:eastAsia="SimSun" w:cs="SimSun"/>
          <w:sz w:val="21"/>
          <w:szCs w:val="21"/>
        </w:rPr>
        <w:t>协商约定的污染物项目，企业自行监测数据应当</w:t>
      </w:r>
      <w:r>
        <w:rPr>
          <w:rFonts w:ascii="SimSun" w:hAnsi="SimSun" w:eastAsia="SimSun" w:cs="SimSun"/>
          <w:sz w:val="21"/>
          <w:szCs w:val="21"/>
          <w:spacing w:val="-1"/>
        </w:rPr>
        <w:t>及时共享至生态环境主管部门和污</w:t>
      </w:r>
      <w:r>
        <w:rPr>
          <w:rFonts w:ascii="SimSun" w:hAnsi="SimSun" w:eastAsia="SimSun" w:cs="SimSun"/>
          <w:sz w:val="21"/>
          <w:szCs w:val="21"/>
        </w:rPr>
        <w:t xml:space="preserve"> </w:t>
      </w:r>
      <w:r>
        <w:rPr>
          <w:rFonts w:ascii="SimSun" w:hAnsi="SimSun" w:eastAsia="SimSun" w:cs="SimSun"/>
          <w:sz w:val="21"/>
          <w:szCs w:val="21"/>
          <w:spacing w:val="-1"/>
        </w:rPr>
        <w:t>水集中处理设施运营单位。</w:t>
      </w:r>
    </w:p>
    <w:p>
      <w:pPr>
        <w:pStyle w:val="BodyText"/>
        <w:ind w:left="124" w:right="158" w:hanging="8"/>
        <w:spacing w:before="61" w:line="247" w:lineRule="auto"/>
        <w:rPr>
          <w:rFonts w:ascii="SimSun" w:hAnsi="SimSun" w:eastAsia="SimSun" w:cs="SimSun"/>
          <w:sz w:val="21"/>
          <w:szCs w:val="21"/>
        </w:rPr>
      </w:pPr>
      <w:r>
        <w:rPr>
          <w:sz w:val="21"/>
          <w:szCs w:val="21"/>
          <w:spacing w:val="-5"/>
        </w:rPr>
        <w:t>5.4</w:t>
      </w:r>
      <w:r>
        <w:rPr>
          <w:sz w:val="21"/>
          <w:szCs w:val="21"/>
          <w:spacing w:val="-5"/>
        </w:rPr>
        <w:t xml:space="preserve">  </w:t>
      </w:r>
      <w:r>
        <w:rPr>
          <w:rFonts w:ascii="SimSun" w:hAnsi="SimSun" w:eastAsia="SimSun" w:cs="SimSun"/>
          <w:sz w:val="21"/>
          <w:szCs w:val="21"/>
          <w:spacing w:val="-5"/>
        </w:rPr>
        <w:t>水污染物监测分析方法按表</w:t>
      </w:r>
      <w:r>
        <w:rPr>
          <w:rFonts w:ascii="SimSun" w:hAnsi="SimSun" w:eastAsia="SimSun" w:cs="SimSun"/>
          <w:sz w:val="21"/>
          <w:szCs w:val="21"/>
          <w:spacing w:val="-44"/>
        </w:rPr>
        <w:t xml:space="preserve"> </w:t>
      </w:r>
      <w:r>
        <w:rPr>
          <w:rFonts w:ascii="SimSun" w:hAnsi="SimSun" w:eastAsia="SimSun" w:cs="SimSun"/>
          <w:sz w:val="21"/>
          <w:szCs w:val="21"/>
          <w:spacing w:val="-5"/>
        </w:rPr>
        <w:t>4</w:t>
      </w:r>
      <w:r>
        <w:rPr>
          <w:rFonts w:ascii="SimSun" w:hAnsi="SimSun" w:eastAsia="SimSun" w:cs="SimSun"/>
          <w:sz w:val="21"/>
          <w:szCs w:val="21"/>
          <w:spacing w:val="-44"/>
        </w:rPr>
        <w:t xml:space="preserve"> </w:t>
      </w:r>
      <w:r>
        <w:rPr>
          <w:rFonts w:ascii="SimSun" w:hAnsi="SimSun" w:eastAsia="SimSun" w:cs="SimSun"/>
          <w:sz w:val="21"/>
          <w:szCs w:val="21"/>
          <w:spacing w:val="-5"/>
        </w:rPr>
        <w:t>执行。本文</w:t>
      </w:r>
      <w:r>
        <w:rPr>
          <w:rFonts w:ascii="SimSun" w:hAnsi="SimSun" w:eastAsia="SimSun" w:cs="SimSun"/>
          <w:sz w:val="21"/>
          <w:szCs w:val="21"/>
          <w:spacing w:val="-6"/>
        </w:rPr>
        <w:t>件发布实施后，有新发布的国家环境监测分析方法标准，</w:t>
      </w:r>
      <w:r>
        <w:rPr>
          <w:rFonts w:ascii="SimSun" w:hAnsi="SimSun" w:eastAsia="SimSun" w:cs="SimSun"/>
          <w:sz w:val="21"/>
          <w:szCs w:val="21"/>
        </w:rPr>
        <w:t xml:space="preserve"> </w:t>
      </w:r>
      <w:r>
        <w:rPr>
          <w:rFonts w:ascii="SimSun" w:hAnsi="SimSun" w:eastAsia="SimSun" w:cs="SimSun"/>
          <w:sz w:val="21"/>
          <w:szCs w:val="21"/>
          <w:spacing w:val="-1"/>
        </w:rPr>
        <w:t>如适用性满足要求，也适用于本文件对应污染物的</w:t>
      </w:r>
      <w:r>
        <w:rPr>
          <w:rFonts w:ascii="SimSun" w:hAnsi="SimSun" w:eastAsia="SimSun" w:cs="SimSun"/>
          <w:sz w:val="21"/>
          <w:szCs w:val="21"/>
          <w:spacing w:val="-2"/>
        </w:rPr>
        <w:t>测定。</w:t>
      </w:r>
    </w:p>
    <w:p>
      <w:pPr>
        <w:pStyle w:val="BodyText"/>
        <w:ind w:left="3487"/>
        <w:spacing w:before="182" w:line="219" w:lineRule="auto"/>
        <w:rPr>
          <w:sz w:val="21"/>
          <w:szCs w:val="21"/>
        </w:rPr>
      </w:pPr>
      <w:r>
        <w:rPr>
          <w:sz w:val="21"/>
          <w:szCs w:val="21"/>
          <w:spacing w:val="-1"/>
        </w:rPr>
        <w:t>表4</w:t>
      </w:r>
      <w:r>
        <w:rPr>
          <w:sz w:val="21"/>
          <w:szCs w:val="21"/>
          <w:spacing w:val="-1"/>
        </w:rPr>
        <w:t xml:space="preserve">  </w:t>
      </w:r>
      <w:r>
        <w:rPr>
          <w:sz w:val="21"/>
          <w:szCs w:val="21"/>
          <w:spacing w:val="-1"/>
        </w:rPr>
        <w:t>水污染物分析方法标准</w:t>
      </w:r>
    </w:p>
    <w:p>
      <w:pPr>
        <w:spacing w:line="131" w:lineRule="exact"/>
        <w:rPr/>
      </w:pPr>
      <w:r/>
    </w:p>
    <w:tbl>
      <w:tblPr>
        <w:tblStyle w:val="TableNormal"/>
        <w:tblW w:w="95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0"/>
        <w:gridCol w:w="2167"/>
        <w:gridCol w:w="5357"/>
        <w:gridCol w:w="1413"/>
      </w:tblGrid>
      <w:tr>
        <w:trPr>
          <w:trHeight w:val="408" w:hRule="atLeast"/>
        </w:trPr>
        <w:tc>
          <w:tcPr>
            <w:tcW w:w="640" w:type="dxa"/>
            <w:vAlign w:val="top"/>
          </w:tcPr>
          <w:p>
            <w:pPr>
              <w:pStyle w:val="TableText"/>
              <w:ind w:left="142"/>
              <w:spacing w:before="111" w:line="221" w:lineRule="auto"/>
              <w:rPr>
                <w:sz w:val="18"/>
                <w:szCs w:val="18"/>
              </w:rPr>
            </w:pPr>
            <w:r>
              <w:rPr>
                <w:sz w:val="18"/>
                <w:szCs w:val="18"/>
                <w:spacing w:val="-2"/>
              </w:rPr>
              <w:t>序号</w:t>
            </w:r>
          </w:p>
        </w:tc>
        <w:tc>
          <w:tcPr>
            <w:tcW w:w="2167" w:type="dxa"/>
            <w:vAlign w:val="top"/>
          </w:tcPr>
          <w:p>
            <w:pPr>
              <w:pStyle w:val="TableText"/>
              <w:ind w:left="635"/>
              <w:spacing w:before="111" w:line="220" w:lineRule="auto"/>
              <w:rPr>
                <w:sz w:val="18"/>
                <w:szCs w:val="18"/>
              </w:rPr>
            </w:pPr>
            <w:r>
              <w:rPr>
                <w:sz w:val="18"/>
                <w:szCs w:val="18"/>
                <w:spacing w:val="-2"/>
              </w:rPr>
              <w:t>污染物项目</w:t>
            </w:r>
          </w:p>
        </w:tc>
        <w:tc>
          <w:tcPr>
            <w:tcW w:w="5357" w:type="dxa"/>
            <w:vAlign w:val="top"/>
          </w:tcPr>
          <w:p>
            <w:pPr>
              <w:pStyle w:val="TableText"/>
              <w:ind w:left="2143"/>
              <w:spacing w:before="111" w:line="220" w:lineRule="auto"/>
              <w:rPr>
                <w:sz w:val="18"/>
                <w:szCs w:val="18"/>
              </w:rPr>
            </w:pPr>
            <w:r>
              <w:rPr>
                <w:sz w:val="18"/>
                <w:szCs w:val="18"/>
                <w:spacing w:val="-2"/>
              </w:rPr>
              <w:t>方法标准名称</w:t>
            </w:r>
          </w:p>
        </w:tc>
        <w:tc>
          <w:tcPr>
            <w:tcW w:w="1413" w:type="dxa"/>
            <w:vAlign w:val="top"/>
          </w:tcPr>
          <w:p>
            <w:pPr>
              <w:pStyle w:val="TableText"/>
              <w:ind w:left="351"/>
              <w:spacing w:before="111" w:line="220" w:lineRule="auto"/>
              <w:rPr>
                <w:sz w:val="18"/>
                <w:szCs w:val="18"/>
              </w:rPr>
            </w:pPr>
            <w:r>
              <w:rPr>
                <w:sz w:val="18"/>
                <w:szCs w:val="18"/>
                <w:spacing w:val="-2"/>
              </w:rPr>
              <w:t>标准编号</w:t>
            </w:r>
          </w:p>
        </w:tc>
      </w:tr>
      <w:tr>
        <w:trPr>
          <w:trHeight w:val="400" w:hRule="atLeast"/>
        </w:trPr>
        <w:tc>
          <w:tcPr>
            <w:tcW w:w="640" w:type="dxa"/>
            <w:vAlign w:val="top"/>
          </w:tcPr>
          <w:p>
            <w:pPr>
              <w:pStyle w:val="TableText"/>
              <w:ind w:left="291"/>
              <w:spacing w:before="135" w:line="182" w:lineRule="auto"/>
              <w:rPr>
                <w:sz w:val="18"/>
                <w:szCs w:val="18"/>
              </w:rPr>
            </w:pPr>
            <w:r>
              <w:rPr>
                <w:sz w:val="18"/>
                <w:szCs w:val="18"/>
              </w:rPr>
              <w:t>1</w:t>
            </w:r>
          </w:p>
        </w:tc>
        <w:tc>
          <w:tcPr>
            <w:tcW w:w="2167" w:type="dxa"/>
            <w:vAlign w:val="top"/>
          </w:tcPr>
          <w:p>
            <w:pPr>
              <w:pStyle w:val="TableText"/>
              <w:ind w:left="991"/>
              <w:spacing w:before="137" w:line="180" w:lineRule="auto"/>
              <w:rPr>
                <w:sz w:val="18"/>
                <w:szCs w:val="18"/>
              </w:rPr>
            </w:pPr>
            <w:r>
              <w:rPr>
                <w:sz w:val="18"/>
                <w:szCs w:val="18"/>
                <w:spacing w:val="-1"/>
              </w:rPr>
              <w:t>pH</w:t>
            </w:r>
          </w:p>
        </w:tc>
        <w:tc>
          <w:tcPr>
            <w:tcW w:w="5357" w:type="dxa"/>
            <w:vAlign w:val="top"/>
          </w:tcPr>
          <w:p>
            <w:pPr>
              <w:pStyle w:val="TableText"/>
              <w:ind w:left="1671"/>
              <w:spacing w:before="107" w:line="214" w:lineRule="auto"/>
              <w:rPr>
                <w:sz w:val="18"/>
                <w:szCs w:val="18"/>
              </w:rPr>
            </w:pPr>
            <w:r>
              <w:rPr>
                <w:sz w:val="18"/>
                <w:szCs w:val="18"/>
                <w:spacing w:val="-3"/>
              </w:rPr>
              <w:t>水质 pH</w:t>
            </w:r>
            <w:r>
              <w:rPr>
                <w:sz w:val="18"/>
                <w:szCs w:val="18"/>
                <w:spacing w:val="-37"/>
              </w:rPr>
              <w:t xml:space="preserve"> </w:t>
            </w:r>
            <w:r>
              <w:rPr>
                <w:sz w:val="18"/>
                <w:szCs w:val="18"/>
                <w:spacing w:val="-3"/>
              </w:rPr>
              <w:t>值的测定</w:t>
            </w:r>
            <w:r>
              <w:rPr>
                <w:sz w:val="18"/>
                <w:szCs w:val="18"/>
                <w:spacing w:val="30"/>
              </w:rPr>
              <w:t xml:space="preserve"> </w:t>
            </w:r>
            <w:r>
              <w:rPr>
                <w:sz w:val="18"/>
                <w:szCs w:val="18"/>
                <w:spacing w:val="-3"/>
              </w:rPr>
              <w:t>电极法</w:t>
            </w:r>
          </w:p>
        </w:tc>
        <w:tc>
          <w:tcPr>
            <w:tcW w:w="1413" w:type="dxa"/>
            <w:vAlign w:val="top"/>
          </w:tcPr>
          <w:p>
            <w:pPr>
              <w:pStyle w:val="TableText"/>
              <w:ind w:left="389"/>
              <w:spacing w:before="135" w:line="182" w:lineRule="auto"/>
              <w:rPr>
                <w:sz w:val="18"/>
                <w:szCs w:val="18"/>
              </w:rPr>
            </w:pPr>
            <w:r>
              <w:rPr>
                <w:sz w:val="18"/>
                <w:szCs w:val="18"/>
                <w:spacing w:val="-4"/>
              </w:rPr>
              <w:t>HJ</w:t>
            </w:r>
            <w:r>
              <w:rPr>
                <w:sz w:val="18"/>
                <w:szCs w:val="18"/>
                <w:spacing w:val="21"/>
              </w:rPr>
              <w:t xml:space="preserve"> </w:t>
            </w:r>
            <w:r>
              <w:rPr>
                <w:sz w:val="18"/>
                <w:szCs w:val="18"/>
                <w:spacing w:val="-4"/>
              </w:rPr>
              <w:t>1147</w:t>
            </w:r>
          </w:p>
        </w:tc>
      </w:tr>
      <w:tr>
        <w:trPr>
          <w:trHeight w:val="403" w:hRule="atLeast"/>
        </w:trPr>
        <w:tc>
          <w:tcPr>
            <w:tcW w:w="640"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pStyle w:val="TableText"/>
              <w:ind w:left="280"/>
              <w:spacing w:before="59" w:line="181" w:lineRule="auto"/>
              <w:rPr>
                <w:sz w:val="18"/>
                <w:szCs w:val="18"/>
              </w:rPr>
            </w:pPr>
            <w:r>
              <w:rPr>
                <w:sz w:val="18"/>
                <w:szCs w:val="18"/>
              </w:rPr>
              <w:t>2</w:t>
            </w:r>
          </w:p>
        </w:tc>
        <w:tc>
          <w:tcPr>
            <w:tcW w:w="2167" w:type="dxa"/>
            <w:vAlign w:val="top"/>
            <w:vMerge w:val="restart"/>
            <w:tcBorders>
              <w:bottom w:val="nil"/>
            </w:tcBorders>
          </w:tcPr>
          <w:p>
            <w:pPr>
              <w:spacing w:line="454" w:lineRule="auto"/>
              <w:rPr>
                <w:rFonts w:ascii="Arial"/>
                <w:sz w:val="21"/>
              </w:rPr>
            </w:pPr>
            <w:r/>
          </w:p>
          <w:p>
            <w:pPr>
              <w:pStyle w:val="TableText"/>
              <w:ind w:left="274"/>
              <w:spacing w:before="58" w:line="219" w:lineRule="auto"/>
              <w:rPr>
                <w:sz w:val="18"/>
                <w:szCs w:val="18"/>
              </w:rPr>
            </w:pPr>
            <w:r>
              <w:rPr>
                <w:sz w:val="18"/>
                <w:szCs w:val="18"/>
                <w:spacing w:val="-1"/>
              </w:rPr>
              <w:t>化学需氧量（COD</w:t>
            </w:r>
            <w:r>
              <w:rPr>
                <w:sz w:val="9"/>
                <w:szCs w:val="9"/>
                <w:spacing w:val="-1"/>
              </w:rPr>
              <w:t>Cr</w:t>
            </w:r>
            <w:r>
              <w:rPr>
                <w:sz w:val="18"/>
                <w:szCs w:val="18"/>
                <w:spacing w:val="-1"/>
              </w:rPr>
              <w:t>）</w:t>
            </w:r>
          </w:p>
        </w:tc>
        <w:tc>
          <w:tcPr>
            <w:tcW w:w="5357" w:type="dxa"/>
            <w:vAlign w:val="top"/>
          </w:tcPr>
          <w:p>
            <w:pPr>
              <w:pStyle w:val="TableText"/>
              <w:ind w:left="1244"/>
              <w:spacing w:before="107" w:line="219" w:lineRule="auto"/>
              <w:rPr>
                <w:sz w:val="18"/>
                <w:szCs w:val="18"/>
              </w:rPr>
            </w:pPr>
            <w:r>
              <w:rPr>
                <w:sz w:val="18"/>
                <w:szCs w:val="18"/>
                <w:spacing w:val="-1"/>
              </w:rPr>
              <w:t>水质 化学需氧量的测定 重铬酸盐法</w:t>
            </w:r>
          </w:p>
        </w:tc>
        <w:tc>
          <w:tcPr>
            <w:tcW w:w="1413" w:type="dxa"/>
            <w:vAlign w:val="top"/>
          </w:tcPr>
          <w:p>
            <w:pPr>
              <w:pStyle w:val="TableText"/>
              <w:ind w:left="434"/>
              <w:spacing w:before="137" w:line="181" w:lineRule="auto"/>
              <w:rPr>
                <w:sz w:val="18"/>
                <w:szCs w:val="18"/>
              </w:rPr>
            </w:pPr>
            <w:r>
              <w:rPr>
                <w:sz w:val="18"/>
                <w:szCs w:val="18"/>
                <w:spacing w:val="-2"/>
              </w:rPr>
              <w:t>HJ</w:t>
            </w:r>
            <w:r>
              <w:rPr>
                <w:sz w:val="18"/>
                <w:szCs w:val="18"/>
                <w:spacing w:val="8"/>
              </w:rPr>
              <w:t xml:space="preserve"> </w:t>
            </w:r>
            <w:r>
              <w:rPr>
                <w:sz w:val="18"/>
                <w:szCs w:val="18"/>
                <w:spacing w:val="-2"/>
              </w:rPr>
              <w:t>828</w:t>
            </w:r>
          </w:p>
        </w:tc>
      </w:tr>
      <w:tr>
        <w:trPr>
          <w:trHeight w:val="403" w:hRule="atLeast"/>
        </w:trPr>
        <w:tc>
          <w:tcPr>
            <w:tcW w:w="640" w:type="dxa"/>
            <w:vAlign w:val="top"/>
            <w:vMerge w:val="continue"/>
            <w:tcBorders>
              <w:top w:val="nil"/>
              <w:bottom w:val="nil"/>
            </w:tcBorders>
          </w:tcPr>
          <w:p>
            <w:pPr>
              <w:rPr>
                <w:rFonts w:ascii="Arial"/>
                <w:sz w:val="21"/>
              </w:rPr>
            </w:pPr>
            <w:r/>
          </w:p>
        </w:tc>
        <w:tc>
          <w:tcPr>
            <w:tcW w:w="2167" w:type="dxa"/>
            <w:vAlign w:val="top"/>
            <w:vMerge w:val="continue"/>
            <w:tcBorders>
              <w:top w:val="nil"/>
              <w:bottom w:val="nil"/>
            </w:tcBorders>
          </w:tcPr>
          <w:p>
            <w:pPr>
              <w:rPr>
                <w:rFonts w:ascii="Arial"/>
                <w:sz w:val="21"/>
              </w:rPr>
            </w:pPr>
            <w:r/>
          </w:p>
        </w:tc>
        <w:tc>
          <w:tcPr>
            <w:tcW w:w="5357" w:type="dxa"/>
            <w:vAlign w:val="top"/>
          </w:tcPr>
          <w:p>
            <w:pPr>
              <w:pStyle w:val="TableText"/>
              <w:ind w:left="884"/>
              <w:spacing w:before="107" w:line="219" w:lineRule="auto"/>
              <w:rPr>
                <w:sz w:val="18"/>
                <w:szCs w:val="18"/>
              </w:rPr>
            </w:pPr>
            <w:r>
              <w:rPr>
                <w:sz w:val="18"/>
                <w:szCs w:val="18"/>
                <w:spacing w:val="-1"/>
              </w:rPr>
              <w:t>水质 化学需氧量的测定 快速消解分光光度法</w:t>
            </w:r>
          </w:p>
        </w:tc>
        <w:tc>
          <w:tcPr>
            <w:tcW w:w="1413" w:type="dxa"/>
            <w:vAlign w:val="top"/>
          </w:tcPr>
          <w:p>
            <w:pPr>
              <w:pStyle w:val="TableText"/>
              <w:ind w:left="346"/>
              <w:spacing w:before="107" w:line="218" w:lineRule="auto"/>
              <w:rPr>
                <w:sz w:val="18"/>
                <w:szCs w:val="18"/>
              </w:rPr>
            </w:pPr>
            <w:r>
              <w:rPr>
                <w:sz w:val="18"/>
                <w:szCs w:val="18"/>
                <w:spacing w:val="-2"/>
              </w:rPr>
              <w:t>HJ/T</w:t>
            </w:r>
            <w:r>
              <w:rPr>
                <w:sz w:val="18"/>
                <w:szCs w:val="18"/>
                <w:spacing w:val="11"/>
              </w:rPr>
              <w:t xml:space="preserve"> </w:t>
            </w:r>
            <w:r>
              <w:rPr>
                <w:sz w:val="18"/>
                <w:szCs w:val="18"/>
                <w:spacing w:val="-2"/>
              </w:rPr>
              <w:t>399</w:t>
            </w:r>
          </w:p>
        </w:tc>
      </w:tr>
      <w:tr>
        <w:trPr>
          <w:trHeight w:val="400"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1109"/>
              <w:spacing w:before="107" w:line="219" w:lineRule="auto"/>
              <w:rPr>
                <w:sz w:val="18"/>
                <w:szCs w:val="18"/>
              </w:rPr>
            </w:pPr>
            <w:r>
              <w:rPr>
                <w:sz w:val="18"/>
                <w:szCs w:val="18"/>
                <w:spacing w:val="-1"/>
              </w:rPr>
              <w:t>高氯废水化学需氧量的测定 氯气校正法</w:t>
            </w:r>
          </w:p>
        </w:tc>
        <w:tc>
          <w:tcPr>
            <w:tcW w:w="1413" w:type="dxa"/>
            <w:vAlign w:val="top"/>
          </w:tcPr>
          <w:p>
            <w:pPr>
              <w:pStyle w:val="TableText"/>
              <w:ind w:left="389"/>
              <w:spacing w:before="107" w:line="218" w:lineRule="auto"/>
              <w:rPr>
                <w:sz w:val="18"/>
                <w:szCs w:val="18"/>
              </w:rPr>
            </w:pPr>
            <w:r>
              <w:rPr>
                <w:sz w:val="18"/>
                <w:szCs w:val="18"/>
                <w:spacing w:val="-3"/>
              </w:rPr>
              <w:t>HJ/T</w:t>
            </w:r>
            <w:r>
              <w:rPr>
                <w:sz w:val="18"/>
                <w:szCs w:val="18"/>
                <w:spacing w:val="15"/>
              </w:rPr>
              <w:t xml:space="preserve"> </w:t>
            </w:r>
            <w:r>
              <w:rPr>
                <w:sz w:val="18"/>
                <w:szCs w:val="18"/>
                <w:spacing w:val="-3"/>
              </w:rPr>
              <w:t>70</w:t>
            </w:r>
          </w:p>
        </w:tc>
      </w:tr>
      <w:tr>
        <w:trPr>
          <w:trHeight w:val="403" w:hRule="atLeast"/>
        </w:trPr>
        <w:tc>
          <w:tcPr>
            <w:tcW w:w="640"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pStyle w:val="TableText"/>
              <w:ind w:left="281"/>
              <w:spacing w:before="58" w:line="181" w:lineRule="auto"/>
              <w:rPr>
                <w:sz w:val="18"/>
                <w:szCs w:val="18"/>
              </w:rPr>
            </w:pPr>
            <w:r>
              <w:rPr>
                <w:sz w:val="18"/>
                <w:szCs w:val="18"/>
              </w:rPr>
              <w:t>3</w:t>
            </w:r>
          </w:p>
        </w:tc>
        <w:tc>
          <w:tcPr>
            <w:tcW w:w="2167" w:type="dxa"/>
            <w:vAlign w:val="top"/>
            <w:vMerge w:val="restart"/>
            <w:tcBorders>
              <w:bottom w:val="nil"/>
            </w:tcBorders>
          </w:tcPr>
          <w:p>
            <w:pPr>
              <w:spacing w:line="454" w:lineRule="auto"/>
              <w:rPr>
                <w:rFonts w:ascii="Arial"/>
                <w:sz w:val="21"/>
              </w:rPr>
            </w:pPr>
            <w:r/>
          </w:p>
          <w:p>
            <w:pPr>
              <w:pStyle w:val="TableText"/>
              <w:ind w:left="453"/>
              <w:spacing w:before="59" w:line="219" w:lineRule="auto"/>
              <w:rPr>
                <w:sz w:val="18"/>
                <w:szCs w:val="18"/>
              </w:rPr>
            </w:pPr>
            <w:r>
              <w:rPr>
                <w:sz w:val="18"/>
                <w:szCs w:val="18"/>
                <w:spacing w:val="-3"/>
              </w:rPr>
              <w:t>氨氮（以</w:t>
            </w:r>
            <w:r>
              <w:rPr>
                <w:sz w:val="18"/>
                <w:szCs w:val="18"/>
                <w:spacing w:val="-41"/>
              </w:rPr>
              <w:t xml:space="preserve"> </w:t>
            </w:r>
            <w:r>
              <w:rPr>
                <w:sz w:val="18"/>
                <w:szCs w:val="18"/>
                <w:spacing w:val="-3"/>
              </w:rPr>
              <w:t>N</w:t>
            </w:r>
            <w:r>
              <w:rPr>
                <w:sz w:val="18"/>
                <w:szCs w:val="18"/>
                <w:spacing w:val="-36"/>
              </w:rPr>
              <w:t xml:space="preserve"> </w:t>
            </w:r>
            <w:r>
              <w:rPr>
                <w:sz w:val="18"/>
                <w:szCs w:val="18"/>
                <w:spacing w:val="-3"/>
              </w:rPr>
              <w:t>计）</w:t>
            </w:r>
          </w:p>
        </w:tc>
        <w:tc>
          <w:tcPr>
            <w:tcW w:w="5357" w:type="dxa"/>
            <w:vAlign w:val="top"/>
          </w:tcPr>
          <w:p>
            <w:pPr>
              <w:pStyle w:val="TableText"/>
              <w:ind w:left="1152"/>
              <w:spacing w:before="108" w:line="219" w:lineRule="auto"/>
              <w:rPr>
                <w:sz w:val="18"/>
                <w:szCs w:val="18"/>
              </w:rPr>
            </w:pPr>
            <w:r>
              <w:rPr>
                <w:sz w:val="18"/>
                <w:szCs w:val="18"/>
                <w:spacing w:val="-1"/>
              </w:rPr>
              <w:t>水质 氨氮的测定 气相分子吸收光谱法</w:t>
            </w:r>
          </w:p>
        </w:tc>
        <w:tc>
          <w:tcPr>
            <w:tcW w:w="1413" w:type="dxa"/>
            <w:vAlign w:val="top"/>
          </w:tcPr>
          <w:p>
            <w:pPr>
              <w:pStyle w:val="TableText"/>
              <w:ind w:left="434"/>
              <w:spacing w:before="137" w:line="182" w:lineRule="auto"/>
              <w:rPr>
                <w:sz w:val="18"/>
                <w:szCs w:val="18"/>
              </w:rPr>
            </w:pPr>
            <w:r>
              <w:rPr>
                <w:sz w:val="18"/>
                <w:szCs w:val="18"/>
                <w:spacing w:val="-5"/>
              </w:rPr>
              <w:t>HJ</w:t>
            </w:r>
            <w:r>
              <w:rPr>
                <w:sz w:val="18"/>
                <w:szCs w:val="18"/>
                <w:spacing w:val="23"/>
              </w:rPr>
              <w:t xml:space="preserve"> </w:t>
            </w:r>
            <w:r>
              <w:rPr>
                <w:sz w:val="18"/>
                <w:szCs w:val="18"/>
                <w:spacing w:val="-5"/>
              </w:rPr>
              <w:t>195</w:t>
            </w:r>
          </w:p>
        </w:tc>
      </w:tr>
      <w:tr>
        <w:trPr>
          <w:trHeight w:val="400" w:hRule="atLeast"/>
        </w:trPr>
        <w:tc>
          <w:tcPr>
            <w:tcW w:w="640" w:type="dxa"/>
            <w:vAlign w:val="top"/>
            <w:vMerge w:val="continue"/>
            <w:tcBorders>
              <w:top w:val="nil"/>
              <w:bottom w:val="nil"/>
            </w:tcBorders>
          </w:tcPr>
          <w:p>
            <w:pPr>
              <w:rPr>
                <w:rFonts w:ascii="Arial"/>
                <w:sz w:val="21"/>
              </w:rPr>
            </w:pPr>
            <w:r/>
          </w:p>
        </w:tc>
        <w:tc>
          <w:tcPr>
            <w:tcW w:w="2167" w:type="dxa"/>
            <w:vAlign w:val="top"/>
            <w:vMerge w:val="continue"/>
            <w:tcBorders>
              <w:top w:val="nil"/>
              <w:bottom w:val="nil"/>
            </w:tcBorders>
          </w:tcPr>
          <w:p>
            <w:pPr>
              <w:rPr>
                <w:rFonts w:ascii="Arial"/>
                <w:sz w:val="21"/>
              </w:rPr>
            </w:pPr>
            <w:r/>
          </w:p>
        </w:tc>
        <w:tc>
          <w:tcPr>
            <w:tcW w:w="5357" w:type="dxa"/>
            <w:vAlign w:val="top"/>
          </w:tcPr>
          <w:p>
            <w:pPr>
              <w:pStyle w:val="TableText"/>
              <w:ind w:left="1152"/>
              <w:spacing w:before="108" w:line="219" w:lineRule="auto"/>
              <w:rPr>
                <w:sz w:val="18"/>
                <w:szCs w:val="18"/>
              </w:rPr>
            </w:pPr>
            <w:r>
              <w:rPr>
                <w:sz w:val="18"/>
                <w:szCs w:val="18"/>
                <w:spacing w:val="-1"/>
              </w:rPr>
              <w:t>水质 氨氮的测定 纳氏试剂分光光度法</w:t>
            </w:r>
          </w:p>
        </w:tc>
        <w:tc>
          <w:tcPr>
            <w:tcW w:w="1413" w:type="dxa"/>
            <w:vAlign w:val="top"/>
          </w:tcPr>
          <w:p>
            <w:pPr>
              <w:pStyle w:val="TableText"/>
              <w:ind w:left="434"/>
              <w:spacing w:before="138" w:line="181" w:lineRule="auto"/>
              <w:rPr>
                <w:sz w:val="18"/>
                <w:szCs w:val="18"/>
              </w:rPr>
            </w:pPr>
            <w:r>
              <w:rPr>
                <w:sz w:val="18"/>
                <w:szCs w:val="18"/>
                <w:spacing w:val="-3"/>
              </w:rPr>
              <w:t>HJ</w:t>
            </w:r>
            <w:r>
              <w:rPr>
                <w:sz w:val="18"/>
                <w:szCs w:val="18"/>
                <w:spacing w:val="13"/>
              </w:rPr>
              <w:t xml:space="preserve"> </w:t>
            </w:r>
            <w:r>
              <w:rPr>
                <w:sz w:val="18"/>
                <w:szCs w:val="18"/>
                <w:spacing w:val="-3"/>
              </w:rPr>
              <w:t>535</w:t>
            </w:r>
          </w:p>
        </w:tc>
      </w:tr>
      <w:tr>
        <w:trPr>
          <w:trHeight w:val="403"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838"/>
              <w:spacing w:before="108" w:line="219" w:lineRule="auto"/>
              <w:rPr>
                <w:sz w:val="18"/>
                <w:szCs w:val="18"/>
              </w:rPr>
            </w:pPr>
            <w:r>
              <w:rPr>
                <w:sz w:val="18"/>
                <w:szCs w:val="18"/>
                <w:spacing w:val="-1"/>
              </w:rPr>
              <w:t>水质 氨氮的测定 流动注射-水杨酸分光光度法</w:t>
            </w:r>
          </w:p>
        </w:tc>
        <w:tc>
          <w:tcPr>
            <w:tcW w:w="1413" w:type="dxa"/>
            <w:vAlign w:val="top"/>
          </w:tcPr>
          <w:p>
            <w:pPr>
              <w:pStyle w:val="TableText"/>
              <w:ind w:left="434"/>
              <w:spacing w:before="139" w:line="181" w:lineRule="auto"/>
              <w:rPr>
                <w:sz w:val="18"/>
                <w:szCs w:val="18"/>
              </w:rPr>
            </w:pPr>
            <w:r>
              <w:rPr>
                <w:sz w:val="18"/>
                <w:szCs w:val="18"/>
                <w:spacing w:val="-2"/>
              </w:rPr>
              <w:t>HJ</w:t>
            </w:r>
            <w:r>
              <w:rPr>
                <w:sz w:val="18"/>
                <w:szCs w:val="18"/>
                <w:spacing w:val="8"/>
              </w:rPr>
              <w:t xml:space="preserve"> </w:t>
            </w:r>
            <w:r>
              <w:rPr>
                <w:sz w:val="18"/>
                <w:szCs w:val="18"/>
                <w:spacing w:val="-2"/>
              </w:rPr>
              <w:t>666</w:t>
            </w:r>
          </w:p>
        </w:tc>
      </w:tr>
      <w:tr>
        <w:trPr>
          <w:trHeight w:val="403" w:hRule="atLeast"/>
        </w:trPr>
        <w:tc>
          <w:tcPr>
            <w:tcW w:w="640"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pStyle w:val="TableText"/>
              <w:ind w:left="277"/>
              <w:spacing w:before="58" w:line="181" w:lineRule="auto"/>
              <w:rPr>
                <w:sz w:val="18"/>
                <w:szCs w:val="18"/>
              </w:rPr>
            </w:pPr>
            <w:r>
              <w:rPr>
                <w:sz w:val="18"/>
                <w:szCs w:val="18"/>
              </w:rPr>
              <w:t>4</w:t>
            </w:r>
          </w:p>
        </w:tc>
        <w:tc>
          <w:tcPr>
            <w:tcW w:w="2167" w:type="dxa"/>
            <w:vAlign w:val="top"/>
            <w:vMerge w:val="restart"/>
            <w:tcBorders>
              <w:bottom w:val="nil"/>
            </w:tcBorders>
          </w:tcPr>
          <w:p>
            <w:pPr>
              <w:spacing w:line="453" w:lineRule="auto"/>
              <w:rPr>
                <w:rFonts w:ascii="Arial"/>
                <w:sz w:val="21"/>
              </w:rPr>
            </w:pPr>
            <w:r/>
          </w:p>
          <w:p>
            <w:pPr>
              <w:pStyle w:val="TableText"/>
              <w:ind w:left="458"/>
              <w:spacing w:before="58" w:line="219" w:lineRule="auto"/>
              <w:rPr>
                <w:sz w:val="18"/>
                <w:szCs w:val="18"/>
              </w:rPr>
            </w:pPr>
            <w:r>
              <w:rPr>
                <w:sz w:val="18"/>
                <w:szCs w:val="18"/>
                <w:spacing w:val="-4"/>
              </w:rPr>
              <w:t>总氮（以</w:t>
            </w:r>
            <w:r>
              <w:rPr>
                <w:sz w:val="18"/>
                <w:szCs w:val="18"/>
                <w:spacing w:val="-39"/>
              </w:rPr>
              <w:t xml:space="preserve"> </w:t>
            </w:r>
            <w:r>
              <w:rPr>
                <w:sz w:val="18"/>
                <w:szCs w:val="18"/>
                <w:spacing w:val="-4"/>
              </w:rPr>
              <w:t>N</w:t>
            </w:r>
            <w:r>
              <w:rPr>
                <w:sz w:val="18"/>
                <w:szCs w:val="18"/>
                <w:spacing w:val="-36"/>
              </w:rPr>
              <w:t xml:space="preserve"> </w:t>
            </w:r>
            <w:r>
              <w:rPr>
                <w:sz w:val="18"/>
                <w:szCs w:val="18"/>
                <w:spacing w:val="-4"/>
              </w:rPr>
              <w:t>计）</w:t>
            </w:r>
          </w:p>
        </w:tc>
        <w:tc>
          <w:tcPr>
            <w:tcW w:w="5357" w:type="dxa"/>
            <w:vAlign w:val="top"/>
          </w:tcPr>
          <w:p>
            <w:pPr>
              <w:pStyle w:val="TableText"/>
              <w:ind w:left="1152"/>
              <w:spacing w:before="108" w:line="219" w:lineRule="auto"/>
              <w:rPr>
                <w:sz w:val="18"/>
                <w:szCs w:val="18"/>
              </w:rPr>
            </w:pPr>
            <w:r>
              <w:rPr>
                <w:sz w:val="18"/>
                <w:szCs w:val="18"/>
                <w:spacing w:val="-1"/>
              </w:rPr>
              <w:t>水质 总氮的测定 气相分子吸收光谱法</w:t>
            </w:r>
          </w:p>
        </w:tc>
        <w:tc>
          <w:tcPr>
            <w:tcW w:w="1413" w:type="dxa"/>
            <w:vAlign w:val="top"/>
          </w:tcPr>
          <w:p>
            <w:pPr>
              <w:pStyle w:val="TableText"/>
              <w:ind w:left="434"/>
              <w:spacing w:before="138" w:line="182" w:lineRule="auto"/>
              <w:rPr>
                <w:sz w:val="18"/>
                <w:szCs w:val="18"/>
              </w:rPr>
            </w:pPr>
            <w:r>
              <w:rPr>
                <w:sz w:val="18"/>
                <w:szCs w:val="18"/>
                <w:spacing w:val="-5"/>
              </w:rPr>
              <w:t>HJ</w:t>
            </w:r>
            <w:r>
              <w:rPr>
                <w:sz w:val="18"/>
                <w:szCs w:val="18"/>
                <w:spacing w:val="23"/>
              </w:rPr>
              <w:t xml:space="preserve"> </w:t>
            </w:r>
            <w:r>
              <w:rPr>
                <w:sz w:val="18"/>
                <w:szCs w:val="18"/>
                <w:spacing w:val="-5"/>
              </w:rPr>
              <w:t>199</w:t>
            </w:r>
          </w:p>
        </w:tc>
      </w:tr>
      <w:tr>
        <w:trPr>
          <w:trHeight w:val="400" w:hRule="atLeast"/>
        </w:trPr>
        <w:tc>
          <w:tcPr>
            <w:tcW w:w="640" w:type="dxa"/>
            <w:vAlign w:val="top"/>
            <w:vMerge w:val="continue"/>
            <w:tcBorders>
              <w:top w:val="nil"/>
              <w:bottom w:val="nil"/>
            </w:tcBorders>
          </w:tcPr>
          <w:p>
            <w:pPr>
              <w:rPr>
                <w:rFonts w:ascii="Arial"/>
                <w:sz w:val="21"/>
              </w:rPr>
            </w:pPr>
            <w:r/>
          </w:p>
        </w:tc>
        <w:tc>
          <w:tcPr>
            <w:tcW w:w="2167" w:type="dxa"/>
            <w:vAlign w:val="top"/>
            <w:vMerge w:val="continue"/>
            <w:tcBorders>
              <w:top w:val="nil"/>
              <w:bottom w:val="nil"/>
            </w:tcBorders>
          </w:tcPr>
          <w:p>
            <w:pPr>
              <w:rPr>
                <w:rFonts w:ascii="Arial"/>
                <w:sz w:val="21"/>
              </w:rPr>
            </w:pPr>
            <w:r/>
          </w:p>
        </w:tc>
        <w:tc>
          <w:tcPr>
            <w:tcW w:w="5357" w:type="dxa"/>
            <w:vAlign w:val="top"/>
          </w:tcPr>
          <w:p>
            <w:pPr>
              <w:pStyle w:val="TableText"/>
              <w:ind w:left="612"/>
              <w:spacing w:before="106" w:line="219" w:lineRule="auto"/>
              <w:rPr>
                <w:sz w:val="18"/>
                <w:szCs w:val="18"/>
              </w:rPr>
            </w:pPr>
            <w:r>
              <w:rPr>
                <w:sz w:val="18"/>
                <w:szCs w:val="18"/>
                <w:spacing w:val="-1"/>
              </w:rPr>
              <w:t>水质 总氮的测定 碱性过硫酸钾消解紫外分光光度法</w:t>
            </w:r>
          </w:p>
        </w:tc>
        <w:tc>
          <w:tcPr>
            <w:tcW w:w="1413" w:type="dxa"/>
            <w:vAlign w:val="top"/>
          </w:tcPr>
          <w:p>
            <w:pPr>
              <w:pStyle w:val="TableText"/>
              <w:ind w:left="434"/>
              <w:spacing w:before="136" w:line="181" w:lineRule="auto"/>
              <w:rPr>
                <w:sz w:val="18"/>
                <w:szCs w:val="18"/>
              </w:rPr>
            </w:pPr>
            <w:r>
              <w:rPr>
                <w:sz w:val="18"/>
                <w:szCs w:val="18"/>
                <w:spacing w:val="-2"/>
              </w:rPr>
              <w:t>HJ</w:t>
            </w:r>
            <w:r>
              <w:rPr>
                <w:sz w:val="18"/>
                <w:szCs w:val="18"/>
                <w:spacing w:val="8"/>
              </w:rPr>
              <w:t xml:space="preserve"> </w:t>
            </w:r>
            <w:r>
              <w:rPr>
                <w:sz w:val="18"/>
                <w:szCs w:val="18"/>
                <w:spacing w:val="-2"/>
              </w:rPr>
              <w:t>636</w:t>
            </w:r>
          </w:p>
        </w:tc>
      </w:tr>
      <w:tr>
        <w:trPr>
          <w:trHeight w:val="403"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567"/>
              <w:spacing w:before="109" w:line="219" w:lineRule="auto"/>
              <w:rPr>
                <w:sz w:val="18"/>
                <w:szCs w:val="18"/>
              </w:rPr>
            </w:pPr>
            <w:r>
              <w:rPr>
                <w:sz w:val="18"/>
                <w:szCs w:val="18"/>
                <w:spacing w:val="-1"/>
              </w:rPr>
              <w:t>水质 总氮的测定 流动注射-盐酸萘乙二胺分光光度法</w:t>
            </w:r>
          </w:p>
        </w:tc>
        <w:tc>
          <w:tcPr>
            <w:tcW w:w="1413" w:type="dxa"/>
            <w:vAlign w:val="top"/>
          </w:tcPr>
          <w:p>
            <w:pPr>
              <w:pStyle w:val="TableText"/>
              <w:ind w:left="434"/>
              <w:spacing w:before="140" w:line="181" w:lineRule="auto"/>
              <w:rPr>
                <w:sz w:val="18"/>
                <w:szCs w:val="18"/>
              </w:rPr>
            </w:pPr>
            <w:r>
              <w:rPr>
                <w:sz w:val="18"/>
                <w:szCs w:val="18"/>
                <w:spacing w:val="-2"/>
              </w:rPr>
              <w:t>HJ</w:t>
            </w:r>
            <w:r>
              <w:rPr>
                <w:sz w:val="18"/>
                <w:szCs w:val="18"/>
                <w:spacing w:val="8"/>
              </w:rPr>
              <w:t xml:space="preserve"> </w:t>
            </w:r>
            <w:r>
              <w:rPr>
                <w:sz w:val="18"/>
                <w:szCs w:val="18"/>
                <w:spacing w:val="-2"/>
              </w:rPr>
              <w:t>668</w:t>
            </w:r>
          </w:p>
        </w:tc>
      </w:tr>
      <w:tr>
        <w:trPr>
          <w:trHeight w:val="401" w:hRule="atLeast"/>
        </w:trPr>
        <w:tc>
          <w:tcPr>
            <w:tcW w:w="640" w:type="dxa"/>
            <w:vAlign w:val="top"/>
          </w:tcPr>
          <w:p>
            <w:pPr>
              <w:pStyle w:val="TableText"/>
              <w:ind w:left="281"/>
              <w:spacing w:before="141" w:line="180" w:lineRule="auto"/>
              <w:rPr>
                <w:sz w:val="18"/>
                <w:szCs w:val="18"/>
              </w:rPr>
            </w:pPr>
            <w:r>
              <w:rPr>
                <w:sz w:val="18"/>
                <w:szCs w:val="18"/>
              </w:rPr>
              <w:t>5</w:t>
            </w:r>
          </w:p>
        </w:tc>
        <w:tc>
          <w:tcPr>
            <w:tcW w:w="2167" w:type="dxa"/>
            <w:vAlign w:val="top"/>
          </w:tcPr>
          <w:p>
            <w:pPr>
              <w:pStyle w:val="TableText"/>
              <w:ind w:left="118"/>
              <w:spacing w:before="109" w:line="219" w:lineRule="auto"/>
              <w:rPr>
                <w:sz w:val="18"/>
                <w:szCs w:val="18"/>
              </w:rPr>
            </w:pPr>
            <w:r>
              <w:rPr>
                <w:sz w:val="18"/>
                <w:szCs w:val="18"/>
                <w:spacing w:val="-1"/>
              </w:rPr>
              <w:t>五日生化需氧量（BOD</w:t>
            </w:r>
            <w:r>
              <w:rPr>
                <w:sz w:val="9"/>
                <w:szCs w:val="9"/>
                <w:spacing w:val="-1"/>
              </w:rPr>
              <w:t>5</w:t>
            </w:r>
            <w:r>
              <w:rPr>
                <w:sz w:val="18"/>
                <w:szCs w:val="18"/>
                <w:spacing w:val="-1"/>
              </w:rPr>
              <w:t>）</w:t>
            </w:r>
          </w:p>
        </w:tc>
        <w:tc>
          <w:tcPr>
            <w:tcW w:w="5357" w:type="dxa"/>
            <w:vAlign w:val="top"/>
          </w:tcPr>
          <w:p>
            <w:pPr>
              <w:pStyle w:val="TableText"/>
              <w:ind w:left="634"/>
              <w:spacing w:before="109" w:line="219" w:lineRule="auto"/>
              <w:rPr>
                <w:sz w:val="18"/>
                <w:szCs w:val="18"/>
              </w:rPr>
            </w:pPr>
            <w:r>
              <w:rPr>
                <w:sz w:val="18"/>
                <w:szCs w:val="18"/>
                <w:spacing w:val="-1"/>
              </w:rPr>
              <w:t>水质 五日生化需氧量（BOD</w:t>
            </w:r>
            <w:r>
              <w:rPr>
                <w:sz w:val="9"/>
                <w:szCs w:val="9"/>
                <w:spacing w:val="-1"/>
              </w:rPr>
              <w:t>5</w:t>
            </w:r>
            <w:r>
              <w:rPr>
                <w:sz w:val="9"/>
                <w:szCs w:val="9"/>
                <w:spacing w:val="-19"/>
              </w:rPr>
              <w:t xml:space="preserve"> </w:t>
            </w:r>
            <w:r>
              <w:rPr>
                <w:sz w:val="18"/>
                <w:szCs w:val="18"/>
                <w:spacing w:val="-1"/>
              </w:rPr>
              <w:t>）的测定</w:t>
            </w:r>
            <w:r>
              <w:rPr>
                <w:sz w:val="18"/>
                <w:szCs w:val="18"/>
                <w:spacing w:val="-2"/>
              </w:rPr>
              <w:t xml:space="preserve"> 稀释与接种法</w:t>
            </w:r>
          </w:p>
        </w:tc>
        <w:tc>
          <w:tcPr>
            <w:tcW w:w="1413" w:type="dxa"/>
            <w:vAlign w:val="top"/>
          </w:tcPr>
          <w:p>
            <w:pPr>
              <w:pStyle w:val="TableText"/>
              <w:ind w:left="434"/>
              <w:spacing w:before="140" w:line="181" w:lineRule="auto"/>
              <w:rPr>
                <w:sz w:val="18"/>
                <w:szCs w:val="18"/>
              </w:rPr>
            </w:pPr>
            <w:r>
              <w:rPr>
                <w:sz w:val="18"/>
                <w:szCs w:val="18"/>
                <w:spacing w:val="-3"/>
              </w:rPr>
              <w:t>HJ</w:t>
            </w:r>
            <w:r>
              <w:rPr>
                <w:sz w:val="18"/>
                <w:szCs w:val="18"/>
                <w:spacing w:val="13"/>
              </w:rPr>
              <w:t xml:space="preserve"> </w:t>
            </w:r>
            <w:r>
              <w:rPr>
                <w:sz w:val="18"/>
                <w:szCs w:val="18"/>
                <w:spacing w:val="-3"/>
              </w:rPr>
              <w:t>505</w:t>
            </w:r>
          </w:p>
        </w:tc>
      </w:tr>
      <w:tr>
        <w:trPr>
          <w:trHeight w:val="403" w:hRule="atLeast"/>
        </w:trPr>
        <w:tc>
          <w:tcPr>
            <w:tcW w:w="640" w:type="dxa"/>
            <w:vAlign w:val="top"/>
            <w:vMerge w:val="restart"/>
            <w:tcBorders>
              <w:bottom w:val="nil"/>
            </w:tcBorders>
          </w:tcPr>
          <w:p>
            <w:pPr>
              <w:spacing w:line="283" w:lineRule="auto"/>
              <w:rPr>
                <w:rFonts w:ascii="Arial"/>
                <w:sz w:val="21"/>
              </w:rPr>
            </w:pPr>
            <w:r/>
          </w:p>
          <w:p>
            <w:pPr>
              <w:pStyle w:val="TableText"/>
              <w:ind w:left="279"/>
              <w:spacing w:before="59" w:line="181" w:lineRule="auto"/>
              <w:rPr>
                <w:sz w:val="18"/>
                <w:szCs w:val="18"/>
              </w:rPr>
            </w:pPr>
            <w:r>
              <w:rPr>
                <w:sz w:val="18"/>
                <w:szCs w:val="18"/>
              </w:rPr>
              <w:t>6</w:t>
            </w:r>
          </w:p>
        </w:tc>
        <w:tc>
          <w:tcPr>
            <w:tcW w:w="2167" w:type="dxa"/>
            <w:vAlign w:val="top"/>
            <w:vMerge w:val="restart"/>
            <w:tcBorders>
              <w:bottom w:val="nil"/>
            </w:tcBorders>
          </w:tcPr>
          <w:p>
            <w:pPr>
              <w:spacing w:line="253" w:lineRule="auto"/>
              <w:rPr>
                <w:rFonts w:ascii="Arial"/>
                <w:sz w:val="21"/>
              </w:rPr>
            </w:pPr>
            <w:r/>
          </w:p>
          <w:p>
            <w:pPr>
              <w:pStyle w:val="TableText"/>
              <w:ind w:left="458"/>
              <w:spacing w:before="58" w:line="220" w:lineRule="auto"/>
              <w:rPr>
                <w:sz w:val="18"/>
                <w:szCs w:val="18"/>
              </w:rPr>
            </w:pPr>
            <w:r>
              <w:rPr>
                <w:sz w:val="18"/>
                <w:szCs w:val="18"/>
                <w:spacing w:val="-4"/>
              </w:rPr>
              <w:t>总磷（以</w:t>
            </w:r>
            <w:r>
              <w:rPr>
                <w:sz w:val="18"/>
                <w:szCs w:val="18"/>
                <w:spacing w:val="-39"/>
              </w:rPr>
              <w:t xml:space="preserve"> </w:t>
            </w:r>
            <w:r>
              <w:rPr>
                <w:sz w:val="18"/>
                <w:szCs w:val="18"/>
                <w:spacing w:val="-4"/>
              </w:rPr>
              <w:t>P</w:t>
            </w:r>
            <w:r>
              <w:rPr>
                <w:sz w:val="18"/>
                <w:szCs w:val="18"/>
                <w:spacing w:val="-36"/>
              </w:rPr>
              <w:t xml:space="preserve"> </w:t>
            </w:r>
            <w:r>
              <w:rPr>
                <w:sz w:val="18"/>
                <w:szCs w:val="18"/>
                <w:spacing w:val="-4"/>
              </w:rPr>
              <w:t>计）</w:t>
            </w:r>
          </w:p>
        </w:tc>
        <w:tc>
          <w:tcPr>
            <w:tcW w:w="5357" w:type="dxa"/>
            <w:vAlign w:val="top"/>
          </w:tcPr>
          <w:p>
            <w:pPr>
              <w:pStyle w:val="TableText"/>
              <w:ind w:left="1244"/>
              <w:spacing w:before="109" w:line="220" w:lineRule="auto"/>
              <w:rPr>
                <w:sz w:val="18"/>
                <w:szCs w:val="18"/>
              </w:rPr>
            </w:pPr>
            <w:r>
              <w:rPr>
                <w:sz w:val="18"/>
                <w:szCs w:val="18"/>
                <w:spacing w:val="-1"/>
              </w:rPr>
              <w:t>水质 总磷的测定 钼酸铵分光光度法</w:t>
            </w:r>
          </w:p>
        </w:tc>
        <w:tc>
          <w:tcPr>
            <w:tcW w:w="1413" w:type="dxa"/>
            <w:vAlign w:val="top"/>
          </w:tcPr>
          <w:p>
            <w:pPr>
              <w:pStyle w:val="TableText"/>
              <w:ind w:left="348"/>
              <w:spacing w:before="139" w:line="182" w:lineRule="auto"/>
              <w:rPr>
                <w:sz w:val="18"/>
                <w:szCs w:val="18"/>
              </w:rPr>
            </w:pPr>
            <w:r>
              <w:rPr>
                <w:sz w:val="18"/>
                <w:szCs w:val="18"/>
                <w:spacing w:val="-4"/>
              </w:rPr>
              <w:t>GB</w:t>
            </w:r>
            <w:r>
              <w:rPr>
                <w:sz w:val="18"/>
                <w:szCs w:val="18"/>
                <w:spacing w:val="23"/>
                <w:w w:val="101"/>
              </w:rPr>
              <w:t xml:space="preserve"> </w:t>
            </w:r>
            <w:r>
              <w:rPr>
                <w:sz w:val="18"/>
                <w:szCs w:val="18"/>
                <w:spacing w:val="-4"/>
              </w:rPr>
              <w:t>11893</w:t>
            </w:r>
          </w:p>
        </w:tc>
      </w:tr>
      <w:tr>
        <w:trPr>
          <w:trHeight w:val="403"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838"/>
              <w:spacing w:before="109" w:line="220" w:lineRule="auto"/>
              <w:rPr>
                <w:sz w:val="18"/>
                <w:szCs w:val="18"/>
              </w:rPr>
            </w:pPr>
            <w:r>
              <w:rPr>
                <w:sz w:val="18"/>
                <w:szCs w:val="18"/>
                <w:spacing w:val="-1"/>
              </w:rPr>
              <w:t>水质 总磷的测定 流动注射-钼酸铵分光光度法</w:t>
            </w:r>
          </w:p>
        </w:tc>
        <w:tc>
          <w:tcPr>
            <w:tcW w:w="1413" w:type="dxa"/>
            <w:vAlign w:val="top"/>
          </w:tcPr>
          <w:p>
            <w:pPr>
              <w:pStyle w:val="TableText"/>
              <w:ind w:left="434"/>
              <w:spacing w:before="138" w:line="182" w:lineRule="auto"/>
              <w:rPr>
                <w:sz w:val="18"/>
                <w:szCs w:val="18"/>
              </w:rPr>
            </w:pPr>
            <w:r>
              <w:rPr>
                <w:sz w:val="18"/>
                <w:szCs w:val="18"/>
                <w:spacing w:val="-2"/>
              </w:rPr>
              <w:t>HJ</w:t>
            </w:r>
            <w:r>
              <w:rPr>
                <w:sz w:val="18"/>
                <w:szCs w:val="18"/>
                <w:spacing w:val="8"/>
              </w:rPr>
              <w:t xml:space="preserve"> </w:t>
            </w:r>
            <w:r>
              <w:rPr>
                <w:sz w:val="18"/>
                <w:szCs w:val="18"/>
                <w:spacing w:val="-2"/>
              </w:rPr>
              <w:t>671</w:t>
            </w:r>
          </w:p>
        </w:tc>
      </w:tr>
      <w:tr>
        <w:trPr>
          <w:trHeight w:val="400" w:hRule="atLeast"/>
        </w:trPr>
        <w:tc>
          <w:tcPr>
            <w:tcW w:w="640" w:type="dxa"/>
            <w:vAlign w:val="top"/>
          </w:tcPr>
          <w:p>
            <w:pPr>
              <w:pStyle w:val="TableText"/>
              <w:ind w:left="282"/>
              <w:spacing w:before="138" w:line="180" w:lineRule="auto"/>
              <w:rPr>
                <w:sz w:val="18"/>
                <w:szCs w:val="18"/>
              </w:rPr>
            </w:pPr>
            <w:r>
              <w:rPr>
                <w:sz w:val="18"/>
                <w:szCs w:val="18"/>
              </w:rPr>
              <w:t>7</w:t>
            </w:r>
          </w:p>
        </w:tc>
        <w:tc>
          <w:tcPr>
            <w:tcW w:w="2167" w:type="dxa"/>
            <w:vAlign w:val="top"/>
          </w:tcPr>
          <w:p>
            <w:pPr>
              <w:pStyle w:val="TableText"/>
              <w:ind w:left="816"/>
              <w:spacing w:before="107" w:line="221" w:lineRule="auto"/>
              <w:rPr>
                <w:sz w:val="18"/>
                <w:szCs w:val="18"/>
              </w:rPr>
            </w:pPr>
            <w:r>
              <w:rPr>
                <w:sz w:val="18"/>
                <w:szCs w:val="18"/>
                <w:spacing w:val="-3"/>
              </w:rPr>
              <w:t>悬浮物</w:t>
            </w:r>
          </w:p>
        </w:tc>
        <w:tc>
          <w:tcPr>
            <w:tcW w:w="5357" w:type="dxa"/>
            <w:vAlign w:val="top"/>
          </w:tcPr>
          <w:p>
            <w:pPr>
              <w:pStyle w:val="TableText"/>
              <w:ind w:left="1604"/>
              <w:spacing w:before="106" w:line="220" w:lineRule="auto"/>
              <w:rPr>
                <w:sz w:val="18"/>
                <w:szCs w:val="18"/>
              </w:rPr>
            </w:pPr>
            <w:r>
              <w:rPr>
                <w:sz w:val="18"/>
                <w:szCs w:val="18"/>
                <w:spacing w:val="-2"/>
              </w:rPr>
              <w:t>水质 悬浮物的测定</w:t>
            </w:r>
            <w:r>
              <w:rPr>
                <w:sz w:val="18"/>
                <w:szCs w:val="18"/>
                <w:spacing w:val="18"/>
              </w:rPr>
              <w:t xml:space="preserve"> </w:t>
            </w:r>
            <w:r>
              <w:rPr>
                <w:sz w:val="18"/>
                <w:szCs w:val="18"/>
                <w:spacing w:val="-2"/>
              </w:rPr>
              <w:t>重量法</w:t>
            </w:r>
          </w:p>
        </w:tc>
        <w:tc>
          <w:tcPr>
            <w:tcW w:w="1413" w:type="dxa"/>
            <w:vAlign w:val="top"/>
          </w:tcPr>
          <w:p>
            <w:pPr>
              <w:pStyle w:val="TableText"/>
              <w:ind w:left="348"/>
              <w:spacing w:before="136" w:line="182" w:lineRule="auto"/>
              <w:rPr>
                <w:sz w:val="18"/>
                <w:szCs w:val="18"/>
              </w:rPr>
            </w:pPr>
            <w:r>
              <w:rPr>
                <w:sz w:val="18"/>
                <w:szCs w:val="18"/>
                <w:spacing w:val="-4"/>
              </w:rPr>
              <w:t>GB</w:t>
            </w:r>
            <w:r>
              <w:rPr>
                <w:sz w:val="18"/>
                <w:szCs w:val="18"/>
                <w:spacing w:val="23"/>
                <w:w w:val="101"/>
              </w:rPr>
              <w:t xml:space="preserve"> </w:t>
            </w:r>
            <w:r>
              <w:rPr>
                <w:sz w:val="18"/>
                <w:szCs w:val="18"/>
                <w:spacing w:val="-4"/>
              </w:rPr>
              <w:t>11901</w:t>
            </w:r>
          </w:p>
        </w:tc>
      </w:tr>
      <w:tr>
        <w:trPr>
          <w:trHeight w:val="403" w:hRule="atLeast"/>
        </w:trPr>
        <w:tc>
          <w:tcPr>
            <w:tcW w:w="640" w:type="dxa"/>
            <w:vAlign w:val="top"/>
          </w:tcPr>
          <w:p>
            <w:pPr>
              <w:pStyle w:val="TableText"/>
              <w:ind w:left="278"/>
              <w:spacing w:before="140" w:line="181" w:lineRule="auto"/>
              <w:rPr>
                <w:sz w:val="18"/>
                <w:szCs w:val="18"/>
              </w:rPr>
            </w:pPr>
            <w:r>
              <w:rPr>
                <w:sz w:val="18"/>
                <w:szCs w:val="18"/>
              </w:rPr>
              <w:t>8</w:t>
            </w:r>
          </w:p>
        </w:tc>
        <w:tc>
          <w:tcPr>
            <w:tcW w:w="2167" w:type="dxa"/>
            <w:vAlign w:val="top"/>
          </w:tcPr>
          <w:p>
            <w:pPr>
              <w:pStyle w:val="TableText"/>
              <w:ind w:left="904"/>
              <w:spacing w:before="110" w:line="220" w:lineRule="auto"/>
              <w:rPr>
                <w:sz w:val="18"/>
                <w:szCs w:val="18"/>
              </w:rPr>
            </w:pPr>
            <w:r>
              <w:rPr>
                <w:sz w:val="18"/>
                <w:szCs w:val="18"/>
                <w:spacing w:val="-3"/>
              </w:rPr>
              <w:t>色度</w:t>
            </w:r>
          </w:p>
        </w:tc>
        <w:tc>
          <w:tcPr>
            <w:tcW w:w="5357" w:type="dxa"/>
            <w:vAlign w:val="top"/>
          </w:tcPr>
          <w:p>
            <w:pPr>
              <w:pStyle w:val="TableText"/>
              <w:ind w:left="1513"/>
              <w:spacing w:before="109" w:line="220" w:lineRule="auto"/>
              <w:rPr>
                <w:sz w:val="18"/>
                <w:szCs w:val="18"/>
              </w:rPr>
            </w:pPr>
            <w:r>
              <w:rPr>
                <w:sz w:val="18"/>
                <w:szCs w:val="18"/>
                <w:spacing w:val="-1"/>
              </w:rPr>
              <w:t>水质 色度的测定 稀释倍数法</w:t>
            </w:r>
          </w:p>
        </w:tc>
        <w:tc>
          <w:tcPr>
            <w:tcW w:w="1413" w:type="dxa"/>
            <w:vAlign w:val="top"/>
          </w:tcPr>
          <w:p>
            <w:pPr>
              <w:pStyle w:val="TableText"/>
              <w:ind w:left="389"/>
              <w:spacing w:before="139" w:line="182" w:lineRule="auto"/>
              <w:rPr>
                <w:sz w:val="18"/>
                <w:szCs w:val="18"/>
              </w:rPr>
            </w:pPr>
            <w:r>
              <w:rPr>
                <w:sz w:val="18"/>
                <w:szCs w:val="18"/>
                <w:spacing w:val="-4"/>
              </w:rPr>
              <w:t>HJ</w:t>
            </w:r>
            <w:r>
              <w:rPr>
                <w:sz w:val="18"/>
                <w:szCs w:val="18"/>
                <w:spacing w:val="21"/>
              </w:rPr>
              <w:t xml:space="preserve"> </w:t>
            </w:r>
            <w:r>
              <w:rPr>
                <w:sz w:val="18"/>
                <w:szCs w:val="18"/>
                <w:spacing w:val="-4"/>
              </w:rPr>
              <w:t>1182</w:t>
            </w:r>
          </w:p>
        </w:tc>
      </w:tr>
      <w:tr>
        <w:trPr>
          <w:trHeight w:val="400" w:hRule="atLeast"/>
        </w:trPr>
        <w:tc>
          <w:tcPr>
            <w:tcW w:w="640" w:type="dxa"/>
            <w:vAlign w:val="top"/>
          </w:tcPr>
          <w:p>
            <w:pPr>
              <w:pStyle w:val="TableText"/>
              <w:ind w:left="278"/>
              <w:spacing w:before="140" w:line="181" w:lineRule="auto"/>
              <w:rPr>
                <w:sz w:val="18"/>
                <w:szCs w:val="18"/>
              </w:rPr>
            </w:pPr>
            <w:r>
              <w:rPr>
                <w:sz w:val="18"/>
                <w:szCs w:val="18"/>
              </w:rPr>
              <w:t>9</w:t>
            </w:r>
          </w:p>
        </w:tc>
        <w:tc>
          <w:tcPr>
            <w:tcW w:w="2167" w:type="dxa"/>
            <w:vAlign w:val="top"/>
          </w:tcPr>
          <w:p>
            <w:pPr>
              <w:pStyle w:val="TableText"/>
              <w:ind w:left="814"/>
              <w:spacing w:before="109" w:line="220" w:lineRule="auto"/>
              <w:rPr>
                <w:sz w:val="18"/>
                <w:szCs w:val="18"/>
              </w:rPr>
            </w:pPr>
            <w:r>
              <w:rPr>
                <w:sz w:val="18"/>
                <w:szCs w:val="18"/>
                <w:spacing w:val="-2"/>
              </w:rPr>
              <w:t>石油类</w:t>
            </w:r>
          </w:p>
        </w:tc>
        <w:tc>
          <w:tcPr>
            <w:tcW w:w="5357" w:type="dxa"/>
            <w:vAlign w:val="top"/>
          </w:tcPr>
          <w:p>
            <w:pPr>
              <w:pStyle w:val="TableText"/>
              <w:ind w:left="701"/>
              <w:spacing w:before="109" w:line="220" w:lineRule="auto"/>
              <w:rPr>
                <w:sz w:val="18"/>
                <w:szCs w:val="18"/>
              </w:rPr>
            </w:pPr>
            <w:r>
              <w:rPr>
                <w:sz w:val="18"/>
                <w:szCs w:val="18"/>
                <w:spacing w:val="-1"/>
              </w:rPr>
              <w:t>水质 石油类和动植物油类的测定 红外分光光度法</w:t>
            </w:r>
          </w:p>
        </w:tc>
        <w:tc>
          <w:tcPr>
            <w:tcW w:w="1413" w:type="dxa"/>
            <w:vAlign w:val="top"/>
          </w:tcPr>
          <w:p>
            <w:pPr>
              <w:pStyle w:val="TableText"/>
              <w:ind w:left="434"/>
              <w:spacing w:before="140" w:line="181" w:lineRule="auto"/>
              <w:rPr>
                <w:sz w:val="18"/>
                <w:szCs w:val="18"/>
              </w:rPr>
            </w:pPr>
            <w:r>
              <w:rPr>
                <w:sz w:val="18"/>
                <w:szCs w:val="18"/>
                <w:spacing w:val="-2"/>
              </w:rPr>
              <w:t>HJ</w:t>
            </w:r>
            <w:r>
              <w:rPr>
                <w:sz w:val="18"/>
                <w:szCs w:val="18"/>
                <w:spacing w:val="8"/>
              </w:rPr>
              <w:t xml:space="preserve"> </w:t>
            </w:r>
            <w:r>
              <w:rPr>
                <w:sz w:val="18"/>
                <w:szCs w:val="18"/>
                <w:spacing w:val="-2"/>
              </w:rPr>
              <w:t>637</w:t>
            </w:r>
          </w:p>
        </w:tc>
      </w:tr>
      <w:tr>
        <w:trPr>
          <w:trHeight w:val="403" w:hRule="atLeast"/>
        </w:trPr>
        <w:tc>
          <w:tcPr>
            <w:tcW w:w="640" w:type="dxa"/>
            <w:vAlign w:val="top"/>
            <w:vMerge w:val="restart"/>
            <w:tcBorders>
              <w:bottom w:val="nil"/>
            </w:tcBorders>
          </w:tcPr>
          <w:p>
            <w:pPr>
              <w:spacing w:line="283" w:lineRule="auto"/>
              <w:rPr>
                <w:rFonts w:ascii="Arial"/>
                <w:sz w:val="21"/>
              </w:rPr>
            </w:pPr>
            <w:r/>
          </w:p>
          <w:p>
            <w:pPr>
              <w:pStyle w:val="TableText"/>
              <w:ind w:left="248"/>
              <w:spacing w:before="59" w:line="182" w:lineRule="auto"/>
              <w:rPr>
                <w:sz w:val="18"/>
                <w:szCs w:val="18"/>
              </w:rPr>
            </w:pPr>
            <w:r>
              <w:rPr>
                <w:sz w:val="18"/>
                <w:szCs w:val="18"/>
                <w:spacing w:val="-5"/>
              </w:rPr>
              <w:t>10</w:t>
            </w:r>
          </w:p>
        </w:tc>
        <w:tc>
          <w:tcPr>
            <w:tcW w:w="2167" w:type="dxa"/>
            <w:vAlign w:val="top"/>
            <w:vMerge w:val="restart"/>
            <w:tcBorders>
              <w:bottom w:val="nil"/>
            </w:tcBorders>
          </w:tcPr>
          <w:p>
            <w:pPr>
              <w:spacing w:line="254" w:lineRule="auto"/>
              <w:rPr>
                <w:rFonts w:ascii="Arial"/>
                <w:sz w:val="21"/>
              </w:rPr>
            </w:pPr>
            <w:r/>
          </w:p>
          <w:p>
            <w:pPr>
              <w:pStyle w:val="TableText"/>
              <w:ind w:left="813"/>
              <w:spacing w:before="59" w:line="220" w:lineRule="auto"/>
              <w:rPr>
                <w:sz w:val="18"/>
                <w:szCs w:val="18"/>
              </w:rPr>
            </w:pPr>
            <w:r>
              <w:rPr>
                <w:sz w:val="18"/>
                <w:szCs w:val="18"/>
                <w:spacing w:val="-2"/>
              </w:rPr>
              <w:t>挥发酚</w:t>
            </w:r>
          </w:p>
        </w:tc>
        <w:tc>
          <w:tcPr>
            <w:tcW w:w="5357" w:type="dxa"/>
            <w:vAlign w:val="top"/>
          </w:tcPr>
          <w:p>
            <w:pPr>
              <w:pStyle w:val="TableText"/>
              <w:ind w:left="792"/>
              <w:spacing w:before="110" w:line="220" w:lineRule="auto"/>
              <w:rPr>
                <w:sz w:val="18"/>
                <w:szCs w:val="18"/>
              </w:rPr>
            </w:pPr>
            <w:r>
              <w:rPr>
                <w:sz w:val="18"/>
                <w:szCs w:val="18"/>
                <w:spacing w:val="-1"/>
              </w:rPr>
              <w:t>水质 挥发酚的测定 4-氨基安替比林分光光度法</w:t>
            </w:r>
          </w:p>
        </w:tc>
        <w:tc>
          <w:tcPr>
            <w:tcW w:w="1413" w:type="dxa"/>
            <w:vAlign w:val="top"/>
          </w:tcPr>
          <w:p>
            <w:pPr>
              <w:pStyle w:val="TableText"/>
              <w:ind w:left="434"/>
              <w:spacing w:before="140" w:line="181" w:lineRule="auto"/>
              <w:rPr>
                <w:sz w:val="18"/>
                <w:szCs w:val="18"/>
              </w:rPr>
            </w:pPr>
            <w:r>
              <w:rPr>
                <w:sz w:val="18"/>
                <w:szCs w:val="18"/>
                <w:spacing w:val="-3"/>
              </w:rPr>
              <w:t>HJ</w:t>
            </w:r>
            <w:r>
              <w:rPr>
                <w:sz w:val="18"/>
                <w:szCs w:val="18"/>
                <w:spacing w:val="13"/>
              </w:rPr>
              <w:t xml:space="preserve"> </w:t>
            </w:r>
            <w:r>
              <w:rPr>
                <w:sz w:val="18"/>
                <w:szCs w:val="18"/>
                <w:spacing w:val="-3"/>
              </w:rPr>
              <w:t>503</w:t>
            </w:r>
          </w:p>
        </w:tc>
      </w:tr>
      <w:tr>
        <w:trPr>
          <w:trHeight w:val="401"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387"/>
              <w:spacing w:before="110" w:line="220" w:lineRule="auto"/>
              <w:rPr>
                <w:sz w:val="18"/>
                <w:szCs w:val="18"/>
              </w:rPr>
            </w:pPr>
            <w:r>
              <w:rPr>
                <w:sz w:val="18"/>
                <w:szCs w:val="18"/>
              </w:rPr>
              <w:t>水质 挥发酚的测定 流动注射-4-氨基安替</w:t>
            </w:r>
            <w:r>
              <w:rPr>
                <w:sz w:val="18"/>
                <w:szCs w:val="18"/>
                <w:spacing w:val="-1"/>
              </w:rPr>
              <w:t>比林分光光度法</w:t>
            </w:r>
          </w:p>
        </w:tc>
        <w:tc>
          <w:tcPr>
            <w:tcW w:w="1413" w:type="dxa"/>
            <w:vAlign w:val="top"/>
          </w:tcPr>
          <w:p>
            <w:pPr>
              <w:pStyle w:val="TableText"/>
              <w:ind w:left="434"/>
              <w:spacing w:before="141" w:line="181" w:lineRule="auto"/>
              <w:rPr>
                <w:sz w:val="18"/>
                <w:szCs w:val="18"/>
              </w:rPr>
            </w:pPr>
            <w:r>
              <w:rPr>
                <w:sz w:val="18"/>
                <w:szCs w:val="18"/>
                <w:spacing w:val="-2"/>
              </w:rPr>
              <w:t>HJ</w:t>
            </w:r>
            <w:r>
              <w:rPr>
                <w:sz w:val="18"/>
                <w:szCs w:val="18"/>
                <w:spacing w:val="8"/>
              </w:rPr>
              <w:t xml:space="preserve"> </w:t>
            </w:r>
            <w:r>
              <w:rPr>
                <w:sz w:val="18"/>
                <w:szCs w:val="18"/>
                <w:spacing w:val="-2"/>
              </w:rPr>
              <w:t>825</w:t>
            </w:r>
          </w:p>
        </w:tc>
      </w:tr>
      <w:tr>
        <w:trPr>
          <w:trHeight w:val="403" w:hRule="atLeast"/>
        </w:trPr>
        <w:tc>
          <w:tcPr>
            <w:tcW w:w="640" w:type="dxa"/>
            <w:vAlign w:val="top"/>
            <w:vMerge w:val="restart"/>
            <w:tcBorders>
              <w:bottom w:val="nil"/>
            </w:tcBorders>
          </w:tcPr>
          <w:p>
            <w:pPr>
              <w:spacing w:line="284" w:lineRule="auto"/>
              <w:rPr>
                <w:rFonts w:ascii="Arial"/>
                <w:sz w:val="21"/>
              </w:rPr>
            </w:pPr>
            <w:r/>
          </w:p>
          <w:p>
            <w:pPr>
              <w:pStyle w:val="TableText"/>
              <w:ind w:left="248"/>
              <w:spacing w:before="58" w:line="182" w:lineRule="auto"/>
              <w:rPr>
                <w:sz w:val="18"/>
                <w:szCs w:val="18"/>
              </w:rPr>
            </w:pPr>
            <w:r>
              <w:rPr>
                <w:sz w:val="18"/>
                <w:szCs w:val="18"/>
                <w:spacing w:val="-5"/>
              </w:rPr>
              <w:t>11</w:t>
            </w:r>
          </w:p>
        </w:tc>
        <w:tc>
          <w:tcPr>
            <w:tcW w:w="2167" w:type="dxa"/>
            <w:vAlign w:val="top"/>
            <w:vMerge w:val="restart"/>
            <w:tcBorders>
              <w:bottom w:val="nil"/>
            </w:tcBorders>
          </w:tcPr>
          <w:p>
            <w:pPr>
              <w:spacing w:line="254" w:lineRule="auto"/>
              <w:rPr>
                <w:rFonts w:ascii="Arial"/>
                <w:sz w:val="21"/>
              </w:rPr>
            </w:pPr>
            <w:r/>
          </w:p>
          <w:p>
            <w:pPr>
              <w:pStyle w:val="TableText"/>
              <w:ind w:left="727"/>
              <w:spacing w:before="58" w:line="220" w:lineRule="auto"/>
              <w:rPr>
                <w:sz w:val="18"/>
                <w:szCs w:val="18"/>
              </w:rPr>
            </w:pPr>
            <w:r>
              <w:rPr>
                <w:sz w:val="18"/>
                <w:szCs w:val="18"/>
                <w:spacing w:val="-3"/>
              </w:rPr>
              <w:t>总氰化物</w:t>
            </w:r>
          </w:p>
        </w:tc>
        <w:tc>
          <w:tcPr>
            <w:tcW w:w="5357" w:type="dxa"/>
            <w:vAlign w:val="top"/>
          </w:tcPr>
          <w:p>
            <w:pPr>
              <w:pStyle w:val="TableText"/>
              <w:ind w:left="1064"/>
              <w:spacing w:before="110" w:line="220" w:lineRule="auto"/>
              <w:rPr>
                <w:sz w:val="18"/>
                <w:szCs w:val="18"/>
              </w:rPr>
            </w:pPr>
            <w:r>
              <w:rPr>
                <w:sz w:val="18"/>
                <w:szCs w:val="18"/>
                <w:spacing w:val="-1"/>
              </w:rPr>
              <w:t>水质 氰化物的测定 容量法和分光光度法</w:t>
            </w:r>
          </w:p>
        </w:tc>
        <w:tc>
          <w:tcPr>
            <w:tcW w:w="1413" w:type="dxa"/>
            <w:vAlign w:val="top"/>
          </w:tcPr>
          <w:p>
            <w:pPr>
              <w:pStyle w:val="TableText"/>
              <w:ind w:left="434"/>
              <w:spacing w:before="141" w:line="181" w:lineRule="auto"/>
              <w:rPr>
                <w:sz w:val="18"/>
                <w:szCs w:val="18"/>
              </w:rPr>
            </w:pPr>
            <w:r>
              <w:rPr>
                <w:sz w:val="18"/>
                <w:szCs w:val="18"/>
                <w:spacing w:val="-2"/>
              </w:rPr>
              <w:t>HJ</w:t>
            </w:r>
            <w:r>
              <w:rPr>
                <w:sz w:val="18"/>
                <w:szCs w:val="18"/>
                <w:spacing w:val="8"/>
              </w:rPr>
              <w:t xml:space="preserve"> </w:t>
            </w:r>
            <w:r>
              <w:rPr>
                <w:sz w:val="18"/>
                <w:szCs w:val="18"/>
                <w:spacing w:val="-2"/>
              </w:rPr>
              <w:t>484</w:t>
            </w:r>
          </w:p>
        </w:tc>
      </w:tr>
      <w:tr>
        <w:trPr>
          <w:trHeight w:val="403"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1018"/>
              <w:spacing w:before="110" w:line="220" w:lineRule="auto"/>
              <w:rPr>
                <w:sz w:val="18"/>
                <w:szCs w:val="18"/>
              </w:rPr>
            </w:pPr>
            <w:r>
              <w:rPr>
                <w:sz w:val="18"/>
                <w:szCs w:val="18"/>
                <w:spacing w:val="-1"/>
              </w:rPr>
              <w:t>水质 氰化物的测定 流动注射-分光光度法</w:t>
            </w:r>
          </w:p>
        </w:tc>
        <w:tc>
          <w:tcPr>
            <w:tcW w:w="1413" w:type="dxa"/>
            <w:vAlign w:val="top"/>
          </w:tcPr>
          <w:p>
            <w:pPr>
              <w:pStyle w:val="TableText"/>
              <w:ind w:left="434"/>
              <w:spacing w:before="141" w:line="181" w:lineRule="auto"/>
              <w:rPr>
                <w:sz w:val="18"/>
                <w:szCs w:val="18"/>
              </w:rPr>
            </w:pPr>
            <w:r>
              <w:rPr>
                <w:sz w:val="18"/>
                <w:szCs w:val="18"/>
                <w:spacing w:val="-2"/>
              </w:rPr>
              <w:t>HJ</w:t>
            </w:r>
            <w:r>
              <w:rPr>
                <w:sz w:val="18"/>
                <w:szCs w:val="18"/>
                <w:spacing w:val="8"/>
              </w:rPr>
              <w:t xml:space="preserve"> </w:t>
            </w:r>
            <w:r>
              <w:rPr>
                <w:sz w:val="18"/>
                <w:szCs w:val="18"/>
                <w:spacing w:val="-2"/>
              </w:rPr>
              <w:t>823</w:t>
            </w:r>
          </w:p>
        </w:tc>
      </w:tr>
      <w:tr>
        <w:trPr>
          <w:trHeight w:val="400" w:hRule="atLeast"/>
        </w:trPr>
        <w:tc>
          <w:tcPr>
            <w:tcW w:w="640" w:type="dxa"/>
            <w:vAlign w:val="top"/>
            <w:vMerge w:val="restart"/>
            <w:tcBorders>
              <w:bottom w:val="nil"/>
            </w:tcBorders>
          </w:tcPr>
          <w:p>
            <w:pPr>
              <w:spacing w:line="281" w:lineRule="auto"/>
              <w:rPr>
                <w:rFonts w:ascii="Arial"/>
                <w:sz w:val="21"/>
              </w:rPr>
            </w:pPr>
            <w:r/>
          </w:p>
          <w:p>
            <w:pPr>
              <w:pStyle w:val="TableText"/>
              <w:ind w:left="248"/>
              <w:spacing w:before="59" w:line="182" w:lineRule="auto"/>
              <w:rPr>
                <w:sz w:val="18"/>
                <w:szCs w:val="18"/>
              </w:rPr>
            </w:pPr>
            <w:r>
              <w:rPr>
                <w:sz w:val="18"/>
                <w:szCs w:val="18"/>
                <w:spacing w:val="-5"/>
              </w:rPr>
              <w:t>12</w:t>
            </w:r>
          </w:p>
        </w:tc>
        <w:tc>
          <w:tcPr>
            <w:tcW w:w="2167" w:type="dxa"/>
            <w:vAlign w:val="top"/>
            <w:vMerge w:val="restart"/>
            <w:tcBorders>
              <w:bottom w:val="nil"/>
            </w:tcBorders>
          </w:tcPr>
          <w:p>
            <w:pPr>
              <w:spacing w:line="252" w:lineRule="auto"/>
              <w:rPr>
                <w:rFonts w:ascii="Arial"/>
                <w:sz w:val="21"/>
              </w:rPr>
            </w:pPr>
            <w:r/>
          </w:p>
          <w:p>
            <w:pPr>
              <w:pStyle w:val="TableText"/>
              <w:ind w:left="813"/>
              <w:spacing w:before="58" w:line="221" w:lineRule="auto"/>
              <w:rPr>
                <w:sz w:val="18"/>
                <w:szCs w:val="18"/>
              </w:rPr>
            </w:pPr>
            <w:r>
              <w:rPr>
                <w:sz w:val="18"/>
                <w:szCs w:val="18"/>
                <w:spacing w:val="-2"/>
              </w:rPr>
              <w:t>硫化物</w:t>
            </w:r>
          </w:p>
        </w:tc>
        <w:tc>
          <w:tcPr>
            <w:tcW w:w="5357" w:type="dxa"/>
            <w:vAlign w:val="top"/>
          </w:tcPr>
          <w:p>
            <w:pPr>
              <w:pStyle w:val="TableText"/>
              <w:ind w:left="1064"/>
              <w:spacing w:before="108" w:line="220" w:lineRule="auto"/>
              <w:rPr>
                <w:sz w:val="18"/>
                <w:szCs w:val="18"/>
              </w:rPr>
            </w:pPr>
            <w:r>
              <w:rPr>
                <w:sz w:val="18"/>
                <w:szCs w:val="18"/>
                <w:spacing w:val="-1"/>
              </w:rPr>
              <w:t>水质 硫化物的测定 亚甲基蓝分光光度法</w:t>
            </w:r>
          </w:p>
        </w:tc>
        <w:tc>
          <w:tcPr>
            <w:tcW w:w="1413" w:type="dxa"/>
            <w:vAlign w:val="top"/>
          </w:tcPr>
          <w:p>
            <w:pPr>
              <w:pStyle w:val="TableText"/>
              <w:ind w:left="389"/>
              <w:spacing w:before="137" w:line="182" w:lineRule="auto"/>
              <w:rPr>
                <w:sz w:val="18"/>
                <w:szCs w:val="18"/>
              </w:rPr>
            </w:pPr>
            <w:r>
              <w:rPr>
                <w:sz w:val="18"/>
                <w:szCs w:val="18"/>
                <w:spacing w:val="-4"/>
              </w:rPr>
              <w:t>HJ</w:t>
            </w:r>
            <w:r>
              <w:rPr>
                <w:sz w:val="18"/>
                <w:szCs w:val="18"/>
                <w:spacing w:val="21"/>
              </w:rPr>
              <w:t xml:space="preserve"> </w:t>
            </w:r>
            <w:r>
              <w:rPr>
                <w:sz w:val="18"/>
                <w:szCs w:val="18"/>
                <w:spacing w:val="-4"/>
              </w:rPr>
              <w:t>1226</w:t>
            </w:r>
          </w:p>
        </w:tc>
      </w:tr>
      <w:tr>
        <w:trPr>
          <w:trHeight w:val="403"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1604"/>
              <w:spacing w:before="111" w:line="220" w:lineRule="auto"/>
              <w:rPr>
                <w:sz w:val="18"/>
                <w:szCs w:val="18"/>
              </w:rPr>
            </w:pPr>
            <w:r>
              <w:rPr>
                <w:sz w:val="18"/>
                <w:szCs w:val="18"/>
                <w:spacing w:val="-1"/>
              </w:rPr>
              <w:t>水质 硫化物的测定 碘量法</w:t>
            </w:r>
          </w:p>
        </w:tc>
        <w:tc>
          <w:tcPr>
            <w:tcW w:w="1413" w:type="dxa"/>
            <w:vAlign w:val="top"/>
          </w:tcPr>
          <w:p>
            <w:pPr>
              <w:pStyle w:val="TableText"/>
              <w:ind w:left="389"/>
              <w:spacing w:before="111" w:line="218" w:lineRule="auto"/>
              <w:rPr>
                <w:sz w:val="18"/>
                <w:szCs w:val="18"/>
              </w:rPr>
            </w:pPr>
            <w:r>
              <w:rPr>
                <w:sz w:val="18"/>
                <w:szCs w:val="18"/>
                <w:spacing w:val="-2"/>
              </w:rPr>
              <w:t>HJ/T</w:t>
            </w:r>
            <w:r>
              <w:rPr>
                <w:sz w:val="18"/>
                <w:szCs w:val="18"/>
                <w:spacing w:val="9"/>
              </w:rPr>
              <w:t xml:space="preserve"> </w:t>
            </w:r>
            <w:r>
              <w:rPr>
                <w:sz w:val="18"/>
                <w:szCs w:val="18"/>
                <w:spacing w:val="-2"/>
              </w:rPr>
              <w:t>60</w:t>
            </w:r>
          </w:p>
        </w:tc>
      </w:tr>
      <w:tr>
        <w:trPr>
          <w:trHeight w:val="400" w:hRule="atLeast"/>
        </w:trPr>
        <w:tc>
          <w:tcPr>
            <w:tcW w:w="640" w:type="dxa"/>
            <w:vAlign w:val="top"/>
          </w:tcPr>
          <w:p>
            <w:pPr>
              <w:pStyle w:val="TableText"/>
              <w:ind w:left="248"/>
              <w:spacing w:before="141" w:line="182" w:lineRule="auto"/>
              <w:rPr>
                <w:sz w:val="18"/>
                <w:szCs w:val="18"/>
              </w:rPr>
            </w:pPr>
            <w:r>
              <w:rPr>
                <w:sz w:val="18"/>
                <w:szCs w:val="18"/>
                <w:spacing w:val="-5"/>
              </w:rPr>
              <w:t>13</w:t>
            </w:r>
          </w:p>
        </w:tc>
        <w:tc>
          <w:tcPr>
            <w:tcW w:w="2167" w:type="dxa"/>
            <w:vAlign w:val="top"/>
          </w:tcPr>
          <w:p>
            <w:pPr>
              <w:pStyle w:val="TableText"/>
              <w:ind w:left="813"/>
              <w:spacing w:before="111" w:line="221" w:lineRule="auto"/>
              <w:rPr>
                <w:sz w:val="18"/>
                <w:szCs w:val="18"/>
              </w:rPr>
            </w:pPr>
            <w:r>
              <w:rPr>
                <w:sz w:val="18"/>
                <w:szCs w:val="18"/>
                <w:spacing w:val="-2"/>
              </w:rPr>
              <w:t>硫化物</w:t>
            </w:r>
          </w:p>
        </w:tc>
        <w:tc>
          <w:tcPr>
            <w:tcW w:w="5357" w:type="dxa"/>
            <w:vAlign w:val="top"/>
          </w:tcPr>
          <w:p>
            <w:pPr>
              <w:pStyle w:val="TableText"/>
              <w:ind w:left="747"/>
              <w:spacing w:before="111" w:line="220" w:lineRule="auto"/>
              <w:rPr>
                <w:sz w:val="18"/>
                <w:szCs w:val="18"/>
              </w:rPr>
            </w:pPr>
            <w:r>
              <w:rPr>
                <w:sz w:val="18"/>
                <w:szCs w:val="18"/>
                <w:spacing w:val="-1"/>
              </w:rPr>
              <w:t>水质硫化物的测定流动注射-亚甲基蓝分光光度法</w:t>
            </w:r>
          </w:p>
        </w:tc>
        <w:tc>
          <w:tcPr>
            <w:tcW w:w="1413" w:type="dxa"/>
            <w:vAlign w:val="top"/>
          </w:tcPr>
          <w:p>
            <w:pPr>
              <w:pStyle w:val="TableText"/>
              <w:ind w:left="434"/>
              <w:spacing w:before="141" w:line="181" w:lineRule="auto"/>
              <w:rPr>
                <w:sz w:val="18"/>
                <w:szCs w:val="18"/>
              </w:rPr>
            </w:pPr>
            <w:r>
              <w:rPr>
                <w:sz w:val="18"/>
                <w:szCs w:val="18"/>
                <w:spacing w:val="-2"/>
              </w:rPr>
              <w:t>HJ</w:t>
            </w:r>
            <w:r>
              <w:rPr>
                <w:sz w:val="18"/>
                <w:szCs w:val="18"/>
                <w:spacing w:val="8"/>
              </w:rPr>
              <w:t xml:space="preserve"> </w:t>
            </w:r>
            <w:r>
              <w:rPr>
                <w:sz w:val="18"/>
                <w:szCs w:val="18"/>
                <w:spacing w:val="-2"/>
              </w:rPr>
              <w:t>824</w:t>
            </w:r>
          </w:p>
        </w:tc>
      </w:tr>
      <w:tr>
        <w:trPr>
          <w:trHeight w:val="403" w:hRule="atLeast"/>
        </w:trPr>
        <w:tc>
          <w:tcPr>
            <w:tcW w:w="640" w:type="dxa"/>
            <w:vAlign w:val="top"/>
            <w:vMerge w:val="restart"/>
            <w:tcBorders>
              <w:bottom w:val="nil"/>
            </w:tcBorders>
          </w:tcPr>
          <w:p>
            <w:pPr>
              <w:spacing w:line="397" w:lineRule="auto"/>
              <w:rPr>
                <w:rFonts w:ascii="Arial"/>
                <w:sz w:val="21"/>
              </w:rPr>
            </w:pPr>
            <w:r/>
          </w:p>
          <w:p>
            <w:pPr>
              <w:pStyle w:val="TableText"/>
              <w:ind w:left="248"/>
              <w:spacing w:before="58" w:line="182" w:lineRule="auto"/>
              <w:rPr>
                <w:sz w:val="18"/>
                <w:szCs w:val="18"/>
              </w:rPr>
            </w:pPr>
            <w:r>
              <w:rPr>
                <w:sz w:val="18"/>
                <w:szCs w:val="18"/>
                <w:spacing w:val="-5"/>
              </w:rPr>
              <w:t>14</w:t>
            </w:r>
          </w:p>
        </w:tc>
        <w:tc>
          <w:tcPr>
            <w:tcW w:w="2167" w:type="dxa"/>
            <w:vAlign w:val="top"/>
            <w:vMerge w:val="restart"/>
            <w:tcBorders>
              <w:bottom w:val="nil"/>
            </w:tcBorders>
          </w:tcPr>
          <w:p>
            <w:pPr>
              <w:spacing w:line="367" w:lineRule="auto"/>
              <w:rPr>
                <w:rFonts w:ascii="Arial"/>
                <w:sz w:val="21"/>
              </w:rPr>
            </w:pPr>
            <w:r/>
          </w:p>
          <w:p>
            <w:pPr>
              <w:pStyle w:val="TableText"/>
              <w:ind w:left="814"/>
              <w:spacing w:before="59" w:line="220" w:lineRule="auto"/>
              <w:rPr>
                <w:sz w:val="18"/>
                <w:szCs w:val="18"/>
              </w:rPr>
            </w:pPr>
            <w:r>
              <w:rPr>
                <w:sz w:val="18"/>
                <w:szCs w:val="18"/>
                <w:spacing w:val="-2"/>
              </w:rPr>
              <w:t>氟化物</w:t>
            </w:r>
          </w:p>
        </w:tc>
        <w:tc>
          <w:tcPr>
            <w:tcW w:w="5357" w:type="dxa"/>
            <w:vAlign w:val="top"/>
          </w:tcPr>
          <w:p>
            <w:pPr>
              <w:pStyle w:val="TableText"/>
              <w:ind w:left="1244"/>
              <w:spacing w:before="111" w:line="220" w:lineRule="auto"/>
              <w:rPr>
                <w:sz w:val="18"/>
                <w:szCs w:val="18"/>
              </w:rPr>
            </w:pPr>
            <w:r>
              <w:rPr>
                <w:sz w:val="18"/>
                <w:szCs w:val="18"/>
                <w:spacing w:val="-1"/>
              </w:rPr>
              <w:t>水质 氟化物的测定 离子选择电极法</w:t>
            </w:r>
          </w:p>
        </w:tc>
        <w:tc>
          <w:tcPr>
            <w:tcW w:w="1413" w:type="dxa"/>
            <w:vAlign w:val="top"/>
          </w:tcPr>
          <w:p>
            <w:pPr>
              <w:pStyle w:val="TableText"/>
              <w:ind w:left="391"/>
              <w:spacing w:before="142" w:line="181" w:lineRule="auto"/>
              <w:rPr>
                <w:sz w:val="18"/>
                <w:szCs w:val="18"/>
              </w:rPr>
            </w:pPr>
            <w:r>
              <w:rPr>
                <w:sz w:val="18"/>
                <w:szCs w:val="18"/>
                <w:spacing w:val="-3"/>
              </w:rPr>
              <w:t>GB</w:t>
            </w:r>
            <w:r>
              <w:rPr>
                <w:sz w:val="18"/>
                <w:szCs w:val="18"/>
                <w:spacing w:val="13"/>
              </w:rPr>
              <w:t xml:space="preserve"> </w:t>
            </w:r>
            <w:r>
              <w:rPr>
                <w:sz w:val="18"/>
                <w:szCs w:val="18"/>
                <w:spacing w:val="-3"/>
              </w:rPr>
              <w:t>7484</w:t>
            </w:r>
          </w:p>
        </w:tc>
      </w:tr>
      <w:tr>
        <w:trPr>
          <w:trHeight w:val="629" w:hRule="atLeast"/>
        </w:trPr>
        <w:tc>
          <w:tcPr>
            <w:tcW w:w="640" w:type="dxa"/>
            <w:vAlign w:val="top"/>
            <w:vMerge w:val="continue"/>
            <w:tcBorders>
              <w:top w:val="nil"/>
            </w:tcBorders>
          </w:tcPr>
          <w:p>
            <w:pPr>
              <w:rPr>
                <w:rFonts w:ascii="Arial"/>
                <w:sz w:val="21"/>
              </w:rPr>
            </w:pPr>
            <w:r/>
          </w:p>
        </w:tc>
        <w:tc>
          <w:tcPr>
            <w:tcW w:w="2167" w:type="dxa"/>
            <w:vAlign w:val="top"/>
            <w:vMerge w:val="continue"/>
            <w:tcBorders>
              <w:top w:val="nil"/>
            </w:tcBorders>
          </w:tcPr>
          <w:p>
            <w:pPr>
              <w:rPr>
                <w:rFonts w:ascii="Arial"/>
                <w:sz w:val="21"/>
              </w:rPr>
            </w:pPr>
            <w:r/>
          </w:p>
        </w:tc>
        <w:tc>
          <w:tcPr>
            <w:tcW w:w="5357" w:type="dxa"/>
            <w:vAlign w:val="top"/>
          </w:tcPr>
          <w:p>
            <w:pPr>
              <w:pStyle w:val="TableText"/>
              <w:ind w:left="2005" w:right="117" w:hanging="1894"/>
              <w:spacing w:before="69" w:line="282" w:lineRule="auto"/>
              <w:rPr>
                <w:sz w:val="18"/>
                <w:szCs w:val="18"/>
              </w:rPr>
            </w:pPr>
            <w:r>
              <w:rPr>
                <w:sz w:val="18"/>
                <w:szCs w:val="18"/>
                <w:spacing w:val="-3"/>
              </w:rPr>
              <w:t>水质 无机阴离子（F</w:t>
            </w:r>
            <w:r>
              <w:rPr>
                <w:sz w:val="9"/>
                <w:szCs w:val="9"/>
                <w:spacing w:val="-3"/>
                <w:position w:val="8"/>
              </w:rPr>
              <w:t>-</w:t>
            </w:r>
            <w:r>
              <w:rPr>
                <w:sz w:val="9"/>
                <w:szCs w:val="9"/>
                <w:spacing w:val="-25"/>
                <w:position w:val="8"/>
              </w:rPr>
              <w:t xml:space="preserve"> </w:t>
            </w:r>
            <w:r>
              <w:rPr>
                <w:sz w:val="18"/>
                <w:szCs w:val="18"/>
                <w:spacing w:val="-3"/>
              </w:rPr>
              <w:t>、Cl</w:t>
            </w:r>
            <w:r>
              <w:rPr>
                <w:sz w:val="9"/>
                <w:szCs w:val="9"/>
                <w:spacing w:val="-3"/>
                <w:position w:val="8"/>
              </w:rPr>
              <w:t>-</w:t>
            </w:r>
            <w:r>
              <w:rPr>
                <w:sz w:val="18"/>
                <w:szCs w:val="18"/>
                <w:spacing w:val="-3"/>
              </w:rPr>
              <w:t>、NO</w:t>
            </w:r>
            <w:r>
              <w:rPr>
                <w:sz w:val="9"/>
                <w:szCs w:val="9"/>
                <w:spacing w:val="-3"/>
                <w:position w:val="-1"/>
              </w:rPr>
              <w:t>2</w:t>
            </w:r>
            <w:r>
              <w:rPr>
                <w:sz w:val="9"/>
                <w:szCs w:val="9"/>
                <w:spacing w:val="-3"/>
                <w:position w:val="8"/>
              </w:rPr>
              <w:t>-</w:t>
            </w:r>
            <w:r>
              <w:rPr>
                <w:sz w:val="9"/>
                <w:szCs w:val="9"/>
                <w:spacing w:val="-26"/>
                <w:position w:val="8"/>
              </w:rPr>
              <w:t xml:space="preserve"> </w:t>
            </w:r>
            <w:r>
              <w:rPr>
                <w:sz w:val="18"/>
                <w:szCs w:val="18"/>
                <w:spacing w:val="-3"/>
              </w:rPr>
              <w:t>、Br</w:t>
            </w:r>
            <w:r>
              <w:rPr>
                <w:sz w:val="9"/>
                <w:szCs w:val="9"/>
                <w:spacing w:val="-3"/>
                <w:position w:val="8"/>
              </w:rPr>
              <w:t>-</w:t>
            </w:r>
            <w:r>
              <w:rPr>
                <w:sz w:val="18"/>
                <w:szCs w:val="18"/>
                <w:spacing w:val="-3"/>
              </w:rPr>
              <w:t>、NO</w:t>
            </w:r>
            <w:r>
              <w:rPr>
                <w:sz w:val="9"/>
                <w:szCs w:val="9"/>
                <w:spacing w:val="-3"/>
                <w:position w:val="-1"/>
              </w:rPr>
              <w:t>3</w:t>
            </w:r>
            <w:r>
              <w:rPr>
                <w:sz w:val="9"/>
                <w:szCs w:val="9"/>
                <w:spacing w:val="-3"/>
                <w:position w:val="8"/>
              </w:rPr>
              <w:t>-</w:t>
            </w:r>
            <w:r>
              <w:rPr>
                <w:sz w:val="9"/>
                <w:szCs w:val="9"/>
                <w:spacing w:val="-25"/>
                <w:position w:val="8"/>
              </w:rPr>
              <w:t xml:space="preserve"> </w:t>
            </w:r>
            <w:r>
              <w:rPr>
                <w:sz w:val="18"/>
                <w:szCs w:val="18"/>
                <w:spacing w:val="-3"/>
              </w:rPr>
              <w:t>、PO</w:t>
            </w:r>
            <w:r>
              <w:rPr>
                <w:sz w:val="9"/>
                <w:szCs w:val="9"/>
                <w:spacing w:val="-3"/>
                <w:position w:val="-1"/>
              </w:rPr>
              <w:t>4</w:t>
            </w:r>
            <w:r>
              <w:rPr>
                <w:sz w:val="9"/>
                <w:szCs w:val="9"/>
                <w:spacing w:val="-3"/>
                <w:position w:val="8"/>
              </w:rPr>
              <w:t>3-</w:t>
            </w:r>
            <w:r>
              <w:rPr>
                <w:sz w:val="18"/>
                <w:szCs w:val="18"/>
                <w:spacing w:val="-3"/>
              </w:rPr>
              <w:t>、SO</w:t>
            </w:r>
            <w:r>
              <w:rPr>
                <w:sz w:val="9"/>
                <w:szCs w:val="9"/>
                <w:spacing w:val="-3"/>
                <w:position w:val="-1"/>
              </w:rPr>
              <w:t>3</w:t>
            </w:r>
            <w:r>
              <w:rPr>
                <w:sz w:val="9"/>
                <w:szCs w:val="9"/>
                <w:spacing w:val="-4"/>
                <w:position w:val="8"/>
              </w:rPr>
              <w:t>2-</w:t>
            </w:r>
            <w:r>
              <w:rPr>
                <w:sz w:val="18"/>
                <w:szCs w:val="18"/>
                <w:spacing w:val="-4"/>
              </w:rPr>
              <w:t>、SO</w:t>
            </w:r>
            <w:r>
              <w:rPr>
                <w:sz w:val="9"/>
                <w:szCs w:val="9"/>
                <w:spacing w:val="-4"/>
                <w:position w:val="-1"/>
              </w:rPr>
              <w:t>4</w:t>
            </w:r>
            <w:r>
              <w:rPr>
                <w:sz w:val="9"/>
                <w:szCs w:val="9"/>
                <w:spacing w:val="-4"/>
                <w:position w:val="8"/>
              </w:rPr>
              <w:t>2-</w:t>
            </w:r>
            <w:r>
              <w:rPr>
                <w:sz w:val="18"/>
                <w:szCs w:val="18"/>
                <w:spacing w:val="-4"/>
              </w:rPr>
              <w:t>）的</w:t>
            </w:r>
            <w:r>
              <w:rPr>
                <w:sz w:val="18"/>
                <w:szCs w:val="18"/>
              </w:rPr>
              <w:t xml:space="preserve"> </w:t>
            </w:r>
            <w:r>
              <w:rPr>
                <w:sz w:val="18"/>
                <w:szCs w:val="18"/>
                <w:spacing w:val="-3"/>
              </w:rPr>
              <w:t>测定</w:t>
            </w:r>
            <w:r>
              <w:rPr>
                <w:sz w:val="18"/>
                <w:szCs w:val="18"/>
                <w:spacing w:val="15"/>
              </w:rPr>
              <w:t xml:space="preserve"> </w:t>
            </w:r>
            <w:r>
              <w:rPr>
                <w:sz w:val="18"/>
                <w:szCs w:val="18"/>
                <w:spacing w:val="-3"/>
              </w:rPr>
              <w:t>离子色谱法</w:t>
            </w:r>
          </w:p>
        </w:tc>
        <w:tc>
          <w:tcPr>
            <w:tcW w:w="1413" w:type="dxa"/>
            <w:vAlign w:val="top"/>
          </w:tcPr>
          <w:p>
            <w:pPr>
              <w:pStyle w:val="TableText"/>
              <w:ind w:left="480"/>
              <w:spacing w:before="255" w:line="181" w:lineRule="auto"/>
              <w:rPr>
                <w:sz w:val="18"/>
                <w:szCs w:val="18"/>
              </w:rPr>
            </w:pPr>
            <w:r>
              <w:rPr>
                <w:sz w:val="18"/>
                <w:szCs w:val="18"/>
                <w:spacing w:val="-3"/>
              </w:rPr>
              <w:t>HJ</w:t>
            </w:r>
            <w:r>
              <w:rPr>
                <w:sz w:val="18"/>
                <w:szCs w:val="18"/>
                <w:spacing w:val="10"/>
              </w:rPr>
              <w:t xml:space="preserve"> </w:t>
            </w:r>
            <w:r>
              <w:rPr>
                <w:sz w:val="18"/>
                <w:szCs w:val="18"/>
                <w:spacing w:val="-3"/>
              </w:rPr>
              <w:t>84</w:t>
            </w:r>
          </w:p>
        </w:tc>
      </w:tr>
      <w:tr>
        <w:trPr>
          <w:trHeight w:val="408" w:hRule="atLeast"/>
        </w:trPr>
        <w:tc>
          <w:tcPr>
            <w:tcW w:w="640" w:type="dxa"/>
            <w:vAlign w:val="top"/>
          </w:tcPr>
          <w:p>
            <w:pPr>
              <w:pStyle w:val="TableText"/>
              <w:ind w:left="248"/>
              <w:spacing w:before="141" w:line="182" w:lineRule="auto"/>
              <w:rPr>
                <w:sz w:val="18"/>
                <w:szCs w:val="18"/>
              </w:rPr>
            </w:pPr>
            <w:r>
              <w:rPr>
                <w:sz w:val="18"/>
                <w:szCs w:val="18"/>
                <w:spacing w:val="-5"/>
              </w:rPr>
              <w:t>15</w:t>
            </w:r>
          </w:p>
        </w:tc>
        <w:tc>
          <w:tcPr>
            <w:tcW w:w="2167" w:type="dxa"/>
            <w:vAlign w:val="top"/>
          </w:tcPr>
          <w:p>
            <w:pPr>
              <w:pStyle w:val="TableText"/>
              <w:ind w:left="813"/>
              <w:spacing w:before="112" w:line="225" w:lineRule="auto"/>
              <w:rPr>
                <w:sz w:val="18"/>
                <w:szCs w:val="18"/>
              </w:rPr>
            </w:pPr>
            <w:r>
              <w:rPr>
                <w:sz w:val="18"/>
                <w:szCs w:val="18"/>
                <w:spacing w:val="-2"/>
              </w:rPr>
              <w:t>全盐量</w:t>
            </w:r>
          </w:p>
        </w:tc>
        <w:tc>
          <w:tcPr>
            <w:tcW w:w="5357" w:type="dxa"/>
            <w:vAlign w:val="top"/>
          </w:tcPr>
          <w:p>
            <w:pPr>
              <w:pStyle w:val="TableText"/>
              <w:ind w:left="1604"/>
              <w:spacing w:before="111" w:line="220" w:lineRule="auto"/>
              <w:rPr>
                <w:sz w:val="18"/>
                <w:szCs w:val="18"/>
              </w:rPr>
            </w:pPr>
            <w:r>
              <w:rPr>
                <w:sz w:val="18"/>
                <w:szCs w:val="18"/>
                <w:spacing w:val="-1"/>
              </w:rPr>
              <w:t>水质 全盐量的测定 重量法</w:t>
            </w:r>
          </w:p>
        </w:tc>
        <w:tc>
          <w:tcPr>
            <w:tcW w:w="1413" w:type="dxa"/>
            <w:vAlign w:val="top"/>
          </w:tcPr>
          <w:p>
            <w:pPr>
              <w:pStyle w:val="TableText"/>
              <w:ind w:left="389"/>
              <w:spacing w:before="112" w:line="218" w:lineRule="auto"/>
              <w:rPr>
                <w:sz w:val="18"/>
                <w:szCs w:val="18"/>
              </w:rPr>
            </w:pPr>
            <w:r>
              <w:rPr>
                <w:sz w:val="18"/>
                <w:szCs w:val="18"/>
                <w:spacing w:val="-2"/>
              </w:rPr>
              <w:t>HJ/T</w:t>
            </w:r>
            <w:r>
              <w:rPr>
                <w:sz w:val="18"/>
                <w:szCs w:val="18"/>
                <w:spacing w:val="10"/>
              </w:rPr>
              <w:t xml:space="preserve"> </w:t>
            </w:r>
            <w:r>
              <w:rPr>
                <w:sz w:val="18"/>
                <w:szCs w:val="18"/>
                <w:spacing w:val="-2"/>
              </w:rPr>
              <w:t>51</w:t>
            </w:r>
          </w:p>
        </w:tc>
      </w:tr>
    </w:tbl>
    <w:p>
      <w:pPr>
        <w:rPr>
          <w:rFonts w:ascii="Arial"/>
          <w:sz w:val="21"/>
        </w:rPr>
      </w:pPr>
      <w:r/>
    </w:p>
    <w:p>
      <w:pPr>
        <w:sectPr>
          <w:headerReference w:type="default" r:id="rId19"/>
          <w:footerReference w:type="default" r:id="rId20"/>
          <w:pgSz w:w="11907" w:h="16839"/>
          <w:pgMar w:top="1659" w:right="1017" w:bottom="1506" w:left="1306" w:header="1429" w:footer="1330" w:gutter="0"/>
        </w:sectPr>
        <w:rPr>
          <w:rFonts w:ascii="Arial" w:hAnsi="Arial" w:eastAsia="Arial" w:cs="Arial"/>
          <w:sz w:val="21"/>
          <w:szCs w:val="21"/>
        </w:rPr>
      </w:pPr>
    </w:p>
    <w:p>
      <w:pPr>
        <w:spacing w:line="330" w:lineRule="auto"/>
        <w:rPr>
          <w:rFonts w:ascii="Arial"/>
          <w:sz w:val="21"/>
        </w:rPr>
      </w:pPr>
      <w:r/>
    </w:p>
    <w:p>
      <w:pPr>
        <w:pStyle w:val="BodyText"/>
        <w:ind w:left="3050"/>
        <w:spacing w:before="68" w:line="219" w:lineRule="auto"/>
        <w:rPr>
          <w:rFonts w:ascii="SimSun" w:hAnsi="SimSun" w:eastAsia="SimSun" w:cs="SimSun"/>
          <w:sz w:val="21"/>
          <w:szCs w:val="21"/>
        </w:rPr>
      </w:pPr>
      <w:r>
        <w:rPr>
          <w:sz w:val="21"/>
          <w:szCs w:val="21"/>
          <w:spacing w:val="-2"/>
        </w:rPr>
        <w:t>表</w:t>
      </w:r>
      <w:r>
        <w:rPr>
          <w:sz w:val="21"/>
          <w:szCs w:val="21"/>
          <w:spacing w:val="-41"/>
        </w:rPr>
        <w:t xml:space="preserve"> </w:t>
      </w:r>
      <w:r>
        <w:rPr>
          <w:sz w:val="21"/>
          <w:szCs w:val="21"/>
          <w:spacing w:val="-2"/>
        </w:rPr>
        <w:t>4</w:t>
      </w:r>
      <w:r>
        <w:rPr>
          <w:sz w:val="21"/>
          <w:szCs w:val="21"/>
          <w:spacing w:val="-2"/>
        </w:rPr>
        <w:t xml:space="preserve">  </w:t>
      </w:r>
      <w:r>
        <w:rPr>
          <w:sz w:val="21"/>
          <w:szCs w:val="21"/>
          <w:spacing w:val="-2"/>
        </w:rPr>
        <w:t>水污染物分析方法标准</w:t>
      </w:r>
      <w:r>
        <w:rPr>
          <w:rFonts w:ascii="SimSun" w:hAnsi="SimSun" w:eastAsia="SimSun" w:cs="SimSun"/>
          <w:sz w:val="21"/>
          <w:szCs w:val="21"/>
          <w:spacing w:val="-2"/>
        </w:rPr>
        <w:t>（续）</w:t>
      </w:r>
    </w:p>
    <w:p>
      <w:pPr>
        <w:spacing w:line="167" w:lineRule="exact"/>
        <w:rPr/>
      </w:pPr>
      <w:r/>
    </w:p>
    <w:tbl>
      <w:tblPr>
        <w:tblStyle w:val="TableNormal"/>
        <w:tblW w:w="93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3"/>
        <w:gridCol w:w="2313"/>
        <w:gridCol w:w="5103"/>
        <w:gridCol w:w="1336"/>
      </w:tblGrid>
      <w:tr>
        <w:trPr>
          <w:trHeight w:val="408" w:hRule="atLeast"/>
        </w:trPr>
        <w:tc>
          <w:tcPr>
            <w:tcW w:w="633" w:type="dxa"/>
            <w:vAlign w:val="top"/>
          </w:tcPr>
          <w:p>
            <w:pPr>
              <w:pStyle w:val="TableText"/>
              <w:ind w:left="140"/>
              <w:spacing w:before="111" w:line="221" w:lineRule="auto"/>
              <w:rPr>
                <w:sz w:val="18"/>
                <w:szCs w:val="18"/>
              </w:rPr>
            </w:pPr>
            <w:r>
              <w:rPr>
                <w:sz w:val="18"/>
                <w:szCs w:val="18"/>
                <w:spacing w:val="-2"/>
              </w:rPr>
              <w:t>序号</w:t>
            </w:r>
          </w:p>
        </w:tc>
        <w:tc>
          <w:tcPr>
            <w:tcW w:w="2313" w:type="dxa"/>
            <w:vAlign w:val="top"/>
          </w:tcPr>
          <w:p>
            <w:pPr>
              <w:pStyle w:val="TableText"/>
              <w:ind w:left="709"/>
              <w:spacing w:before="111" w:line="220" w:lineRule="auto"/>
              <w:rPr>
                <w:sz w:val="18"/>
                <w:szCs w:val="18"/>
              </w:rPr>
            </w:pPr>
            <w:r>
              <w:rPr>
                <w:sz w:val="18"/>
                <w:szCs w:val="18"/>
                <w:spacing w:val="-2"/>
              </w:rPr>
              <w:t>污染物项目</w:t>
            </w:r>
          </w:p>
        </w:tc>
        <w:tc>
          <w:tcPr>
            <w:tcW w:w="5103" w:type="dxa"/>
            <w:vAlign w:val="top"/>
          </w:tcPr>
          <w:p>
            <w:pPr>
              <w:pStyle w:val="TableText"/>
              <w:ind w:left="2016"/>
              <w:spacing w:before="111" w:line="220" w:lineRule="auto"/>
              <w:rPr>
                <w:sz w:val="18"/>
                <w:szCs w:val="18"/>
              </w:rPr>
            </w:pPr>
            <w:r>
              <w:rPr>
                <w:sz w:val="18"/>
                <w:szCs w:val="18"/>
                <w:spacing w:val="-2"/>
              </w:rPr>
              <w:t>方法标准名称</w:t>
            </w:r>
          </w:p>
        </w:tc>
        <w:tc>
          <w:tcPr>
            <w:tcW w:w="1336" w:type="dxa"/>
            <w:vAlign w:val="top"/>
          </w:tcPr>
          <w:p>
            <w:pPr>
              <w:pStyle w:val="TableText"/>
              <w:ind w:left="312"/>
              <w:spacing w:before="111" w:line="220" w:lineRule="auto"/>
              <w:rPr>
                <w:sz w:val="18"/>
                <w:szCs w:val="18"/>
              </w:rPr>
            </w:pPr>
            <w:r>
              <w:rPr>
                <w:sz w:val="18"/>
                <w:szCs w:val="18"/>
                <w:spacing w:val="-2"/>
              </w:rPr>
              <w:t>标准编号</w:t>
            </w:r>
          </w:p>
        </w:tc>
      </w:tr>
      <w:tr>
        <w:trPr>
          <w:trHeight w:val="400" w:hRule="atLeast"/>
        </w:trPr>
        <w:tc>
          <w:tcPr>
            <w:tcW w:w="633" w:type="dxa"/>
            <w:vAlign w:val="top"/>
          </w:tcPr>
          <w:p>
            <w:pPr>
              <w:pStyle w:val="TableText"/>
              <w:ind w:left="243"/>
              <w:spacing w:before="136" w:line="182" w:lineRule="auto"/>
              <w:rPr>
                <w:sz w:val="18"/>
                <w:szCs w:val="18"/>
              </w:rPr>
            </w:pPr>
            <w:r>
              <w:rPr>
                <w:sz w:val="18"/>
                <w:szCs w:val="18"/>
                <w:spacing w:val="-5"/>
              </w:rPr>
              <w:t>16</w:t>
            </w:r>
          </w:p>
        </w:tc>
        <w:tc>
          <w:tcPr>
            <w:tcW w:w="2313" w:type="dxa"/>
            <w:vAlign w:val="top"/>
          </w:tcPr>
          <w:p>
            <w:pPr>
              <w:pStyle w:val="TableText"/>
              <w:ind w:left="487"/>
              <w:spacing w:before="106" w:line="219" w:lineRule="auto"/>
              <w:rPr>
                <w:sz w:val="18"/>
                <w:szCs w:val="18"/>
              </w:rPr>
            </w:pPr>
            <w:r>
              <w:rPr>
                <w:sz w:val="18"/>
                <w:szCs w:val="18"/>
                <w:spacing w:val="-1"/>
              </w:rPr>
              <w:t>总有机碳（TOC）</w:t>
            </w:r>
          </w:p>
        </w:tc>
        <w:tc>
          <w:tcPr>
            <w:tcW w:w="5103" w:type="dxa"/>
            <w:vAlign w:val="top"/>
          </w:tcPr>
          <w:p>
            <w:pPr>
              <w:pStyle w:val="TableText"/>
              <w:ind w:left="485"/>
              <w:spacing w:before="106" w:line="219" w:lineRule="auto"/>
              <w:rPr>
                <w:sz w:val="18"/>
                <w:szCs w:val="18"/>
              </w:rPr>
            </w:pPr>
            <w:r>
              <w:rPr>
                <w:sz w:val="18"/>
                <w:szCs w:val="18"/>
                <w:spacing w:val="-1"/>
              </w:rPr>
              <w:t>水质 总有机碳的测定 燃烧氧化—非分散红外吸收法</w:t>
            </w:r>
          </w:p>
        </w:tc>
        <w:tc>
          <w:tcPr>
            <w:tcW w:w="1336" w:type="dxa"/>
            <w:vAlign w:val="top"/>
          </w:tcPr>
          <w:p>
            <w:pPr>
              <w:pStyle w:val="TableText"/>
              <w:ind w:left="396"/>
              <w:spacing w:before="135" w:line="182" w:lineRule="auto"/>
              <w:rPr>
                <w:sz w:val="18"/>
                <w:szCs w:val="18"/>
              </w:rPr>
            </w:pPr>
            <w:r>
              <w:rPr>
                <w:sz w:val="18"/>
                <w:szCs w:val="18"/>
                <w:spacing w:val="-3"/>
              </w:rPr>
              <w:t>HJ</w:t>
            </w:r>
            <w:r>
              <w:rPr>
                <w:sz w:val="18"/>
                <w:szCs w:val="18"/>
                <w:spacing w:val="13"/>
              </w:rPr>
              <w:t xml:space="preserve"> </w:t>
            </w:r>
            <w:r>
              <w:rPr>
                <w:sz w:val="18"/>
                <w:szCs w:val="18"/>
                <w:spacing w:val="-3"/>
              </w:rPr>
              <w:t>501</w:t>
            </w:r>
          </w:p>
        </w:tc>
      </w:tr>
      <w:tr>
        <w:trPr>
          <w:trHeight w:val="403" w:hRule="atLeast"/>
        </w:trPr>
        <w:tc>
          <w:tcPr>
            <w:tcW w:w="633" w:type="dxa"/>
            <w:vAlign w:val="top"/>
            <w:vMerge w:val="restart"/>
            <w:tcBorders>
              <w:bottom w:val="nil"/>
            </w:tcBorders>
          </w:tcPr>
          <w:p>
            <w:pPr>
              <w:spacing w:line="280" w:lineRule="auto"/>
              <w:rPr>
                <w:rFonts w:ascii="Arial"/>
                <w:sz w:val="21"/>
              </w:rPr>
            </w:pPr>
            <w:r/>
          </w:p>
          <w:p>
            <w:pPr>
              <w:pStyle w:val="TableText"/>
              <w:ind w:left="243"/>
              <w:spacing w:before="58" w:line="182" w:lineRule="auto"/>
              <w:rPr>
                <w:sz w:val="18"/>
                <w:szCs w:val="18"/>
              </w:rPr>
            </w:pPr>
            <w:r>
              <w:rPr>
                <w:sz w:val="18"/>
                <w:szCs w:val="18"/>
                <w:spacing w:val="-5"/>
              </w:rPr>
              <w:t>17</w:t>
            </w:r>
          </w:p>
        </w:tc>
        <w:tc>
          <w:tcPr>
            <w:tcW w:w="2313" w:type="dxa"/>
            <w:vAlign w:val="top"/>
            <w:vMerge w:val="restart"/>
            <w:tcBorders>
              <w:bottom w:val="nil"/>
            </w:tcBorders>
          </w:tcPr>
          <w:p>
            <w:pPr>
              <w:spacing w:line="250" w:lineRule="auto"/>
              <w:rPr>
                <w:rFonts w:ascii="Arial"/>
                <w:sz w:val="21"/>
              </w:rPr>
            </w:pPr>
            <w:r/>
          </w:p>
          <w:p>
            <w:pPr>
              <w:pStyle w:val="TableText"/>
              <w:ind w:left="212"/>
              <w:spacing w:before="59" w:line="219" w:lineRule="auto"/>
              <w:rPr>
                <w:sz w:val="18"/>
                <w:szCs w:val="18"/>
              </w:rPr>
            </w:pPr>
            <w:r>
              <w:rPr>
                <w:sz w:val="18"/>
                <w:szCs w:val="18"/>
                <w:spacing w:val="-1"/>
              </w:rPr>
              <w:t>可吸附有机卤素（AOX）</w:t>
            </w:r>
          </w:p>
        </w:tc>
        <w:tc>
          <w:tcPr>
            <w:tcW w:w="5103" w:type="dxa"/>
            <w:vAlign w:val="top"/>
          </w:tcPr>
          <w:p>
            <w:pPr>
              <w:pStyle w:val="TableText"/>
              <w:ind w:left="800"/>
              <w:spacing w:before="106" w:line="219" w:lineRule="auto"/>
              <w:rPr>
                <w:sz w:val="18"/>
                <w:szCs w:val="18"/>
              </w:rPr>
            </w:pPr>
            <w:r>
              <w:rPr>
                <w:sz w:val="18"/>
                <w:szCs w:val="18"/>
                <w:spacing w:val="-1"/>
              </w:rPr>
              <w:t>水质 可吸附有机卤素(AOX)的测定 微库仑法</w:t>
            </w:r>
          </w:p>
        </w:tc>
        <w:tc>
          <w:tcPr>
            <w:tcW w:w="1336" w:type="dxa"/>
            <w:vAlign w:val="top"/>
          </w:tcPr>
          <w:p>
            <w:pPr>
              <w:pStyle w:val="TableText"/>
              <w:ind w:left="350"/>
              <w:spacing w:before="136" w:line="182" w:lineRule="auto"/>
              <w:rPr>
                <w:sz w:val="18"/>
                <w:szCs w:val="18"/>
              </w:rPr>
            </w:pPr>
            <w:r>
              <w:rPr>
                <w:sz w:val="18"/>
                <w:szCs w:val="18"/>
                <w:spacing w:val="-4"/>
              </w:rPr>
              <w:t>HJ</w:t>
            </w:r>
            <w:r>
              <w:rPr>
                <w:sz w:val="18"/>
                <w:szCs w:val="18"/>
                <w:spacing w:val="21"/>
              </w:rPr>
              <w:t xml:space="preserve"> </w:t>
            </w:r>
            <w:r>
              <w:rPr>
                <w:sz w:val="18"/>
                <w:szCs w:val="18"/>
                <w:spacing w:val="-4"/>
              </w:rPr>
              <w:t>1214</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711"/>
              <w:spacing w:before="106" w:line="219" w:lineRule="auto"/>
              <w:rPr>
                <w:sz w:val="18"/>
                <w:szCs w:val="18"/>
              </w:rPr>
            </w:pPr>
            <w:r>
              <w:rPr>
                <w:sz w:val="18"/>
                <w:szCs w:val="18"/>
                <w:spacing w:val="-1"/>
              </w:rPr>
              <w:t>水质 可吸附有机卤素(AOX)的测定 离子色谱法</w:t>
            </w:r>
          </w:p>
        </w:tc>
        <w:tc>
          <w:tcPr>
            <w:tcW w:w="1336" w:type="dxa"/>
            <w:vAlign w:val="top"/>
          </w:tcPr>
          <w:p>
            <w:pPr>
              <w:pStyle w:val="TableText"/>
              <w:ind w:left="350"/>
              <w:spacing w:before="107" w:line="218" w:lineRule="auto"/>
              <w:rPr>
                <w:sz w:val="18"/>
                <w:szCs w:val="18"/>
              </w:rPr>
            </w:pPr>
            <w:r>
              <w:rPr>
                <w:sz w:val="18"/>
                <w:szCs w:val="18"/>
                <w:spacing w:val="-2"/>
              </w:rPr>
              <w:t>HJ/T</w:t>
            </w:r>
            <w:r>
              <w:rPr>
                <w:sz w:val="18"/>
                <w:szCs w:val="18"/>
                <w:spacing w:val="9"/>
              </w:rPr>
              <w:t xml:space="preserve"> </w:t>
            </w:r>
            <w:r>
              <w:rPr>
                <w:sz w:val="18"/>
                <w:szCs w:val="18"/>
                <w:spacing w:val="-2"/>
              </w:rPr>
              <w:t>83</w:t>
            </w:r>
          </w:p>
        </w:tc>
      </w:tr>
      <w:tr>
        <w:trPr>
          <w:trHeight w:val="628" w:hRule="atLeast"/>
        </w:trPr>
        <w:tc>
          <w:tcPr>
            <w:tcW w:w="633" w:type="dxa"/>
            <w:vAlign w:val="top"/>
          </w:tcPr>
          <w:p>
            <w:pPr>
              <w:pStyle w:val="TableText"/>
              <w:ind w:left="243"/>
              <w:spacing w:before="249" w:line="182" w:lineRule="auto"/>
              <w:rPr>
                <w:sz w:val="18"/>
                <w:szCs w:val="18"/>
              </w:rPr>
            </w:pPr>
            <w:r>
              <w:rPr>
                <w:sz w:val="18"/>
                <w:szCs w:val="18"/>
                <w:spacing w:val="-5"/>
              </w:rPr>
              <w:t>18</w:t>
            </w:r>
          </w:p>
        </w:tc>
        <w:tc>
          <w:tcPr>
            <w:tcW w:w="2313" w:type="dxa"/>
            <w:vAlign w:val="top"/>
          </w:tcPr>
          <w:p>
            <w:pPr>
              <w:pStyle w:val="TableText"/>
              <w:ind w:left="621" w:right="526" w:hanging="88"/>
              <w:spacing w:before="64" w:line="284" w:lineRule="auto"/>
              <w:rPr>
                <w:sz w:val="18"/>
                <w:szCs w:val="18"/>
              </w:rPr>
            </w:pPr>
            <w:r>
              <w:rPr>
                <w:sz w:val="18"/>
                <w:szCs w:val="18"/>
                <w:spacing w:val="-2"/>
              </w:rPr>
              <w:t>急性毒性的测定</w:t>
            </w:r>
            <w:r>
              <w:rPr>
                <w:sz w:val="18"/>
                <w:szCs w:val="18"/>
              </w:rPr>
              <w:t xml:space="preserve"> </w:t>
            </w:r>
            <w:r>
              <w:rPr>
                <w:sz w:val="18"/>
                <w:szCs w:val="18"/>
                <w:spacing w:val="-2"/>
              </w:rPr>
              <w:t>（稀释倍数）</w:t>
            </w:r>
          </w:p>
        </w:tc>
        <w:tc>
          <w:tcPr>
            <w:tcW w:w="5103" w:type="dxa"/>
            <w:vAlign w:val="top"/>
          </w:tcPr>
          <w:p>
            <w:pPr>
              <w:pStyle w:val="TableText"/>
              <w:ind w:left="1206"/>
              <w:spacing w:before="219" w:line="220" w:lineRule="auto"/>
              <w:rPr>
                <w:sz w:val="18"/>
                <w:szCs w:val="18"/>
              </w:rPr>
            </w:pPr>
            <w:r>
              <w:rPr>
                <w:sz w:val="18"/>
                <w:szCs w:val="18"/>
                <w:spacing w:val="-1"/>
              </w:rPr>
              <w:t>水质 急性毒性的测定 斑马鱼卵法</w:t>
            </w:r>
          </w:p>
        </w:tc>
        <w:tc>
          <w:tcPr>
            <w:tcW w:w="1336" w:type="dxa"/>
            <w:vAlign w:val="top"/>
          </w:tcPr>
          <w:p>
            <w:pPr>
              <w:pStyle w:val="TableText"/>
              <w:ind w:left="350"/>
              <w:spacing w:before="249" w:line="182" w:lineRule="auto"/>
              <w:rPr>
                <w:sz w:val="18"/>
                <w:szCs w:val="18"/>
              </w:rPr>
            </w:pPr>
            <w:r>
              <w:rPr>
                <w:sz w:val="18"/>
                <w:szCs w:val="18"/>
                <w:spacing w:val="-4"/>
              </w:rPr>
              <w:t>HJ</w:t>
            </w:r>
            <w:r>
              <w:rPr>
                <w:sz w:val="18"/>
                <w:szCs w:val="18"/>
                <w:spacing w:val="21"/>
              </w:rPr>
              <w:t xml:space="preserve"> </w:t>
            </w:r>
            <w:r>
              <w:rPr>
                <w:sz w:val="18"/>
                <w:szCs w:val="18"/>
                <w:spacing w:val="-4"/>
              </w:rPr>
              <w:t>1069</w:t>
            </w:r>
          </w:p>
        </w:tc>
      </w:tr>
      <w:tr>
        <w:trPr>
          <w:trHeight w:val="401" w:hRule="atLeast"/>
        </w:trPr>
        <w:tc>
          <w:tcPr>
            <w:tcW w:w="633" w:type="dxa"/>
            <w:vAlign w:val="top"/>
            <w:vMerge w:val="restart"/>
            <w:tcBorders>
              <w:bottom w:val="nil"/>
            </w:tcBorders>
          </w:tcPr>
          <w:p>
            <w:pPr>
              <w:rPr>
                <w:rFonts w:ascii="Arial"/>
                <w:sz w:val="21"/>
              </w:rPr>
            </w:pPr>
            <w:r/>
          </w:p>
          <w:p>
            <w:pPr>
              <w:spacing w:line="241" w:lineRule="auto"/>
              <w:rPr>
                <w:rFonts w:ascii="Arial"/>
                <w:sz w:val="21"/>
              </w:rPr>
            </w:pPr>
            <w:r/>
          </w:p>
          <w:p>
            <w:pPr>
              <w:pStyle w:val="TableText"/>
              <w:ind w:left="243"/>
              <w:spacing w:before="59" w:line="182" w:lineRule="auto"/>
              <w:rPr>
                <w:sz w:val="18"/>
                <w:szCs w:val="18"/>
              </w:rPr>
            </w:pPr>
            <w:r>
              <w:rPr>
                <w:sz w:val="18"/>
                <w:szCs w:val="18"/>
                <w:spacing w:val="-5"/>
              </w:rPr>
              <w:t>19</w:t>
            </w:r>
          </w:p>
        </w:tc>
        <w:tc>
          <w:tcPr>
            <w:tcW w:w="2313" w:type="dxa"/>
            <w:vAlign w:val="top"/>
            <w:vMerge w:val="restart"/>
            <w:tcBorders>
              <w:bottom w:val="nil"/>
            </w:tcBorders>
          </w:tcPr>
          <w:p>
            <w:pPr>
              <w:spacing w:line="452" w:lineRule="auto"/>
              <w:rPr>
                <w:rFonts w:ascii="Arial"/>
                <w:sz w:val="21"/>
              </w:rPr>
            </w:pPr>
            <w:r/>
          </w:p>
          <w:p>
            <w:pPr>
              <w:pStyle w:val="TableText"/>
              <w:ind w:left="981"/>
              <w:spacing w:before="59" w:line="220" w:lineRule="auto"/>
              <w:rPr>
                <w:sz w:val="18"/>
                <w:szCs w:val="18"/>
              </w:rPr>
            </w:pPr>
            <w:r>
              <w:rPr>
                <w:sz w:val="18"/>
                <w:szCs w:val="18"/>
                <w:spacing w:val="-3"/>
              </w:rPr>
              <w:t>总汞</w:t>
            </w:r>
          </w:p>
        </w:tc>
        <w:tc>
          <w:tcPr>
            <w:tcW w:w="5103" w:type="dxa"/>
            <w:vAlign w:val="top"/>
          </w:tcPr>
          <w:p>
            <w:pPr>
              <w:pStyle w:val="TableText"/>
              <w:ind w:left="1025"/>
              <w:spacing w:before="107" w:line="220" w:lineRule="auto"/>
              <w:rPr>
                <w:sz w:val="18"/>
                <w:szCs w:val="18"/>
              </w:rPr>
            </w:pPr>
            <w:r>
              <w:rPr>
                <w:sz w:val="18"/>
                <w:szCs w:val="18"/>
                <w:spacing w:val="-1"/>
              </w:rPr>
              <w:t>水质 汞的测定 冷原子荧光法（试行）</w:t>
            </w:r>
          </w:p>
        </w:tc>
        <w:tc>
          <w:tcPr>
            <w:tcW w:w="1336" w:type="dxa"/>
            <w:vAlign w:val="top"/>
          </w:tcPr>
          <w:p>
            <w:pPr>
              <w:pStyle w:val="TableText"/>
              <w:ind w:left="307"/>
              <w:spacing w:before="108" w:line="218" w:lineRule="auto"/>
              <w:rPr>
                <w:sz w:val="18"/>
                <w:szCs w:val="18"/>
              </w:rPr>
            </w:pPr>
            <w:r>
              <w:rPr>
                <w:sz w:val="18"/>
                <w:szCs w:val="18"/>
                <w:spacing w:val="-2"/>
              </w:rPr>
              <w:t>HJ/T</w:t>
            </w:r>
            <w:r>
              <w:rPr>
                <w:sz w:val="18"/>
                <w:szCs w:val="18"/>
                <w:spacing w:val="11"/>
              </w:rPr>
              <w:t xml:space="preserve"> </w:t>
            </w:r>
            <w:r>
              <w:rPr>
                <w:sz w:val="18"/>
                <w:szCs w:val="18"/>
                <w:spacing w:val="-2"/>
              </w:rPr>
              <w:t>341</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937"/>
              <w:spacing w:before="107" w:line="220" w:lineRule="auto"/>
              <w:rPr>
                <w:sz w:val="18"/>
                <w:szCs w:val="18"/>
              </w:rPr>
            </w:pPr>
            <w:r>
              <w:rPr>
                <w:sz w:val="18"/>
                <w:szCs w:val="18"/>
                <w:spacing w:val="-1"/>
              </w:rPr>
              <w:t>水质 总汞的测定 冷原子吸收分光光度法</w:t>
            </w:r>
          </w:p>
        </w:tc>
        <w:tc>
          <w:tcPr>
            <w:tcW w:w="1336" w:type="dxa"/>
            <w:vAlign w:val="top"/>
          </w:tcPr>
          <w:p>
            <w:pPr>
              <w:pStyle w:val="TableText"/>
              <w:ind w:left="396"/>
              <w:spacing w:before="138" w:line="181" w:lineRule="auto"/>
              <w:rPr>
                <w:sz w:val="18"/>
                <w:szCs w:val="18"/>
              </w:rPr>
            </w:pPr>
            <w:r>
              <w:rPr>
                <w:sz w:val="18"/>
                <w:szCs w:val="18"/>
                <w:spacing w:val="-3"/>
              </w:rPr>
              <w:t>HJ</w:t>
            </w:r>
            <w:r>
              <w:rPr>
                <w:sz w:val="18"/>
                <w:szCs w:val="18"/>
                <w:spacing w:val="13"/>
              </w:rPr>
              <w:t xml:space="preserve"> </w:t>
            </w:r>
            <w:r>
              <w:rPr>
                <w:sz w:val="18"/>
                <w:szCs w:val="18"/>
                <w:spacing w:val="-3"/>
              </w:rPr>
              <w:t>597</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754"/>
              <w:spacing w:before="107" w:line="220" w:lineRule="auto"/>
              <w:rPr>
                <w:sz w:val="18"/>
                <w:szCs w:val="18"/>
              </w:rPr>
            </w:pPr>
            <w:r>
              <w:rPr>
                <w:sz w:val="18"/>
                <w:szCs w:val="18"/>
                <w:spacing w:val="-1"/>
              </w:rPr>
              <w:t>水质 汞、砷、硒、铋和锑的测定 原子荧光法</w:t>
            </w:r>
          </w:p>
        </w:tc>
        <w:tc>
          <w:tcPr>
            <w:tcW w:w="1336" w:type="dxa"/>
            <w:vAlign w:val="top"/>
          </w:tcPr>
          <w:p>
            <w:pPr>
              <w:pStyle w:val="TableText"/>
              <w:ind w:left="396"/>
              <w:spacing w:before="138" w:line="181" w:lineRule="auto"/>
              <w:rPr>
                <w:sz w:val="18"/>
                <w:szCs w:val="18"/>
              </w:rPr>
            </w:pPr>
            <w:r>
              <w:rPr>
                <w:sz w:val="18"/>
                <w:szCs w:val="18"/>
                <w:spacing w:val="-2"/>
              </w:rPr>
              <w:t>HJ</w:t>
            </w:r>
            <w:r>
              <w:rPr>
                <w:sz w:val="18"/>
                <w:szCs w:val="18"/>
                <w:spacing w:val="8"/>
              </w:rPr>
              <w:t xml:space="preserve"> </w:t>
            </w:r>
            <w:r>
              <w:rPr>
                <w:sz w:val="18"/>
                <w:szCs w:val="18"/>
                <w:spacing w:val="-2"/>
              </w:rPr>
              <w:t>694</w:t>
            </w:r>
          </w:p>
        </w:tc>
      </w:tr>
      <w:tr>
        <w:trPr>
          <w:trHeight w:val="400" w:hRule="atLeast"/>
        </w:trPr>
        <w:tc>
          <w:tcPr>
            <w:tcW w:w="633" w:type="dxa"/>
            <w:vAlign w:val="top"/>
          </w:tcPr>
          <w:p>
            <w:pPr>
              <w:pStyle w:val="TableText"/>
              <w:ind w:left="232"/>
              <w:spacing w:before="136" w:line="181" w:lineRule="auto"/>
              <w:rPr>
                <w:sz w:val="18"/>
                <w:szCs w:val="18"/>
              </w:rPr>
            </w:pPr>
            <w:r>
              <w:rPr>
                <w:sz w:val="18"/>
                <w:szCs w:val="18"/>
                <w:spacing w:val="-2"/>
              </w:rPr>
              <w:t>20</w:t>
            </w:r>
          </w:p>
        </w:tc>
        <w:tc>
          <w:tcPr>
            <w:tcW w:w="2313" w:type="dxa"/>
            <w:vAlign w:val="top"/>
          </w:tcPr>
          <w:p>
            <w:pPr>
              <w:pStyle w:val="TableText"/>
              <w:ind w:left="888"/>
              <w:spacing w:before="105" w:line="220" w:lineRule="auto"/>
              <w:rPr>
                <w:sz w:val="18"/>
                <w:szCs w:val="18"/>
              </w:rPr>
            </w:pPr>
            <w:r>
              <w:rPr>
                <w:sz w:val="18"/>
                <w:szCs w:val="18"/>
                <w:spacing w:val="-2"/>
              </w:rPr>
              <w:t>烷基汞</w:t>
            </w:r>
          </w:p>
        </w:tc>
        <w:tc>
          <w:tcPr>
            <w:tcW w:w="5103" w:type="dxa"/>
            <w:vAlign w:val="top"/>
          </w:tcPr>
          <w:p>
            <w:pPr>
              <w:pStyle w:val="TableText"/>
              <w:ind w:left="260"/>
              <w:spacing w:before="105" w:line="220" w:lineRule="auto"/>
              <w:rPr>
                <w:sz w:val="18"/>
                <w:szCs w:val="18"/>
              </w:rPr>
            </w:pPr>
            <w:r>
              <w:rPr>
                <w:sz w:val="18"/>
                <w:szCs w:val="18"/>
              </w:rPr>
              <w:t>水质 烷基汞的测定吹扫捕集/气相色谱-</w:t>
            </w:r>
            <w:r>
              <w:rPr>
                <w:sz w:val="18"/>
                <w:szCs w:val="18"/>
                <w:spacing w:val="-1"/>
              </w:rPr>
              <w:t>冷原子荧光光谱法</w:t>
            </w:r>
          </w:p>
        </w:tc>
        <w:tc>
          <w:tcPr>
            <w:tcW w:w="1336" w:type="dxa"/>
            <w:vAlign w:val="top"/>
          </w:tcPr>
          <w:p>
            <w:pPr>
              <w:pStyle w:val="TableText"/>
              <w:ind w:left="396"/>
              <w:spacing w:before="135" w:line="181" w:lineRule="auto"/>
              <w:rPr>
                <w:sz w:val="18"/>
                <w:szCs w:val="18"/>
              </w:rPr>
            </w:pPr>
            <w:r>
              <w:rPr>
                <w:sz w:val="18"/>
                <w:szCs w:val="18"/>
                <w:spacing w:val="-2"/>
              </w:rPr>
              <w:t>HJ</w:t>
            </w:r>
            <w:r>
              <w:rPr>
                <w:sz w:val="18"/>
                <w:szCs w:val="18"/>
                <w:spacing w:val="8"/>
              </w:rPr>
              <w:t xml:space="preserve"> </w:t>
            </w:r>
            <w:r>
              <w:rPr>
                <w:sz w:val="18"/>
                <w:szCs w:val="18"/>
                <w:spacing w:val="-2"/>
              </w:rPr>
              <w:t>977</w:t>
            </w:r>
          </w:p>
        </w:tc>
      </w:tr>
      <w:tr>
        <w:trPr>
          <w:trHeight w:val="403" w:hRule="atLeast"/>
        </w:trPr>
        <w:tc>
          <w:tcPr>
            <w:tcW w:w="633"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pStyle w:val="TableText"/>
              <w:ind w:left="232"/>
              <w:spacing w:before="59" w:line="182" w:lineRule="auto"/>
              <w:rPr>
                <w:sz w:val="18"/>
                <w:szCs w:val="18"/>
              </w:rPr>
            </w:pPr>
            <w:r>
              <w:rPr>
                <w:sz w:val="18"/>
                <w:szCs w:val="18"/>
                <w:spacing w:val="-2"/>
              </w:rPr>
              <w:t>21</w:t>
            </w:r>
          </w:p>
        </w:tc>
        <w:tc>
          <w:tcPr>
            <w:tcW w:w="2313" w:type="dxa"/>
            <w:vAlign w:val="top"/>
            <w:vMerge w:val="restart"/>
            <w:tcBorders>
              <w:bottom w:val="nil"/>
            </w:tcBorders>
          </w:tcPr>
          <w:p>
            <w:pPr>
              <w:spacing w:line="455" w:lineRule="auto"/>
              <w:rPr>
                <w:rFonts w:ascii="Arial"/>
                <w:sz w:val="21"/>
              </w:rPr>
            </w:pPr>
            <w:r/>
          </w:p>
          <w:p>
            <w:pPr>
              <w:pStyle w:val="TableText"/>
              <w:ind w:left="981"/>
              <w:spacing w:before="59" w:line="222" w:lineRule="auto"/>
              <w:rPr>
                <w:sz w:val="18"/>
                <w:szCs w:val="18"/>
              </w:rPr>
            </w:pPr>
            <w:r>
              <w:rPr>
                <w:sz w:val="18"/>
                <w:szCs w:val="18"/>
                <w:spacing w:val="-3"/>
              </w:rPr>
              <w:t>总镉</w:t>
            </w:r>
          </w:p>
        </w:tc>
        <w:tc>
          <w:tcPr>
            <w:tcW w:w="5103" w:type="dxa"/>
            <w:vAlign w:val="top"/>
          </w:tcPr>
          <w:p>
            <w:pPr>
              <w:pStyle w:val="TableText"/>
              <w:ind w:left="577"/>
              <w:spacing w:before="108" w:line="220" w:lineRule="auto"/>
              <w:rPr>
                <w:sz w:val="18"/>
                <w:szCs w:val="18"/>
              </w:rPr>
            </w:pPr>
            <w:r>
              <w:rPr>
                <w:sz w:val="18"/>
                <w:szCs w:val="18"/>
                <w:spacing w:val="-1"/>
              </w:rPr>
              <w:t>水质 铜、锌、铅、镉的测定 原子吸收分光光度法</w:t>
            </w:r>
          </w:p>
        </w:tc>
        <w:tc>
          <w:tcPr>
            <w:tcW w:w="1336" w:type="dxa"/>
            <w:vAlign w:val="top"/>
          </w:tcPr>
          <w:p>
            <w:pPr>
              <w:pStyle w:val="TableText"/>
              <w:ind w:left="352"/>
              <w:spacing w:before="139" w:line="181" w:lineRule="auto"/>
              <w:rPr>
                <w:sz w:val="18"/>
                <w:szCs w:val="18"/>
              </w:rPr>
            </w:pPr>
            <w:r>
              <w:rPr>
                <w:sz w:val="18"/>
                <w:szCs w:val="18"/>
                <w:spacing w:val="-3"/>
              </w:rPr>
              <w:t>GB</w:t>
            </w:r>
            <w:r>
              <w:rPr>
                <w:sz w:val="18"/>
                <w:szCs w:val="18"/>
                <w:spacing w:val="13"/>
              </w:rPr>
              <w:t xml:space="preserve"> </w:t>
            </w:r>
            <w:r>
              <w:rPr>
                <w:sz w:val="18"/>
                <w:szCs w:val="18"/>
                <w:spacing w:val="-3"/>
              </w:rPr>
              <w:t>7475</w:t>
            </w:r>
          </w:p>
        </w:tc>
      </w:tr>
      <w:tr>
        <w:trPr>
          <w:trHeight w:val="400"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8"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38"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08"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39"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1" w:hRule="atLeast"/>
        </w:trPr>
        <w:tc>
          <w:tcPr>
            <w:tcW w:w="633" w:type="dxa"/>
            <w:vAlign w:val="top"/>
            <w:vMerge w:val="restart"/>
            <w:tcBorders>
              <w:bottom w:val="nil"/>
            </w:tcBorders>
          </w:tcPr>
          <w:p>
            <w:pPr>
              <w:spacing w:line="343" w:lineRule="auto"/>
              <w:rPr>
                <w:rFonts w:ascii="Arial"/>
                <w:sz w:val="21"/>
              </w:rPr>
            </w:pPr>
            <w:r/>
          </w:p>
          <w:p>
            <w:pPr>
              <w:spacing w:line="343" w:lineRule="auto"/>
              <w:rPr>
                <w:rFonts w:ascii="Arial"/>
                <w:sz w:val="21"/>
              </w:rPr>
            </w:pPr>
            <w:r/>
          </w:p>
          <w:p>
            <w:pPr>
              <w:pStyle w:val="TableText"/>
              <w:ind w:left="232"/>
              <w:spacing w:before="59" w:line="181" w:lineRule="auto"/>
              <w:rPr>
                <w:sz w:val="18"/>
                <w:szCs w:val="18"/>
              </w:rPr>
            </w:pPr>
            <w:r>
              <w:rPr>
                <w:sz w:val="18"/>
                <w:szCs w:val="18"/>
                <w:spacing w:val="-2"/>
              </w:rPr>
              <w:t>22</w:t>
            </w:r>
          </w:p>
        </w:tc>
        <w:tc>
          <w:tcPr>
            <w:tcW w:w="2313" w:type="dxa"/>
            <w:vAlign w:val="top"/>
            <w:vMerge w:val="restart"/>
            <w:tcBorders>
              <w:bottom w:val="nil"/>
            </w:tcBorders>
          </w:tcPr>
          <w:p>
            <w:pPr>
              <w:spacing w:line="328" w:lineRule="auto"/>
              <w:rPr>
                <w:rFonts w:ascii="Arial"/>
                <w:sz w:val="21"/>
              </w:rPr>
            </w:pPr>
            <w:r/>
          </w:p>
          <w:p>
            <w:pPr>
              <w:spacing w:line="328" w:lineRule="auto"/>
              <w:rPr>
                <w:rFonts w:ascii="Arial"/>
                <w:sz w:val="21"/>
              </w:rPr>
            </w:pPr>
            <w:r/>
          </w:p>
          <w:p>
            <w:pPr>
              <w:pStyle w:val="TableText"/>
              <w:ind w:left="981"/>
              <w:spacing w:before="58" w:line="222" w:lineRule="auto"/>
              <w:rPr>
                <w:sz w:val="18"/>
                <w:szCs w:val="18"/>
              </w:rPr>
            </w:pPr>
            <w:r>
              <w:rPr>
                <w:sz w:val="18"/>
                <w:szCs w:val="18"/>
                <w:spacing w:val="-3"/>
              </w:rPr>
              <w:t>总铬</w:t>
            </w:r>
          </w:p>
        </w:tc>
        <w:tc>
          <w:tcPr>
            <w:tcW w:w="5103" w:type="dxa"/>
            <w:vAlign w:val="top"/>
          </w:tcPr>
          <w:p>
            <w:pPr>
              <w:pStyle w:val="TableText"/>
              <w:ind w:left="1880"/>
              <w:spacing w:before="108" w:line="220" w:lineRule="auto"/>
              <w:rPr>
                <w:sz w:val="18"/>
                <w:szCs w:val="18"/>
              </w:rPr>
            </w:pPr>
            <w:r>
              <w:rPr>
                <w:sz w:val="18"/>
                <w:szCs w:val="18"/>
                <w:spacing w:val="-3"/>
              </w:rPr>
              <w:t>水质</w:t>
            </w:r>
            <w:r>
              <w:rPr>
                <w:sz w:val="18"/>
                <w:szCs w:val="18"/>
                <w:spacing w:val="14"/>
              </w:rPr>
              <w:t xml:space="preserve"> </w:t>
            </w:r>
            <w:r>
              <w:rPr>
                <w:sz w:val="18"/>
                <w:szCs w:val="18"/>
                <w:spacing w:val="-3"/>
              </w:rPr>
              <w:t>总铬的测定</w:t>
            </w:r>
          </w:p>
        </w:tc>
        <w:tc>
          <w:tcPr>
            <w:tcW w:w="1336" w:type="dxa"/>
            <w:vAlign w:val="top"/>
          </w:tcPr>
          <w:p>
            <w:pPr>
              <w:pStyle w:val="TableText"/>
              <w:ind w:left="352"/>
              <w:spacing w:before="139" w:line="181" w:lineRule="auto"/>
              <w:rPr>
                <w:sz w:val="18"/>
                <w:szCs w:val="18"/>
              </w:rPr>
            </w:pPr>
            <w:r>
              <w:rPr>
                <w:sz w:val="18"/>
                <w:szCs w:val="18"/>
                <w:spacing w:val="-3"/>
              </w:rPr>
              <w:t>GB</w:t>
            </w:r>
            <w:r>
              <w:rPr>
                <w:sz w:val="18"/>
                <w:szCs w:val="18"/>
                <w:spacing w:val="13"/>
              </w:rPr>
              <w:t xml:space="preserve"> </w:t>
            </w:r>
            <w:r>
              <w:rPr>
                <w:sz w:val="18"/>
                <w:szCs w:val="18"/>
                <w:spacing w:val="-3"/>
              </w:rPr>
              <w:t>7466</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8"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39"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937"/>
              <w:spacing w:before="108" w:line="220" w:lineRule="auto"/>
              <w:rPr>
                <w:sz w:val="18"/>
                <w:szCs w:val="18"/>
              </w:rPr>
            </w:pPr>
            <w:r>
              <w:rPr>
                <w:sz w:val="18"/>
                <w:szCs w:val="18"/>
                <w:spacing w:val="-1"/>
              </w:rPr>
              <w:t>水质 铬的测定 火焰原子吸收分光光度法</w:t>
            </w:r>
          </w:p>
        </w:tc>
        <w:tc>
          <w:tcPr>
            <w:tcW w:w="1336" w:type="dxa"/>
            <w:vAlign w:val="top"/>
          </w:tcPr>
          <w:p>
            <w:pPr>
              <w:pStyle w:val="TableText"/>
              <w:ind w:left="396"/>
              <w:spacing w:before="140" w:line="180" w:lineRule="auto"/>
              <w:rPr>
                <w:sz w:val="18"/>
                <w:szCs w:val="18"/>
              </w:rPr>
            </w:pPr>
            <w:r>
              <w:rPr>
                <w:sz w:val="18"/>
                <w:szCs w:val="18"/>
                <w:spacing w:val="-3"/>
              </w:rPr>
              <w:t>HJ</w:t>
            </w:r>
            <w:r>
              <w:rPr>
                <w:sz w:val="18"/>
                <w:szCs w:val="18"/>
                <w:spacing w:val="13"/>
              </w:rPr>
              <w:t xml:space="preserve"> </w:t>
            </w:r>
            <w:r>
              <w:rPr>
                <w:sz w:val="18"/>
                <w:szCs w:val="18"/>
                <w:spacing w:val="-3"/>
              </w:rPr>
              <w:t>757</w:t>
            </w:r>
          </w:p>
        </w:tc>
      </w:tr>
      <w:tr>
        <w:trPr>
          <w:trHeight w:val="400"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06"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36"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3" w:hRule="atLeast"/>
        </w:trPr>
        <w:tc>
          <w:tcPr>
            <w:tcW w:w="633" w:type="dxa"/>
            <w:vAlign w:val="top"/>
          </w:tcPr>
          <w:p>
            <w:pPr>
              <w:pStyle w:val="TableText"/>
              <w:ind w:left="232"/>
              <w:spacing w:before="140" w:line="181" w:lineRule="auto"/>
              <w:rPr>
                <w:sz w:val="18"/>
                <w:szCs w:val="18"/>
              </w:rPr>
            </w:pPr>
            <w:r>
              <w:rPr>
                <w:sz w:val="18"/>
                <w:szCs w:val="18"/>
                <w:spacing w:val="-2"/>
              </w:rPr>
              <w:t>23</w:t>
            </w:r>
          </w:p>
        </w:tc>
        <w:tc>
          <w:tcPr>
            <w:tcW w:w="2313" w:type="dxa"/>
            <w:vAlign w:val="top"/>
          </w:tcPr>
          <w:p>
            <w:pPr>
              <w:pStyle w:val="TableText"/>
              <w:ind w:left="889"/>
              <w:spacing w:before="109" w:line="218" w:lineRule="auto"/>
              <w:rPr>
                <w:sz w:val="18"/>
                <w:szCs w:val="18"/>
              </w:rPr>
            </w:pPr>
            <w:r>
              <w:rPr>
                <w:sz w:val="18"/>
                <w:szCs w:val="18"/>
                <w:spacing w:val="-2"/>
              </w:rPr>
              <w:t>六价铬</w:t>
            </w:r>
          </w:p>
        </w:tc>
        <w:tc>
          <w:tcPr>
            <w:tcW w:w="5103" w:type="dxa"/>
            <w:vAlign w:val="top"/>
          </w:tcPr>
          <w:p>
            <w:pPr>
              <w:pStyle w:val="TableText"/>
              <w:ind w:left="757"/>
              <w:spacing w:before="109" w:line="218" w:lineRule="auto"/>
              <w:rPr>
                <w:sz w:val="18"/>
                <w:szCs w:val="18"/>
              </w:rPr>
            </w:pPr>
            <w:r>
              <w:rPr>
                <w:sz w:val="18"/>
                <w:szCs w:val="18"/>
                <w:spacing w:val="-1"/>
              </w:rPr>
              <w:t>水质 六价铬的测定 二苯碳酰二肼分光光度法</w:t>
            </w:r>
          </w:p>
        </w:tc>
        <w:tc>
          <w:tcPr>
            <w:tcW w:w="1336" w:type="dxa"/>
            <w:vAlign w:val="top"/>
          </w:tcPr>
          <w:p>
            <w:pPr>
              <w:pStyle w:val="TableText"/>
              <w:ind w:left="352"/>
              <w:spacing w:before="140" w:line="181" w:lineRule="auto"/>
              <w:rPr>
                <w:sz w:val="18"/>
                <w:szCs w:val="18"/>
              </w:rPr>
            </w:pPr>
            <w:r>
              <w:rPr>
                <w:sz w:val="18"/>
                <w:szCs w:val="18"/>
                <w:spacing w:val="-3"/>
              </w:rPr>
              <w:t>GB</w:t>
            </w:r>
            <w:r>
              <w:rPr>
                <w:sz w:val="18"/>
                <w:szCs w:val="18"/>
                <w:spacing w:val="13"/>
              </w:rPr>
              <w:t xml:space="preserve"> </w:t>
            </w:r>
            <w:r>
              <w:rPr>
                <w:sz w:val="18"/>
                <w:szCs w:val="18"/>
                <w:spacing w:val="-3"/>
              </w:rPr>
              <w:t>7467</w:t>
            </w:r>
          </w:p>
        </w:tc>
      </w:tr>
      <w:tr>
        <w:trPr>
          <w:trHeight w:val="400" w:hRule="atLeast"/>
        </w:trPr>
        <w:tc>
          <w:tcPr>
            <w:tcW w:w="633" w:type="dxa"/>
            <w:vAlign w:val="top"/>
            <w:vMerge w:val="restart"/>
            <w:tcBorders>
              <w:bottom w:val="nil"/>
            </w:tcBorders>
          </w:tcPr>
          <w:p>
            <w:pPr>
              <w:spacing w:line="281" w:lineRule="auto"/>
              <w:rPr>
                <w:rFonts w:ascii="Arial"/>
                <w:sz w:val="21"/>
              </w:rPr>
            </w:pPr>
            <w:r/>
          </w:p>
          <w:p>
            <w:pPr>
              <w:pStyle w:val="TableText"/>
              <w:ind w:left="232"/>
              <w:spacing w:before="59" w:line="181" w:lineRule="auto"/>
              <w:rPr>
                <w:sz w:val="18"/>
                <w:szCs w:val="18"/>
              </w:rPr>
            </w:pPr>
            <w:r>
              <w:rPr>
                <w:sz w:val="18"/>
                <w:szCs w:val="18"/>
                <w:spacing w:val="-2"/>
              </w:rPr>
              <w:t>24</w:t>
            </w:r>
          </w:p>
        </w:tc>
        <w:tc>
          <w:tcPr>
            <w:tcW w:w="2313" w:type="dxa"/>
            <w:vAlign w:val="top"/>
            <w:vMerge w:val="restart"/>
            <w:tcBorders>
              <w:bottom w:val="nil"/>
            </w:tcBorders>
          </w:tcPr>
          <w:p>
            <w:pPr>
              <w:spacing w:line="251" w:lineRule="auto"/>
              <w:rPr>
                <w:rFonts w:ascii="Arial"/>
                <w:sz w:val="21"/>
              </w:rPr>
            </w:pPr>
            <w:r/>
          </w:p>
          <w:p>
            <w:pPr>
              <w:pStyle w:val="TableText"/>
              <w:ind w:left="981"/>
              <w:spacing w:before="59" w:line="220" w:lineRule="auto"/>
              <w:rPr>
                <w:sz w:val="18"/>
                <w:szCs w:val="18"/>
              </w:rPr>
            </w:pPr>
            <w:r>
              <w:rPr>
                <w:sz w:val="18"/>
                <w:szCs w:val="18"/>
                <w:spacing w:val="-3"/>
              </w:rPr>
              <w:t>总砷</w:t>
            </w:r>
          </w:p>
        </w:tc>
        <w:tc>
          <w:tcPr>
            <w:tcW w:w="5103" w:type="dxa"/>
            <w:vAlign w:val="top"/>
          </w:tcPr>
          <w:p>
            <w:pPr>
              <w:pStyle w:val="TableText"/>
              <w:ind w:left="754"/>
              <w:spacing w:before="109" w:line="220" w:lineRule="auto"/>
              <w:rPr>
                <w:sz w:val="18"/>
                <w:szCs w:val="18"/>
              </w:rPr>
            </w:pPr>
            <w:r>
              <w:rPr>
                <w:sz w:val="18"/>
                <w:szCs w:val="18"/>
                <w:spacing w:val="-1"/>
              </w:rPr>
              <w:t>水质 汞、砷、硒、铋和锑的测定 原子荧光法</w:t>
            </w:r>
          </w:p>
        </w:tc>
        <w:tc>
          <w:tcPr>
            <w:tcW w:w="1336" w:type="dxa"/>
            <w:vAlign w:val="top"/>
          </w:tcPr>
          <w:p>
            <w:pPr>
              <w:pStyle w:val="TableText"/>
              <w:ind w:left="396"/>
              <w:spacing w:before="139" w:line="181" w:lineRule="auto"/>
              <w:rPr>
                <w:sz w:val="18"/>
                <w:szCs w:val="18"/>
              </w:rPr>
            </w:pPr>
            <w:r>
              <w:rPr>
                <w:sz w:val="18"/>
                <w:szCs w:val="18"/>
                <w:spacing w:val="-2"/>
              </w:rPr>
              <w:t>HJ</w:t>
            </w:r>
            <w:r>
              <w:rPr>
                <w:sz w:val="18"/>
                <w:szCs w:val="18"/>
                <w:spacing w:val="8"/>
              </w:rPr>
              <w:t xml:space="preserve"> </w:t>
            </w:r>
            <w:r>
              <w:rPr>
                <w:sz w:val="18"/>
                <w:szCs w:val="18"/>
                <w:spacing w:val="-2"/>
              </w:rPr>
              <w:t>694</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620"/>
              <w:spacing w:before="109"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40"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pStyle w:val="TableText"/>
              <w:ind w:left="232"/>
              <w:spacing w:before="59" w:line="181" w:lineRule="auto"/>
              <w:rPr>
                <w:sz w:val="18"/>
                <w:szCs w:val="18"/>
              </w:rPr>
            </w:pPr>
            <w:r>
              <w:rPr>
                <w:sz w:val="18"/>
                <w:szCs w:val="18"/>
                <w:spacing w:val="-2"/>
              </w:rPr>
              <w:t>25</w:t>
            </w:r>
          </w:p>
        </w:tc>
        <w:tc>
          <w:tcPr>
            <w:tcW w:w="2313" w:type="dxa"/>
            <w:vAlign w:val="top"/>
            <w:vMerge w:val="restart"/>
            <w:tcBorders>
              <w:bottom w:val="nil"/>
            </w:tcBorders>
          </w:tcPr>
          <w:p>
            <w:pPr>
              <w:spacing w:line="454" w:lineRule="auto"/>
              <w:rPr>
                <w:rFonts w:ascii="Arial"/>
                <w:sz w:val="21"/>
              </w:rPr>
            </w:pPr>
            <w:r/>
          </w:p>
          <w:p>
            <w:pPr>
              <w:pStyle w:val="TableText"/>
              <w:ind w:left="981"/>
              <w:spacing w:before="59" w:line="224" w:lineRule="auto"/>
              <w:rPr>
                <w:sz w:val="18"/>
                <w:szCs w:val="18"/>
              </w:rPr>
            </w:pPr>
            <w:r>
              <w:rPr>
                <w:sz w:val="18"/>
                <w:szCs w:val="18"/>
                <w:spacing w:val="-3"/>
              </w:rPr>
              <w:t>总铅</w:t>
            </w:r>
          </w:p>
        </w:tc>
        <w:tc>
          <w:tcPr>
            <w:tcW w:w="5103" w:type="dxa"/>
            <w:vAlign w:val="top"/>
          </w:tcPr>
          <w:p>
            <w:pPr>
              <w:pStyle w:val="TableText"/>
              <w:ind w:left="577"/>
              <w:spacing w:before="109" w:line="220" w:lineRule="auto"/>
              <w:rPr>
                <w:sz w:val="18"/>
                <w:szCs w:val="18"/>
              </w:rPr>
            </w:pPr>
            <w:r>
              <w:rPr>
                <w:sz w:val="18"/>
                <w:szCs w:val="18"/>
                <w:spacing w:val="-1"/>
              </w:rPr>
              <w:t>水质 铜、锌、铅、镉的测定 原子吸收分光光度法</w:t>
            </w:r>
          </w:p>
        </w:tc>
        <w:tc>
          <w:tcPr>
            <w:tcW w:w="1336" w:type="dxa"/>
            <w:vAlign w:val="top"/>
          </w:tcPr>
          <w:p>
            <w:pPr>
              <w:pStyle w:val="TableText"/>
              <w:ind w:left="352"/>
              <w:spacing w:before="140" w:line="181" w:lineRule="auto"/>
              <w:rPr>
                <w:sz w:val="18"/>
                <w:szCs w:val="18"/>
              </w:rPr>
            </w:pPr>
            <w:r>
              <w:rPr>
                <w:sz w:val="18"/>
                <w:szCs w:val="18"/>
                <w:spacing w:val="-3"/>
              </w:rPr>
              <w:t>GB</w:t>
            </w:r>
            <w:r>
              <w:rPr>
                <w:sz w:val="18"/>
                <w:szCs w:val="18"/>
                <w:spacing w:val="13"/>
              </w:rPr>
              <w:t xml:space="preserve"> </w:t>
            </w:r>
            <w:r>
              <w:rPr>
                <w:sz w:val="18"/>
                <w:szCs w:val="18"/>
                <w:spacing w:val="-3"/>
              </w:rPr>
              <w:t>7475</w:t>
            </w:r>
          </w:p>
        </w:tc>
      </w:tr>
      <w:tr>
        <w:trPr>
          <w:trHeight w:val="401"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7"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38"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10"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40"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0" w:hRule="atLeast"/>
        </w:trPr>
        <w:tc>
          <w:tcPr>
            <w:tcW w:w="633"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pStyle w:val="TableText"/>
              <w:ind w:left="232"/>
              <w:spacing w:before="58" w:line="181" w:lineRule="auto"/>
              <w:rPr>
                <w:sz w:val="18"/>
                <w:szCs w:val="18"/>
              </w:rPr>
            </w:pPr>
            <w:r>
              <w:rPr>
                <w:sz w:val="18"/>
                <w:szCs w:val="18"/>
                <w:spacing w:val="-2"/>
              </w:rPr>
              <w:t>26</w:t>
            </w:r>
          </w:p>
        </w:tc>
        <w:tc>
          <w:tcPr>
            <w:tcW w:w="2313" w:type="dxa"/>
            <w:vAlign w:val="top"/>
            <w:vMerge w:val="restart"/>
            <w:tcBorders>
              <w:bottom w:val="nil"/>
            </w:tcBorders>
          </w:tcPr>
          <w:p>
            <w:pPr>
              <w:spacing w:line="455" w:lineRule="auto"/>
              <w:rPr>
                <w:rFonts w:ascii="Arial"/>
                <w:sz w:val="21"/>
              </w:rPr>
            </w:pPr>
            <w:r/>
          </w:p>
          <w:p>
            <w:pPr>
              <w:pStyle w:val="TableText"/>
              <w:ind w:left="981"/>
              <w:spacing w:before="58" w:line="220" w:lineRule="auto"/>
              <w:rPr>
                <w:sz w:val="18"/>
                <w:szCs w:val="18"/>
              </w:rPr>
            </w:pPr>
            <w:r>
              <w:rPr>
                <w:sz w:val="18"/>
                <w:szCs w:val="18"/>
                <w:spacing w:val="-3"/>
              </w:rPr>
              <w:t>总镍</w:t>
            </w:r>
          </w:p>
        </w:tc>
        <w:tc>
          <w:tcPr>
            <w:tcW w:w="5103" w:type="dxa"/>
            <w:vAlign w:val="top"/>
          </w:tcPr>
          <w:p>
            <w:pPr>
              <w:pStyle w:val="TableText"/>
              <w:ind w:left="937"/>
              <w:spacing w:before="110" w:line="220" w:lineRule="auto"/>
              <w:rPr>
                <w:sz w:val="18"/>
                <w:szCs w:val="18"/>
              </w:rPr>
            </w:pPr>
            <w:r>
              <w:rPr>
                <w:sz w:val="18"/>
                <w:szCs w:val="18"/>
                <w:spacing w:val="-1"/>
              </w:rPr>
              <w:t>水质 镍的测定 火焰原子吸收分光光度法</w:t>
            </w:r>
          </w:p>
        </w:tc>
        <w:tc>
          <w:tcPr>
            <w:tcW w:w="1336" w:type="dxa"/>
            <w:vAlign w:val="top"/>
          </w:tcPr>
          <w:p>
            <w:pPr>
              <w:pStyle w:val="TableText"/>
              <w:ind w:left="309"/>
              <w:spacing w:before="140" w:line="182" w:lineRule="auto"/>
              <w:rPr>
                <w:sz w:val="18"/>
                <w:szCs w:val="18"/>
              </w:rPr>
            </w:pPr>
            <w:r>
              <w:rPr>
                <w:sz w:val="18"/>
                <w:szCs w:val="18"/>
                <w:spacing w:val="-4"/>
              </w:rPr>
              <w:t>GB</w:t>
            </w:r>
            <w:r>
              <w:rPr>
                <w:sz w:val="18"/>
                <w:szCs w:val="18"/>
                <w:spacing w:val="23"/>
                <w:w w:val="101"/>
              </w:rPr>
              <w:t xml:space="preserve"> </w:t>
            </w:r>
            <w:r>
              <w:rPr>
                <w:sz w:val="18"/>
                <w:szCs w:val="18"/>
                <w:spacing w:val="-4"/>
              </w:rPr>
              <w:t>11912</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10"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41"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0"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10"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41"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3" w:hRule="atLeast"/>
        </w:trPr>
        <w:tc>
          <w:tcPr>
            <w:tcW w:w="633" w:type="dxa"/>
            <w:vAlign w:val="top"/>
            <w:vMerge w:val="restart"/>
            <w:tcBorders>
              <w:bottom w:val="nil"/>
            </w:tcBorders>
          </w:tcPr>
          <w:p>
            <w:pPr>
              <w:spacing w:line="285" w:lineRule="auto"/>
              <w:rPr>
                <w:rFonts w:ascii="Arial"/>
                <w:sz w:val="21"/>
              </w:rPr>
            </w:pPr>
            <w:r/>
          </w:p>
          <w:p>
            <w:pPr>
              <w:pStyle w:val="TableText"/>
              <w:ind w:left="232"/>
              <w:spacing w:before="59" w:line="181" w:lineRule="auto"/>
              <w:rPr>
                <w:sz w:val="18"/>
                <w:szCs w:val="18"/>
              </w:rPr>
            </w:pPr>
            <w:r>
              <w:rPr>
                <w:sz w:val="18"/>
                <w:szCs w:val="18"/>
                <w:spacing w:val="-2"/>
              </w:rPr>
              <w:t>27</w:t>
            </w:r>
          </w:p>
        </w:tc>
        <w:tc>
          <w:tcPr>
            <w:tcW w:w="2313" w:type="dxa"/>
            <w:vAlign w:val="top"/>
            <w:vMerge w:val="restart"/>
            <w:tcBorders>
              <w:bottom w:val="nil"/>
            </w:tcBorders>
          </w:tcPr>
          <w:p>
            <w:pPr>
              <w:spacing w:line="255" w:lineRule="auto"/>
              <w:rPr>
                <w:rFonts w:ascii="Arial"/>
                <w:sz w:val="21"/>
              </w:rPr>
            </w:pPr>
            <w:r/>
          </w:p>
          <w:p>
            <w:pPr>
              <w:pStyle w:val="TableText"/>
              <w:ind w:left="981"/>
              <w:spacing w:before="59" w:line="220" w:lineRule="auto"/>
              <w:rPr>
                <w:sz w:val="18"/>
                <w:szCs w:val="18"/>
              </w:rPr>
            </w:pPr>
            <w:r>
              <w:rPr>
                <w:sz w:val="18"/>
                <w:szCs w:val="18"/>
                <w:spacing w:val="-3"/>
              </w:rPr>
              <w:t>总铍</w:t>
            </w:r>
          </w:p>
        </w:tc>
        <w:tc>
          <w:tcPr>
            <w:tcW w:w="5103" w:type="dxa"/>
            <w:vAlign w:val="top"/>
          </w:tcPr>
          <w:p>
            <w:pPr>
              <w:pStyle w:val="TableText"/>
              <w:ind w:left="845"/>
              <w:spacing w:before="111" w:line="220" w:lineRule="auto"/>
              <w:rPr>
                <w:sz w:val="18"/>
                <w:szCs w:val="18"/>
              </w:rPr>
            </w:pPr>
            <w:r>
              <w:rPr>
                <w:sz w:val="18"/>
                <w:szCs w:val="18"/>
                <w:spacing w:val="-1"/>
              </w:rPr>
              <w:t>水质 铍的测定 石墨炉原子吸收分光光度法</w:t>
            </w:r>
          </w:p>
        </w:tc>
        <w:tc>
          <w:tcPr>
            <w:tcW w:w="1336" w:type="dxa"/>
            <w:vAlign w:val="top"/>
          </w:tcPr>
          <w:p>
            <w:pPr>
              <w:pStyle w:val="TableText"/>
              <w:ind w:left="350"/>
              <w:spacing w:before="111" w:line="218" w:lineRule="auto"/>
              <w:rPr>
                <w:sz w:val="18"/>
                <w:szCs w:val="18"/>
              </w:rPr>
            </w:pPr>
            <w:r>
              <w:rPr>
                <w:sz w:val="18"/>
                <w:szCs w:val="18"/>
                <w:spacing w:val="-2"/>
              </w:rPr>
              <w:t>HJ/T</w:t>
            </w:r>
            <w:r>
              <w:rPr>
                <w:sz w:val="18"/>
                <w:szCs w:val="18"/>
                <w:spacing w:val="10"/>
              </w:rPr>
              <w:t xml:space="preserve"> </w:t>
            </w:r>
            <w:r>
              <w:rPr>
                <w:sz w:val="18"/>
                <w:szCs w:val="18"/>
                <w:spacing w:val="-2"/>
              </w:rPr>
              <w:t>59</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620"/>
              <w:spacing w:before="111"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41"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0" w:hRule="atLeast"/>
        </w:trPr>
        <w:tc>
          <w:tcPr>
            <w:tcW w:w="633" w:type="dxa"/>
            <w:vAlign w:val="top"/>
            <w:vMerge w:val="restart"/>
            <w:tcBorders>
              <w:bottom w:val="nil"/>
            </w:tcBorders>
          </w:tcPr>
          <w:p>
            <w:pPr>
              <w:spacing w:line="283" w:lineRule="auto"/>
              <w:rPr>
                <w:rFonts w:ascii="Arial"/>
                <w:sz w:val="21"/>
              </w:rPr>
            </w:pPr>
            <w:r/>
          </w:p>
          <w:p>
            <w:pPr>
              <w:pStyle w:val="TableText"/>
              <w:ind w:left="232"/>
              <w:spacing w:before="59" w:line="181" w:lineRule="auto"/>
              <w:rPr>
                <w:sz w:val="18"/>
                <w:szCs w:val="18"/>
              </w:rPr>
            </w:pPr>
            <w:r>
              <w:rPr>
                <w:sz w:val="18"/>
                <w:szCs w:val="18"/>
                <w:spacing w:val="-2"/>
              </w:rPr>
              <w:t>28</w:t>
            </w:r>
          </w:p>
        </w:tc>
        <w:tc>
          <w:tcPr>
            <w:tcW w:w="2313" w:type="dxa"/>
            <w:vAlign w:val="top"/>
            <w:vMerge w:val="restart"/>
            <w:tcBorders>
              <w:bottom w:val="nil"/>
            </w:tcBorders>
          </w:tcPr>
          <w:p>
            <w:pPr>
              <w:spacing w:line="253" w:lineRule="auto"/>
              <w:rPr>
                <w:rFonts w:ascii="Arial"/>
                <w:sz w:val="21"/>
              </w:rPr>
            </w:pPr>
            <w:r/>
          </w:p>
          <w:p>
            <w:pPr>
              <w:pStyle w:val="TableText"/>
              <w:ind w:left="981"/>
              <w:spacing w:before="58" w:line="223" w:lineRule="auto"/>
              <w:rPr>
                <w:sz w:val="18"/>
                <w:szCs w:val="18"/>
              </w:rPr>
            </w:pPr>
            <w:r>
              <w:rPr>
                <w:sz w:val="18"/>
                <w:szCs w:val="18"/>
                <w:spacing w:val="-3"/>
              </w:rPr>
              <w:t>总银</w:t>
            </w:r>
          </w:p>
        </w:tc>
        <w:tc>
          <w:tcPr>
            <w:tcW w:w="5103" w:type="dxa"/>
            <w:vAlign w:val="top"/>
          </w:tcPr>
          <w:p>
            <w:pPr>
              <w:pStyle w:val="TableText"/>
              <w:ind w:left="620"/>
              <w:spacing w:before="111"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41"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8"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12"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42"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bl>
    <w:p>
      <w:pPr>
        <w:rPr>
          <w:rFonts w:ascii="Arial"/>
          <w:sz w:val="21"/>
        </w:rPr>
      </w:pPr>
      <w:r/>
    </w:p>
    <w:p>
      <w:pPr>
        <w:sectPr>
          <w:headerReference w:type="default" r:id="rId21"/>
          <w:footerReference w:type="default" r:id="rId22"/>
          <w:pgSz w:w="11907" w:h="16839"/>
          <w:pgMar w:top="1659" w:right="1209" w:bottom="1507" w:left="1306" w:header="1429" w:footer="1330" w:gutter="0"/>
        </w:sectPr>
        <w:rPr>
          <w:rFonts w:ascii="Arial" w:hAnsi="Arial" w:eastAsia="Arial" w:cs="Arial"/>
          <w:sz w:val="21"/>
          <w:szCs w:val="21"/>
        </w:rPr>
      </w:pPr>
    </w:p>
    <w:p>
      <w:pPr>
        <w:pStyle w:val="BodyText"/>
        <w:ind w:left="3050"/>
        <w:spacing w:before="244" w:line="219" w:lineRule="auto"/>
        <w:rPr>
          <w:rFonts w:ascii="SimSun" w:hAnsi="SimSun" w:eastAsia="SimSun" w:cs="SimSun"/>
          <w:sz w:val="21"/>
          <w:szCs w:val="21"/>
        </w:rPr>
      </w:pPr>
      <w:r>
        <w:rPr>
          <w:sz w:val="21"/>
          <w:szCs w:val="21"/>
          <w:spacing w:val="-2"/>
        </w:rPr>
        <w:t>表</w:t>
      </w:r>
      <w:r>
        <w:rPr>
          <w:sz w:val="21"/>
          <w:szCs w:val="21"/>
          <w:spacing w:val="-41"/>
        </w:rPr>
        <w:t xml:space="preserve"> </w:t>
      </w:r>
      <w:r>
        <w:rPr>
          <w:sz w:val="21"/>
          <w:szCs w:val="21"/>
          <w:spacing w:val="-2"/>
        </w:rPr>
        <w:t>4</w:t>
      </w:r>
      <w:r>
        <w:rPr>
          <w:sz w:val="21"/>
          <w:szCs w:val="21"/>
          <w:spacing w:val="-2"/>
        </w:rPr>
        <w:t xml:space="preserve">  </w:t>
      </w:r>
      <w:r>
        <w:rPr>
          <w:sz w:val="21"/>
          <w:szCs w:val="21"/>
          <w:spacing w:val="-2"/>
        </w:rPr>
        <w:t>水污染物分析方法标准</w:t>
      </w:r>
      <w:r>
        <w:rPr>
          <w:rFonts w:ascii="SimSun" w:hAnsi="SimSun" w:eastAsia="SimSun" w:cs="SimSun"/>
          <w:sz w:val="21"/>
          <w:szCs w:val="21"/>
          <w:spacing w:val="-2"/>
        </w:rPr>
        <w:t>（续）</w:t>
      </w:r>
    </w:p>
    <w:p>
      <w:pPr>
        <w:spacing w:line="167" w:lineRule="exact"/>
        <w:rPr/>
      </w:pPr>
      <w:r/>
    </w:p>
    <w:tbl>
      <w:tblPr>
        <w:tblStyle w:val="TableNormal"/>
        <w:tblW w:w="93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3"/>
        <w:gridCol w:w="2313"/>
        <w:gridCol w:w="5103"/>
        <w:gridCol w:w="1336"/>
      </w:tblGrid>
      <w:tr>
        <w:trPr>
          <w:trHeight w:val="408" w:hRule="atLeast"/>
        </w:trPr>
        <w:tc>
          <w:tcPr>
            <w:tcW w:w="633" w:type="dxa"/>
            <w:vAlign w:val="top"/>
          </w:tcPr>
          <w:p>
            <w:pPr>
              <w:pStyle w:val="TableText"/>
              <w:ind w:left="140"/>
              <w:spacing w:before="111" w:line="221" w:lineRule="auto"/>
              <w:rPr>
                <w:sz w:val="18"/>
                <w:szCs w:val="18"/>
              </w:rPr>
            </w:pPr>
            <w:r>
              <w:rPr>
                <w:sz w:val="18"/>
                <w:szCs w:val="18"/>
                <w:spacing w:val="-2"/>
              </w:rPr>
              <w:t>序号</w:t>
            </w:r>
          </w:p>
        </w:tc>
        <w:tc>
          <w:tcPr>
            <w:tcW w:w="2313" w:type="dxa"/>
            <w:vAlign w:val="top"/>
          </w:tcPr>
          <w:p>
            <w:pPr>
              <w:pStyle w:val="TableText"/>
              <w:ind w:left="709"/>
              <w:spacing w:before="111" w:line="220" w:lineRule="auto"/>
              <w:rPr>
                <w:sz w:val="18"/>
                <w:szCs w:val="18"/>
              </w:rPr>
            </w:pPr>
            <w:r>
              <w:rPr>
                <w:sz w:val="18"/>
                <w:szCs w:val="18"/>
                <w:spacing w:val="-2"/>
              </w:rPr>
              <w:t>污染物项目</w:t>
            </w:r>
          </w:p>
        </w:tc>
        <w:tc>
          <w:tcPr>
            <w:tcW w:w="5103" w:type="dxa"/>
            <w:vAlign w:val="top"/>
          </w:tcPr>
          <w:p>
            <w:pPr>
              <w:pStyle w:val="TableText"/>
              <w:ind w:left="2016"/>
              <w:spacing w:before="111" w:line="220" w:lineRule="auto"/>
              <w:rPr>
                <w:sz w:val="18"/>
                <w:szCs w:val="18"/>
              </w:rPr>
            </w:pPr>
            <w:r>
              <w:rPr>
                <w:sz w:val="18"/>
                <w:szCs w:val="18"/>
                <w:spacing w:val="-2"/>
              </w:rPr>
              <w:t>方法标准名称</w:t>
            </w:r>
          </w:p>
        </w:tc>
        <w:tc>
          <w:tcPr>
            <w:tcW w:w="1336" w:type="dxa"/>
            <w:vAlign w:val="top"/>
          </w:tcPr>
          <w:p>
            <w:pPr>
              <w:pStyle w:val="TableText"/>
              <w:ind w:left="312"/>
              <w:spacing w:before="111" w:line="220" w:lineRule="auto"/>
              <w:rPr>
                <w:sz w:val="18"/>
                <w:szCs w:val="18"/>
              </w:rPr>
            </w:pPr>
            <w:r>
              <w:rPr>
                <w:sz w:val="18"/>
                <w:szCs w:val="18"/>
                <w:spacing w:val="-2"/>
              </w:rPr>
              <w:t>标准编号</w:t>
            </w:r>
          </w:p>
        </w:tc>
      </w:tr>
      <w:tr>
        <w:trPr>
          <w:trHeight w:val="400" w:hRule="atLeast"/>
        </w:trPr>
        <w:tc>
          <w:tcPr>
            <w:tcW w:w="633" w:type="dxa"/>
            <w:vAlign w:val="top"/>
            <w:vMerge w:val="restart"/>
            <w:tcBorders>
              <w:bottom w:val="nil"/>
            </w:tcBorders>
          </w:tcPr>
          <w:p>
            <w:pPr>
              <w:spacing w:line="280" w:lineRule="auto"/>
              <w:rPr>
                <w:rFonts w:ascii="Arial"/>
                <w:sz w:val="21"/>
              </w:rPr>
            </w:pPr>
            <w:r/>
          </w:p>
          <w:p>
            <w:pPr>
              <w:pStyle w:val="TableText"/>
              <w:ind w:left="232"/>
              <w:spacing w:before="59" w:line="181" w:lineRule="auto"/>
              <w:rPr>
                <w:sz w:val="18"/>
                <w:szCs w:val="18"/>
              </w:rPr>
            </w:pPr>
            <w:r>
              <w:rPr>
                <w:sz w:val="18"/>
                <w:szCs w:val="18"/>
                <w:spacing w:val="-2"/>
              </w:rPr>
              <w:t>29</w:t>
            </w:r>
          </w:p>
        </w:tc>
        <w:tc>
          <w:tcPr>
            <w:tcW w:w="2313" w:type="dxa"/>
            <w:vAlign w:val="top"/>
            <w:vMerge w:val="restart"/>
            <w:tcBorders>
              <w:bottom w:val="nil"/>
            </w:tcBorders>
          </w:tcPr>
          <w:p>
            <w:pPr>
              <w:spacing w:line="250" w:lineRule="auto"/>
              <w:rPr>
                <w:rFonts w:ascii="Arial"/>
                <w:sz w:val="21"/>
              </w:rPr>
            </w:pPr>
            <w:r/>
          </w:p>
          <w:p>
            <w:pPr>
              <w:pStyle w:val="TableText"/>
              <w:ind w:left="981"/>
              <w:spacing w:before="59" w:line="220" w:lineRule="auto"/>
              <w:rPr>
                <w:sz w:val="18"/>
                <w:szCs w:val="18"/>
              </w:rPr>
            </w:pPr>
            <w:r>
              <w:rPr>
                <w:sz w:val="18"/>
                <w:szCs w:val="18"/>
                <w:spacing w:val="-3"/>
              </w:rPr>
              <w:t>总锑</w:t>
            </w:r>
          </w:p>
        </w:tc>
        <w:tc>
          <w:tcPr>
            <w:tcW w:w="5103" w:type="dxa"/>
            <w:vAlign w:val="top"/>
          </w:tcPr>
          <w:p>
            <w:pPr>
              <w:pStyle w:val="TableText"/>
              <w:ind w:left="754"/>
              <w:spacing w:before="62" w:line="220" w:lineRule="auto"/>
              <w:rPr>
                <w:sz w:val="18"/>
                <w:szCs w:val="18"/>
              </w:rPr>
            </w:pPr>
            <w:r>
              <w:rPr>
                <w:sz w:val="18"/>
                <w:szCs w:val="18"/>
                <w:spacing w:val="-1"/>
              </w:rPr>
              <w:t>水质 汞、砷、硒、铋和锑的测定 原子荧光法</w:t>
            </w:r>
          </w:p>
        </w:tc>
        <w:tc>
          <w:tcPr>
            <w:tcW w:w="1336" w:type="dxa"/>
            <w:vAlign w:val="top"/>
          </w:tcPr>
          <w:p>
            <w:pPr>
              <w:pStyle w:val="TableText"/>
              <w:ind w:left="396"/>
              <w:spacing w:before="93" w:line="181" w:lineRule="auto"/>
              <w:rPr>
                <w:sz w:val="18"/>
                <w:szCs w:val="18"/>
              </w:rPr>
            </w:pPr>
            <w:r>
              <w:rPr>
                <w:sz w:val="18"/>
                <w:szCs w:val="18"/>
                <w:spacing w:val="-2"/>
              </w:rPr>
              <w:t>HJ</w:t>
            </w:r>
            <w:r>
              <w:rPr>
                <w:sz w:val="18"/>
                <w:szCs w:val="18"/>
                <w:spacing w:val="8"/>
              </w:rPr>
              <w:t xml:space="preserve"> </w:t>
            </w:r>
            <w:r>
              <w:rPr>
                <w:sz w:val="18"/>
                <w:szCs w:val="18"/>
                <w:spacing w:val="-2"/>
              </w:rPr>
              <w:t>694</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620"/>
              <w:spacing w:before="65"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96"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restart"/>
            <w:tcBorders>
              <w:bottom w:val="nil"/>
            </w:tcBorders>
          </w:tcPr>
          <w:p>
            <w:pPr>
              <w:spacing w:line="281" w:lineRule="auto"/>
              <w:rPr>
                <w:rFonts w:ascii="Arial"/>
                <w:sz w:val="21"/>
              </w:rPr>
            </w:pPr>
            <w:r/>
          </w:p>
          <w:p>
            <w:pPr>
              <w:pStyle w:val="TableText"/>
              <w:ind w:left="233"/>
              <w:spacing w:before="58" w:line="181" w:lineRule="auto"/>
              <w:rPr>
                <w:sz w:val="18"/>
                <w:szCs w:val="18"/>
              </w:rPr>
            </w:pPr>
            <w:r>
              <w:rPr>
                <w:sz w:val="18"/>
                <w:szCs w:val="18"/>
                <w:spacing w:val="-3"/>
              </w:rPr>
              <w:t>30</w:t>
            </w:r>
          </w:p>
        </w:tc>
        <w:tc>
          <w:tcPr>
            <w:tcW w:w="2313" w:type="dxa"/>
            <w:vAlign w:val="top"/>
            <w:vMerge w:val="restart"/>
            <w:tcBorders>
              <w:bottom w:val="nil"/>
            </w:tcBorders>
          </w:tcPr>
          <w:p>
            <w:pPr>
              <w:spacing w:line="250" w:lineRule="auto"/>
              <w:rPr>
                <w:rFonts w:ascii="Arial"/>
                <w:sz w:val="21"/>
              </w:rPr>
            </w:pPr>
            <w:r/>
          </w:p>
          <w:p>
            <w:pPr>
              <w:pStyle w:val="TableText"/>
              <w:ind w:left="619"/>
              <w:spacing w:before="59" w:line="219" w:lineRule="auto"/>
              <w:rPr>
                <w:sz w:val="18"/>
                <w:szCs w:val="18"/>
              </w:rPr>
            </w:pPr>
            <w:r>
              <w:rPr>
                <w:sz w:val="18"/>
                <w:szCs w:val="18"/>
                <w:spacing w:val="10"/>
              </w:rPr>
              <w:t>苯并(</w:t>
            </w:r>
            <w:r>
              <w:rPr>
                <w:sz w:val="18"/>
                <w:szCs w:val="18"/>
                <w:spacing w:val="-16"/>
              </w:rPr>
              <w:t xml:space="preserve"> </w:t>
            </w:r>
            <w:r>
              <w:rPr>
                <w:sz w:val="18"/>
                <w:szCs w:val="18"/>
                <w:spacing w:val="10"/>
              </w:rPr>
              <w:t>α</w:t>
            </w:r>
            <w:r>
              <w:rPr>
                <w:sz w:val="18"/>
                <w:szCs w:val="18"/>
                <w:spacing w:val="-63"/>
              </w:rPr>
              <w:t xml:space="preserve"> </w:t>
            </w:r>
            <w:r>
              <w:rPr>
                <w:sz w:val="18"/>
                <w:szCs w:val="18"/>
                <w:spacing w:val="10"/>
              </w:rPr>
              <w:t>)芘</w:t>
            </w:r>
          </w:p>
        </w:tc>
        <w:tc>
          <w:tcPr>
            <w:tcW w:w="5103" w:type="dxa"/>
            <w:vAlign w:val="top"/>
          </w:tcPr>
          <w:p>
            <w:pPr>
              <w:pStyle w:val="TableText"/>
              <w:ind w:left="260"/>
              <w:spacing w:before="106" w:line="219" w:lineRule="auto"/>
              <w:rPr>
                <w:sz w:val="18"/>
                <w:szCs w:val="18"/>
              </w:rPr>
            </w:pPr>
            <w:r>
              <w:rPr>
                <w:sz w:val="18"/>
                <w:szCs w:val="18"/>
                <w:spacing w:val="-2"/>
              </w:rPr>
              <w:t>水质 苯并（a）芘的测定</w:t>
            </w:r>
            <w:r>
              <w:rPr>
                <w:sz w:val="18"/>
                <w:szCs w:val="18"/>
                <w:spacing w:val="43"/>
              </w:rPr>
              <w:t xml:space="preserve"> </w:t>
            </w:r>
            <w:r>
              <w:rPr>
                <w:sz w:val="18"/>
                <w:szCs w:val="18"/>
                <w:spacing w:val="-2"/>
              </w:rPr>
              <w:t>乙酰化滤纸层析荧光分光光度法</w:t>
            </w:r>
          </w:p>
        </w:tc>
        <w:tc>
          <w:tcPr>
            <w:tcW w:w="1336" w:type="dxa"/>
            <w:vAlign w:val="top"/>
          </w:tcPr>
          <w:p>
            <w:pPr>
              <w:pStyle w:val="TableText"/>
              <w:ind w:left="309"/>
              <w:spacing w:before="136" w:line="182" w:lineRule="auto"/>
              <w:rPr>
                <w:sz w:val="18"/>
                <w:szCs w:val="18"/>
              </w:rPr>
            </w:pPr>
            <w:r>
              <w:rPr>
                <w:sz w:val="18"/>
                <w:szCs w:val="18"/>
                <w:spacing w:val="-4"/>
              </w:rPr>
              <w:t>GB</w:t>
            </w:r>
            <w:r>
              <w:rPr>
                <w:sz w:val="18"/>
                <w:szCs w:val="18"/>
                <w:spacing w:val="23"/>
                <w:w w:val="101"/>
              </w:rPr>
              <w:t xml:space="preserve"> </w:t>
            </w:r>
            <w:r>
              <w:rPr>
                <w:sz w:val="18"/>
                <w:szCs w:val="18"/>
                <w:spacing w:val="-4"/>
              </w:rPr>
              <w:t>11895</w:t>
            </w:r>
          </w:p>
        </w:tc>
      </w:tr>
      <w:tr>
        <w:trPr>
          <w:trHeight w:val="400"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217"/>
              <w:spacing w:before="104" w:line="220" w:lineRule="auto"/>
              <w:rPr>
                <w:sz w:val="18"/>
                <w:szCs w:val="18"/>
              </w:rPr>
            </w:pPr>
            <w:r>
              <w:rPr>
                <w:sz w:val="18"/>
                <w:szCs w:val="18"/>
                <w:spacing w:val="-1"/>
              </w:rPr>
              <w:t>水质 多环芳烃的测定 液液萃取和固相萃取高效液相色谱法</w:t>
            </w:r>
          </w:p>
        </w:tc>
        <w:tc>
          <w:tcPr>
            <w:tcW w:w="1336" w:type="dxa"/>
            <w:vAlign w:val="top"/>
          </w:tcPr>
          <w:p>
            <w:pPr>
              <w:pStyle w:val="TableText"/>
              <w:ind w:left="396"/>
              <w:spacing w:before="134" w:line="181" w:lineRule="auto"/>
              <w:rPr>
                <w:sz w:val="18"/>
                <w:szCs w:val="18"/>
              </w:rPr>
            </w:pPr>
            <w:r>
              <w:rPr>
                <w:sz w:val="18"/>
                <w:szCs w:val="18"/>
                <w:spacing w:val="-2"/>
              </w:rPr>
              <w:t>HJ</w:t>
            </w:r>
            <w:r>
              <w:rPr>
                <w:sz w:val="18"/>
                <w:szCs w:val="18"/>
                <w:spacing w:val="8"/>
              </w:rPr>
              <w:t xml:space="preserve"> </w:t>
            </w:r>
            <w:r>
              <w:rPr>
                <w:sz w:val="18"/>
                <w:szCs w:val="18"/>
                <w:spacing w:val="-2"/>
              </w:rPr>
              <w:t>478</w:t>
            </w:r>
          </w:p>
        </w:tc>
      </w:tr>
      <w:tr>
        <w:trPr>
          <w:trHeight w:val="403" w:hRule="atLeast"/>
        </w:trPr>
        <w:tc>
          <w:tcPr>
            <w:tcW w:w="633" w:type="dxa"/>
            <w:vAlign w:val="top"/>
            <w:tcBorders>
              <w:bottom w:val="single" w:color="000000" w:sz="4" w:space="0"/>
            </w:tcBorders>
          </w:tcPr>
          <w:p>
            <w:pPr>
              <w:pStyle w:val="TableText"/>
              <w:ind w:left="233"/>
              <w:spacing w:before="137" w:line="182" w:lineRule="auto"/>
              <w:rPr>
                <w:sz w:val="18"/>
                <w:szCs w:val="18"/>
              </w:rPr>
            </w:pPr>
            <w:r>
              <w:rPr>
                <w:sz w:val="18"/>
                <w:szCs w:val="18"/>
                <w:spacing w:val="-3"/>
              </w:rPr>
              <w:t>31</w:t>
            </w:r>
          </w:p>
        </w:tc>
        <w:tc>
          <w:tcPr>
            <w:tcW w:w="2313" w:type="dxa"/>
            <w:vAlign w:val="top"/>
            <w:tcBorders>
              <w:bottom w:val="single" w:color="000000" w:sz="4" w:space="0"/>
            </w:tcBorders>
          </w:tcPr>
          <w:p>
            <w:pPr>
              <w:pStyle w:val="TableText"/>
              <w:ind w:left="645"/>
              <w:spacing w:before="108" w:line="220" w:lineRule="auto"/>
              <w:rPr>
                <w:sz w:val="18"/>
                <w:szCs w:val="18"/>
              </w:rPr>
            </w:pPr>
            <w:r>
              <w:rPr>
                <w:sz w:val="18"/>
                <w:szCs w:val="18"/>
                <w:spacing w:val="-13"/>
              </w:rPr>
              <w:t>总</w:t>
            </w:r>
            <w:r>
              <w:rPr>
                <w:sz w:val="18"/>
                <w:szCs w:val="18"/>
                <w:spacing w:val="3"/>
              </w:rPr>
              <w:t xml:space="preserve"> </w:t>
            </w:r>
            <w:r>
              <w:rPr>
                <w:sz w:val="18"/>
                <w:szCs w:val="18"/>
                <w:spacing w:val="-13"/>
              </w:rPr>
              <w:t>α</w:t>
            </w:r>
            <w:r>
              <w:rPr>
                <w:sz w:val="18"/>
                <w:szCs w:val="18"/>
                <w:spacing w:val="8"/>
              </w:rPr>
              <w:t xml:space="preserve"> </w:t>
            </w:r>
            <w:r>
              <w:rPr>
                <w:sz w:val="18"/>
                <w:szCs w:val="18"/>
                <w:spacing w:val="-13"/>
              </w:rPr>
              <w:t>放射性</w:t>
            </w:r>
          </w:p>
        </w:tc>
        <w:tc>
          <w:tcPr>
            <w:tcW w:w="5103" w:type="dxa"/>
            <w:vAlign w:val="top"/>
            <w:tcBorders>
              <w:bottom w:val="single" w:color="000000" w:sz="4" w:space="0"/>
            </w:tcBorders>
          </w:tcPr>
          <w:p>
            <w:pPr>
              <w:pStyle w:val="TableText"/>
              <w:ind w:left="1230"/>
              <w:spacing w:before="107" w:line="220" w:lineRule="auto"/>
              <w:rPr>
                <w:sz w:val="18"/>
                <w:szCs w:val="18"/>
              </w:rPr>
            </w:pPr>
            <w:r>
              <w:rPr>
                <w:sz w:val="18"/>
                <w:szCs w:val="18"/>
                <w:spacing w:val="-5"/>
              </w:rPr>
              <w:t>水质 总 α</w:t>
            </w:r>
            <w:r>
              <w:rPr>
                <w:sz w:val="18"/>
                <w:szCs w:val="18"/>
                <w:spacing w:val="10"/>
              </w:rPr>
              <w:t xml:space="preserve"> </w:t>
            </w:r>
            <w:r>
              <w:rPr>
                <w:sz w:val="18"/>
                <w:szCs w:val="18"/>
                <w:spacing w:val="-5"/>
              </w:rPr>
              <w:t>放射性的测定</w:t>
            </w:r>
            <w:r>
              <w:rPr>
                <w:sz w:val="18"/>
                <w:szCs w:val="18"/>
                <w:spacing w:val="11"/>
              </w:rPr>
              <w:t xml:space="preserve"> </w:t>
            </w:r>
            <w:r>
              <w:rPr>
                <w:sz w:val="18"/>
                <w:szCs w:val="18"/>
                <w:spacing w:val="-5"/>
              </w:rPr>
              <w:t>厚源法</w:t>
            </w:r>
          </w:p>
        </w:tc>
        <w:tc>
          <w:tcPr>
            <w:tcW w:w="1336" w:type="dxa"/>
            <w:vAlign w:val="top"/>
            <w:tcBorders>
              <w:bottom w:val="single" w:color="000000" w:sz="4" w:space="0"/>
            </w:tcBorders>
          </w:tcPr>
          <w:p>
            <w:pPr>
              <w:pStyle w:val="TableText"/>
              <w:ind w:left="396"/>
              <w:spacing w:before="137" w:line="181" w:lineRule="auto"/>
              <w:rPr>
                <w:sz w:val="18"/>
                <w:szCs w:val="18"/>
              </w:rPr>
            </w:pPr>
            <w:r>
              <w:rPr>
                <w:sz w:val="18"/>
                <w:szCs w:val="18"/>
                <w:spacing w:val="-2"/>
              </w:rPr>
              <w:t>HJ</w:t>
            </w:r>
            <w:r>
              <w:rPr>
                <w:sz w:val="18"/>
                <w:szCs w:val="18"/>
                <w:spacing w:val="8"/>
              </w:rPr>
              <w:t xml:space="preserve"> </w:t>
            </w:r>
            <w:r>
              <w:rPr>
                <w:sz w:val="18"/>
                <w:szCs w:val="18"/>
                <w:spacing w:val="-2"/>
              </w:rPr>
              <w:t>898</w:t>
            </w:r>
          </w:p>
        </w:tc>
      </w:tr>
      <w:tr>
        <w:trPr>
          <w:trHeight w:val="396" w:hRule="atLeast"/>
        </w:trPr>
        <w:tc>
          <w:tcPr>
            <w:tcW w:w="633" w:type="dxa"/>
            <w:vAlign w:val="top"/>
            <w:tcBorders>
              <w:top w:val="single" w:color="000000" w:sz="4" w:space="0"/>
            </w:tcBorders>
          </w:tcPr>
          <w:p>
            <w:pPr>
              <w:pStyle w:val="TableText"/>
              <w:ind w:left="233"/>
              <w:spacing w:before="133" w:line="181" w:lineRule="auto"/>
              <w:rPr>
                <w:sz w:val="18"/>
                <w:szCs w:val="18"/>
              </w:rPr>
            </w:pPr>
            <w:r>
              <w:rPr>
                <w:sz w:val="18"/>
                <w:szCs w:val="18"/>
                <w:spacing w:val="-3"/>
              </w:rPr>
              <w:t>32</w:t>
            </w:r>
          </w:p>
        </w:tc>
        <w:tc>
          <w:tcPr>
            <w:tcW w:w="2313" w:type="dxa"/>
            <w:vAlign w:val="top"/>
            <w:tcBorders>
              <w:top w:val="single" w:color="000000" w:sz="4" w:space="0"/>
            </w:tcBorders>
          </w:tcPr>
          <w:p>
            <w:pPr>
              <w:pStyle w:val="TableText"/>
              <w:ind w:left="667"/>
              <w:spacing w:before="103" w:line="220" w:lineRule="auto"/>
              <w:rPr>
                <w:sz w:val="18"/>
                <w:szCs w:val="18"/>
              </w:rPr>
            </w:pPr>
            <w:r>
              <w:rPr>
                <w:sz w:val="18"/>
                <w:szCs w:val="18"/>
                <w:spacing w:val="-11"/>
              </w:rPr>
              <w:t>总 β</w:t>
            </w:r>
            <w:r>
              <w:rPr>
                <w:sz w:val="18"/>
                <w:szCs w:val="18"/>
                <w:spacing w:val="-34"/>
              </w:rPr>
              <w:t xml:space="preserve"> </w:t>
            </w:r>
            <w:r>
              <w:rPr>
                <w:sz w:val="18"/>
                <w:szCs w:val="18"/>
                <w:spacing w:val="-11"/>
              </w:rPr>
              <w:t>放射性</w:t>
            </w:r>
          </w:p>
        </w:tc>
        <w:tc>
          <w:tcPr>
            <w:tcW w:w="5103" w:type="dxa"/>
            <w:vAlign w:val="top"/>
            <w:tcBorders>
              <w:top w:val="single" w:color="000000" w:sz="4" w:space="0"/>
            </w:tcBorders>
          </w:tcPr>
          <w:p>
            <w:pPr>
              <w:pStyle w:val="TableText"/>
              <w:ind w:left="1230"/>
              <w:spacing w:before="102" w:line="220" w:lineRule="auto"/>
              <w:rPr>
                <w:sz w:val="18"/>
                <w:szCs w:val="18"/>
              </w:rPr>
            </w:pPr>
            <w:r>
              <w:rPr>
                <w:sz w:val="18"/>
                <w:szCs w:val="18"/>
                <w:spacing w:val="-5"/>
              </w:rPr>
              <w:t>水质 总 β</w:t>
            </w:r>
            <w:r>
              <w:rPr>
                <w:sz w:val="18"/>
                <w:szCs w:val="18"/>
                <w:spacing w:val="10"/>
              </w:rPr>
              <w:t xml:space="preserve"> </w:t>
            </w:r>
            <w:r>
              <w:rPr>
                <w:sz w:val="18"/>
                <w:szCs w:val="18"/>
                <w:spacing w:val="-5"/>
              </w:rPr>
              <w:t>放射性的测定</w:t>
            </w:r>
            <w:r>
              <w:rPr>
                <w:sz w:val="18"/>
                <w:szCs w:val="18"/>
                <w:spacing w:val="11"/>
              </w:rPr>
              <w:t xml:space="preserve"> </w:t>
            </w:r>
            <w:r>
              <w:rPr>
                <w:sz w:val="18"/>
                <w:szCs w:val="18"/>
                <w:spacing w:val="-5"/>
              </w:rPr>
              <w:t>厚源法</w:t>
            </w:r>
          </w:p>
        </w:tc>
        <w:tc>
          <w:tcPr>
            <w:tcW w:w="1336" w:type="dxa"/>
            <w:vAlign w:val="top"/>
            <w:tcBorders>
              <w:top w:val="single" w:color="000000" w:sz="4" w:space="0"/>
            </w:tcBorders>
          </w:tcPr>
          <w:p>
            <w:pPr>
              <w:pStyle w:val="TableText"/>
              <w:ind w:left="396"/>
              <w:spacing w:before="133" w:line="181" w:lineRule="auto"/>
              <w:rPr>
                <w:sz w:val="18"/>
                <w:szCs w:val="18"/>
              </w:rPr>
            </w:pPr>
            <w:r>
              <w:rPr>
                <w:sz w:val="18"/>
                <w:szCs w:val="18"/>
                <w:spacing w:val="-2"/>
              </w:rPr>
              <w:t>HJ</w:t>
            </w:r>
            <w:r>
              <w:rPr>
                <w:sz w:val="18"/>
                <w:szCs w:val="18"/>
                <w:spacing w:val="8"/>
              </w:rPr>
              <w:t xml:space="preserve"> </w:t>
            </w:r>
            <w:r>
              <w:rPr>
                <w:sz w:val="18"/>
                <w:szCs w:val="18"/>
                <w:spacing w:val="-2"/>
              </w:rPr>
              <w:t>899</w:t>
            </w:r>
          </w:p>
        </w:tc>
      </w:tr>
      <w:tr>
        <w:trPr>
          <w:trHeight w:val="403" w:hRule="atLeast"/>
        </w:trPr>
        <w:tc>
          <w:tcPr>
            <w:tcW w:w="633"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pStyle w:val="TableText"/>
              <w:ind w:left="233"/>
              <w:spacing w:before="59" w:line="181" w:lineRule="auto"/>
              <w:rPr>
                <w:sz w:val="18"/>
                <w:szCs w:val="18"/>
              </w:rPr>
            </w:pPr>
            <w:r>
              <w:rPr>
                <w:sz w:val="18"/>
                <w:szCs w:val="18"/>
                <w:spacing w:val="-3"/>
              </w:rPr>
              <w:t>33</w:t>
            </w:r>
          </w:p>
        </w:tc>
        <w:tc>
          <w:tcPr>
            <w:tcW w:w="2313" w:type="dxa"/>
            <w:vAlign w:val="top"/>
            <w:vMerge w:val="restart"/>
            <w:tcBorders>
              <w:bottom w:val="nil"/>
            </w:tcBorders>
          </w:tcPr>
          <w:p>
            <w:pPr>
              <w:spacing w:line="454" w:lineRule="auto"/>
              <w:rPr>
                <w:rFonts w:ascii="Arial"/>
                <w:sz w:val="21"/>
              </w:rPr>
            </w:pPr>
            <w:r/>
          </w:p>
          <w:p>
            <w:pPr>
              <w:pStyle w:val="TableText"/>
              <w:ind w:left="981"/>
              <w:spacing w:before="59" w:line="221" w:lineRule="auto"/>
              <w:rPr>
                <w:sz w:val="18"/>
                <w:szCs w:val="18"/>
              </w:rPr>
            </w:pPr>
            <w:r>
              <w:rPr>
                <w:sz w:val="18"/>
                <w:szCs w:val="18"/>
                <w:spacing w:val="-3"/>
              </w:rPr>
              <w:t>总铜</w:t>
            </w:r>
          </w:p>
        </w:tc>
        <w:tc>
          <w:tcPr>
            <w:tcW w:w="5103" w:type="dxa"/>
            <w:vAlign w:val="top"/>
          </w:tcPr>
          <w:p>
            <w:pPr>
              <w:pStyle w:val="TableText"/>
              <w:ind w:left="577"/>
              <w:spacing w:before="107" w:line="220" w:lineRule="auto"/>
              <w:rPr>
                <w:sz w:val="18"/>
                <w:szCs w:val="18"/>
              </w:rPr>
            </w:pPr>
            <w:r>
              <w:rPr>
                <w:sz w:val="18"/>
                <w:szCs w:val="18"/>
                <w:spacing w:val="-1"/>
              </w:rPr>
              <w:t>水质 铜、锌、铅、镉的测定 原子吸收分光光度法</w:t>
            </w:r>
          </w:p>
        </w:tc>
        <w:tc>
          <w:tcPr>
            <w:tcW w:w="1336" w:type="dxa"/>
            <w:vAlign w:val="top"/>
          </w:tcPr>
          <w:p>
            <w:pPr>
              <w:pStyle w:val="TableText"/>
              <w:ind w:left="352"/>
              <w:spacing w:before="138" w:line="181" w:lineRule="auto"/>
              <w:rPr>
                <w:sz w:val="18"/>
                <w:szCs w:val="18"/>
              </w:rPr>
            </w:pPr>
            <w:r>
              <w:rPr>
                <w:sz w:val="18"/>
                <w:szCs w:val="18"/>
                <w:spacing w:val="-3"/>
              </w:rPr>
              <w:t>GB</w:t>
            </w:r>
            <w:r>
              <w:rPr>
                <w:sz w:val="18"/>
                <w:szCs w:val="18"/>
                <w:spacing w:val="13"/>
              </w:rPr>
              <w:t xml:space="preserve"> </w:t>
            </w:r>
            <w:r>
              <w:rPr>
                <w:sz w:val="18"/>
                <w:szCs w:val="18"/>
                <w:spacing w:val="-3"/>
              </w:rPr>
              <w:t>7475</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7"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38"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0"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05"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35"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3" w:hRule="atLeast"/>
        </w:trPr>
        <w:tc>
          <w:tcPr>
            <w:tcW w:w="633"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pStyle w:val="TableText"/>
              <w:ind w:left="233"/>
              <w:spacing w:before="59" w:line="181" w:lineRule="auto"/>
              <w:rPr>
                <w:sz w:val="18"/>
                <w:szCs w:val="18"/>
              </w:rPr>
            </w:pPr>
            <w:r>
              <w:rPr>
                <w:sz w:val="18"/>
                <w:szCs w:val="18"/>
                <w:spacing w:val="-3"/>
              </w:rPr>
              <w:t>34</w:t>
            </w:r>
          </w:p>
        </w:tc>
        <w:tc>
          <w:tcPr>
            <w:tcW w:w="2313" w:type="dxa"/>
            <w:vAlign w:val="top"/>
            <w:vMerge w:val="restart"/>
            <w:tcBorders>
              <w:bottom w:val="nil"/>
            </w:tcBorders>
          </w:tcPr>
          <w:p>
            <w:pPr>
              <w:spacing w:line="455" w:lineRule="auto"/>
              <w:rPr>
                <w:rFonts w:ascii="Arial"/>
                <w:sz w:val="21"/>
              </w:rPr>
            </w:pPr>
            <w:r/>
          </w:p>
          <w:p>
            <w:pPr>
              <w:pStyle w:val="TableText"/>
              <w:ind w:left="981"/>
              <w:spacing w:before="59" w:line="220" w:lineRule="auto"/>
              <w:rPr>
                <w:sz w:val="18"/>
                <w:szCs w:val="18"/>
              </w:rPr>
            </w:pPr>
            <w:r>
              <w:rPr>
                <w:sz w:val="18"/>
                <w:szCs w:val="18"/>
                <w:spacing w:val="-3"/>
              </w:rPr>
              <w:t>总锌</w:t>
            </w:r>
          </w:p>
        </w:tc>
        <w:tc>
          <w:tcPr>
            <w:tcW w:w="5103" w:type="dxa"/>
            <w:vAlign w:val="top"/>
          </w:tcPr>
          <w:p>
            <w:pPr>
              <w:pStyle w:val="TableText"/>
              <w:ind w:left="577"/>
              <w:spacing w:before="108" w:line="220" w:lineRule="auto"/>
              <w:rPr>
                <w:sz w:val="18"/>
                <w:szCs w:val="18"/>
              </w:rPr>
            </w:pPr>
            <w:r>
              <w:rPr>
                <w:sz w:val="18"/>
                <w:szCs w:val="18"/>
                <w:spacing w:val="-1"/>
              </w:rPr>
              <w:t>水质 铜、锌、铅、镉的测定 原子吸收分光光度法</w:t>
            </w:r>
          </w:p>
        </w:tc>
        <w:tc>
          <w:tcPr>
            <w:tcW w:w="1336" w:type="dxa"/>
            <w:vAlign w:val="top"/>
          </w:tcPr>
          <w:p>
            <w:pPr>
              <w:pStyle w:val="TableText"/>
              <w:ind w:left="352"/>
              <w:spacing w:before="139" w:line="181" w:lineRule="auto"/>
              <w:rPr>
                <w:sz w:val="18"/>
                <w:szCs w:val="18"/>
              </w:rPr>
            </w:pPr>
            <w:r>
              <w:rPr>
                <w:sz w:val="18"/>
                <w:szCs w:val="18"/>
                <w:spacing w:val="-3"/>
              </w:rPr>
              <w:t>GB</w:t>
            </w:r>
            <w:r>
              <w:rPr>
                <w:sz w:val="18"/>
                <w:szCs w:val="18"/>
                <w:spacing w:val="13"/>
              </w:rPr>
              <w:t xml:space="preserve"> </w:t>
            </w:r>
            <w:r>
              <w:rPr>
                <w:sz w:val="18"/>
                <w:szCs w:val="18"/>
                <w:spacing w:val="-3"/>
              </w:rPr>
              <w:t>7475</w:t>
            </w:r>
          </w:p>
        </w:tc>
      </w:tr>
      <w:tr>
        <w:trPr>
          <w:trHeight w:val="400"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8"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38"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08"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39"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1" w:hRule="atLeast"/>
        </w:trPr>
        <w:tc>
          <w:tcPr>
            <w:tcW w:w="633" w:type="dxa"/>
            <w:vAlign w:val="top"/>
            <w:vMerge w:val="restart"/>
            <w:tcBorders>
              <w:bottom w:val="nil"/>
            </w:tcBorders>
          </w:tcPr>
          <w:p>
            <w:pPr>
              <w:spacing w:line="343" w:lineRule="auto"/>
              <w:rPr>
                <w:rFonts w:ascii="Arial"/>
                <w:sz w:val="21"/>
              </w:rPr>
            </w:pPr>
            <w:r/>
          </w:p>
          <w:p>
            <w:pPr>
              <w:spacing w:line="343" w:lineRule="auto"/>
              <w:rPr>
                <w:rFonts w:ascii="Arial"/>
                <w:sz w:val="21"/>
              </w:rPr>
            </w:pPr>
            <w:r/>
          </w:p>
          <w:p>
            <w:pPr>
              <w:pStyle w:val="TableText"/>
              <w:ind w:left="233"/>
              <w:spacing w:before="59" w:line="181" w:lineRule="auto"/>
              <w:rPr>
                <w:sz w:val="18"/>
                <w:szCs w:val="18"/>
              </w:rPr>
            </w:pPr>
            <w:r>
              <w:rPr>
                <w:sz w:val="18"/>
                <w:szCs w:val="18"/>
                <w:spacing w:val="-3"/>
              </w:rPr>
              <w:t>35</w:t>
            </w:r>
          </w:p>
        </w:tc>
        <w:tc>
          <w:tcPr>
            <w:tcW w:w="2313" w:type="dxa"/>
            <w:vAlign w:val="top"/>
            <w:vMerge w:val="restart"/>
            <w:tcBorders>
              <w:bottom w:val="nil"/>
            </w:tcBorders>
          </w:tcPr>
          <w:p>
            <w:pPr>
              <w:spacing w:line="328" w:lineRule="auto"/>
              <w:rPr>
                <w:rFonts w:ascii="Arial"/>
                <w:sz w:val="21"/>
              </w:rPr>
            </w:pPr>
            <w:r/>
          </w:p>
          <w:p>
            <w:pPr>
              <w:spacing w:line="328" w:lineRule="auto"/>
              <w:rPr>
                <w:rFonts w:ascii="Arial"/>
                <w:sz w:val="21"/>
              </w:rPr>
            </w:pPr>
            <w:r/>
          </w:p>
          <w:p>
            <w:pPr>
              <w:pStyle w:val="TableText"/>
              <w:ind w:left="981"/>
              <w:spacing w:before="59" w:line="226" w:lineRule="auto"/>
              <w:rPr>
                <w:sz w:val="18"/>
                <w:szCs w:val="18"/>
              </w:rPr>
            </w:pPr>
            <w:r>
              <w:rPr>
                <w:sz w:val="18"/>
                <w:szCs w:val="18"/>
                <w:spacing w:val="-3"/>
              </w:rPr>
              <w:t>总锰</w:t>
            </w:r>
          </w:p>
        </w:tc>
        <w:tc>
          <w:tcPr>
            <w:tcW w:w="5103" w:type="dxa"/>
            <w:vAlign w:val="top"/>
          </w:tcPr>
          <w:p>
            <w:pPr>
              <w:pStyle w:val="TableText"/>
              <w:ind w:left="1117"/>
              <w:spacing w:before="108" w:line="220" w:lineRule="auto"/>
              <w:rPr>
                <w:sz w:val="18"/>
                <w:szCs w:val="18"/>
              </w:rPr>
            </w:pPr>
            <w:r>
              <w:rPr>
                <w:sz w:val="18"/>
                <w:szCs w:val="18"/>
                <w:spacing w:val="-1"/>
              </w:rPr>
              <w:t>水质 锰的测定 高碘酸钾分光光度法</w:t>
            </w:r>
          </w:p>
        </w:tc>
        <w:tc>
          <w:tcPr>
            <w:tcW w:w="1336" w:type="dxa"/>
            <w:vAlign w:val="top"/>
          </w:tcPr>
          <w:p>
            <w:pPr>
              <w:pStyle w:val="TableText"/>
              <w:ind w:left="309"/>
              <w:spacing w:before="138" w:line="182" w:lineRule="auto"/>
              <w:rPr>
                <w:sz w:val="18"/>
                <w:szCs w:val="18"/>
              </w:rPr>
            </w:pPr>
            <w:r>
              <w:rPr>
                <w:sz w:val="18"/>
                <w:szCs w:val="18"/>
                <w:spacing w:val="-4"/>
              </w:rPr>
              <w:t>GB</w:t>
            </w:r>
            <w:r>
              <w:rPr>
                <w:sz w:val="18"/>
                <w:szCs w:val="18"/>
                <w:spacing w:val="23"/>
                <w:w w:val="101"/>
              </w:rPr>
              <w:t xml:space="preserve"> </w:t>
            </w:r>
            <w:r>
              <w:rPr>
                <w:sz w:val="18"/>
                <w:szCs w:val="18"/>
                <w:spacing w:val="-4"/>
              </w:rPr>
              <w:t>11906</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757"/>
              <w:spacing w:before="108" w:line="220" w:lineRule="auto"/>
              <w:rPr>
                <w:sz w:val="18"/>
                <w:szCs w:val="18"/>
              </w:rPr>
            </w:pPr>
            <w:r>
              <w:rPr>
                <w:sz w:val="18"/>
                <w:szCs w:val="18"/>
                <w:spacing w:val="-1"/>
              </w:rPr>
              <w:t>水质 铁、锰的测定 火焰原子吸收分光光度法</w:t>
            </w:r>
          </w:p>
        </w:tc>
        <w:tc>
          <w:tcPr>
            <w:tcW w:w="1336" w:type="dxa"/>
            <w:vAlign w:val="top"/>
          </w:tcPr>
          <w:p>
            <w:pPr>
              <w:pStyle w:val="TableText"/>
              <w:ind w:left="309"/>
              <w:spacing w:before="138" w:line="182" w:lineRule="auto"/>
              <w:rPr>
                <w:sz w:val="18"/>
                <w:szCs w:val="18"/>
              </w:rPr>
            </w:pPr>
            <w:r>
              <w:rPr>
                <w:sz w:val="18"/>
                <w:szCs w:val="18"/>
                <w:spacing w:val="-4"/>
              </w:rPr>
              <w:t>GB</w:t>
            </w:r>
            <w:r>
              <w:rPr>
                <w:sz w:val="18"/>
                <w:szCs w:val="18"/>
                <w:spacing w:val="23"/>
                <w:w w:val="101"/>
              </w:rPr>
              <w:t xml:space="preserve"> </w:t>
            </w:r>
            <w:r>
              <w:rPr>
                <w:sz w:val="18"/>
                <w:szCs w:val="18"/>
                <w:spacing w:val="-4"/>
              </w:rPr>
              <w:t>11911</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8"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39"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0"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06"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36"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3" w:hRule="atLeast"/>
        </w:trPr>
        <w:tc>
          <w:tcPr>
            <w:tcW w:w="633" w:type="dxa"/>
            <w:vAlign w:val="top"/>
            <w:vMerge w:val="restart"/>
            <w:tcBorders>
              <w:bottom w:val="nil"/>
            </w:tcBorders>
          </w:tcPr>
          <w:p>
            <w:pPr>
              <w:spacing w:line="343" w:lineRule="auto"/>
              <w:rPr>
                <w:rFonts w:ascii="Arial"/>
                <w:sz w:val="21"/>
              </w:rPr>
            </w:pPr>
            <w:r/>
          </w:p>
          <w:p>
            <w:pPr>
              <w:spacing w:line="344" w:lineRule="auto"/>
              <w:rPr>
                <w:rFonts w:ascii="Arial"/>
                <w:sz w:val="21"/>
              </w:rPr>
            </w:pPr>
            <w:r/>
          </w:p>
          <w:p>
            <w:pPr>
              <w:pStyle w:val="TableText"/>
              <w:ind w:left="233"/>
              <w:spacing w:before="58" w:line="181" w:lineRule="auto"/>
              <w:rPr>
                <w:sz w:val="18"/>
                <w:szCs w:val="18"/>
              </w:rPr>
            </w:pPr>
            <w:r>
              <w:rPr>
                <w:sz w:val="18"/>
                <w:szCs w:val="18"/>
                <w:spacing w:val="-3"/>
              </w:rPr>
              <w:t>36</w:t>
            </w:r>
          </w:p>
        </w:tc>
        <w:tc>
          <w:tcPr>
            <w:tcW w:w="2313" w:type="dxa"/>
            <w:vAlign w:val="top"/>
            <w:vMerge w:val="restart"/>
            <w:tcBorders>
              <w:bottom w:val="nil"/>
            </w:tcBorders>
          </w:tcPr>
          <w:p>
            <w:pPr>
              <w:spacing w:line="328" w:lineRule="auto"/>
              <w:rPr>
                <w:rFonts w:ascii="Arial"/>
                <w:sz w:val="21"/>
              </w:rPr>
            </w:pPr>
            <w:r/>
          </w:p>
          <w:p>
            <w:pPr>
              <w:spacing w:line="328" w:lineRule="auto"/>
              <w:rPr>
                <w:rFonts w:ascii="Arial"/>
                <w:sz w:val="21"/>
              </w:rPr>
            </w:pPr>
            <w:r/>
          </w:p>
          <w:p>
            <w:pPr>
              <w:pStyle w:val="TableText"/>
              <w:ind w:left="981"/>
              <w:spacing w:before="59" w:line="221" w:lineRule="auto"/>
              <w:rPr>
                <w:sz w:val="18"/>
                <w:szCs w:val="18"/>
              </w:rPr>
            </w:pPr>
            <w:r>
              <w:rPr>
                <w:sz w:val="18"/>
                <w:szCs w:val="18"/>
                <w:spacing w:val="-3"/>
              </w:rPr>
              <w:t>总铁</w:t>
            </w:r>
          </w:p>
        </w:tc>
        <w:tc>
          <w:tcPr>
            <w:tcW w:w="5103" w:type="dxa"/>
            <w:vAlign w:val="top"/>
          </w:tcPr>
          <w:p>
            <w:pPr>
              <w:pStyle w:val="TableText"/>
              <w:ind w:left="757"/>
              <w:spacing w:before="109" w:line="220" w:lineRule="auto"/>
              <w:rPr>
                <w:sz w:val="18"/>
                <w:szCs w:val="18"/>
              </w:rPr>
            </w:pPr>
            <w:r>
              <w:rPr>
                <w:sz w:val="18"/>
                <w:szCs w:val="18"/>
                <w:spacing w:val="-1"/>
              </w:rPr>
              <w:t>水质 铁、锰的测定 火焰原子吸收分光光度法</w:t>
            </w:r>
          </w:p>
        </w:tc>
        <w:tc>
          <w:tcPr>
            <w:tcW w:w="1336" w:type="dxa"/>
            <w:vAlign w:val="top"/>
          </w:tcPr>
          <w:p>
            <w:pPr>
              <w:pStyle w:val="TableText"/>
              <w:ind w:left="309"/>
              <w:spacing w:before="139" w:line="182" w:lineRule="auto"/>
              <w:rPr>
                <w:sz w:val="18"/>
                <w:szCs w:val="18"/>
              </w:rPr>
            </w:pPr>
            <w:r>
              <w:rPr>
                <w:sz w:val="18"/>
                <w:szCs w:val="18"/>
                <w:spacing w:val="-4"/>
              </w:rPr>
              <w:t>GB</w:t>
            </w:r>
            <w:r>
              <w:rPr>
                <w:sz w:val="18"/>
                <w:szCs w:val="18"/>
                <w:spacing w:val="23"/>
                <w:w w:val="101"/>
              </w:rPr>
              <w:t xml:space="preserve"> </w:t>
            </w:r>
            <w:r>
              <w:rPr>
                <w:sz w:val="18"/>
                <w:szCs w:val="18"/>
                <w:spacing w:val="-4"/>
              </w:rPr>
              <w:t>11911</w:t>
            </w:r>
          </w:p>
        </w:tc>
      </w:tr>
      <w:tr>
        <w:trPr>
          <w:trHeight w:val="400"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757"/>
              <w:spacing w:before="109" w:line="219" w:lineRule="auto"/>
              <w:rPr>
                <w:sz w:val="18"/>
                <w:szCs w:val="18"/>
              </w:rPr>
            </w:pPr>
            <w:r>
              <w:rPr>
                <w:sz w:val="18"/>
                <w:szCs w:val="18"/>
                <w:spacing w:val="-1"/>
              </w:rPr>
              <w:t>水质 铁的测定 邻菲啰啉分光光度法（试行）</w:t>
            </w:r>
          </w:p>
        </w:tc>
        <w:tc>
          <w:tcPr>
            <w:tcW w:w="1336" w:type="dxa"/>
            <w:vAlign w:val="top"/>
          </w:tcPr>
          <w:p>
            <w:pPr>
              <w:pStyle w:val="TableText"/>
              <w:ind w:left="307"/>
              <w:spacing w:before="109" w:line="218" w:lineRule="auto"/>
              <w:rPr>
                <w:sz w:val="18"/>
                <w:szCs w:val="18"/>
              </w:rPr>
            </w:pPr>
            <w:r>
              <w:rPr>
                <w:sz w:val="18"/>
                <w:szCs w:val="18"/>
                <w:spacing w:val="-2"/>
              </w:rPr>
              <w:t>HJ/T</w:t>
            </w:r>
            <w:r>
              <w:rPr>
                <w:sz w:val="18"/>
                <w:szCs w:val="18"/>
                <w:spacing w:val="11"/>
              </w:rPr>
              <w:t xml:space="preserve"> </w:t>
            </w:r>
            <w:r>
              <w:rPr>
                <w:sz w:val="18"/>
                <w:szCs w:val="18"/>
                <w:spacing w:val="-2"/>
              </w:rPr>
              <w:t>345</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09"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40"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3"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09"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40"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1" w:hRule="atLeast"/>
        </w:trPr>
        <w:tc>
          <w:tcPr>
            <w:tcW w:w="633" w:type="dxa"/>
            <w:vAlign w:val="top"/>
            <w:vMerge w:val="restart"/>
            <w:tcBorders>
              <w:bottom w:val="nil"/>
            </w:tcBorders>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233"/>
              <w:spacing w:before="58" w:line="181" w:lineRule="auto"/>
              <w:rPr>
                <w:sz w:val="18"/>
                <w:szCs w:val="18"/>
              </w:rPr>
            </w:pPr>
            <w:r>
              <w:rPr>
                <w:sz w:val="18"/>
                <w:szCs w:val="18"/>
                <w:spacing w:val="-3"/>
              </w:rPr>
              <w:t>37</w:t>
            </w:r>
          </w:p>
        </w:tc>
        <w:tc>
          <w:tcPr>
            <w:tcW w:w="2313"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981"/>
              <w:spacing w:before="58" w:line="222" w:lineRule="auto"/>
              <w:rPr>
                <w:sz w:val="18"/>
                <w:szCs w:val="18"/>
              </w:rPr>
            </w:pPr>
            <w:r>
              <w:rPr>
                <w:sz w:val="18"/>
                <w:szCs w:val="18"/>
                <w:spacing w:val="-3"/>
              </w:rPr>
              <w:t>总硒</w:t>
            </w:r>
          </w:p>
        </w:tc>
        <w:tc>
          <w:tcPr>
            <w:tcW w:w="5103" w:type="dxa"/>
            <w:vAlign w:val="top"/>
          </w:tcPr>
          <w:p>
            <w:pPr>
              <w:pStyle w:val="TableText"/>
              <w:ind w:left="1117"/>
              <w:spacing w:before="108" w:line="217" w:lineRule="auto"/>
              <w:rPr>
                <w:sz w:val="18"/>
                <w:szCs w:val="18"/>
              </w:rPr>
            </w:pPr>
            <w:r>
              <w:rPr>
                <w:sz w:val="18"/>
                <w:szCs w:val="18"/>
                <w:spacing w:val="-1"/>
              </w:rPr>
              <w:t>水质 硒的测定 2,3-二氨基萘荧光法</w:t>
            </w:r>
          </w:p>
        </w:tc>
        <w:tc>
          <w:tcPr>
            <w:tcW w:w="1336" w:type="dxa"/>
            <w:vAlign w:val="top"/>
          </w:tcPr>
          <w:p>
            <w:pPr>
              <w:pStyle w:val="TableText"/>
              <w:ind w:left="309"/>
              <w:spacing w:before="138" w:line="182" w:lineRule="auto"/>
              <w:rPr>
                <w:sz w:val="18"/>
                <w:szCs w:val="18"/>
              </w:rPr>
            </w:pPr>
            <w:r>
              <w:rPr>
                <w:sz w:val="18"/>
                <w:szCs w:val="18"/>
                <w:spacing w:val="-4"/>
              </w:rPr>
              <w:t>GB</w:t>
            </w:r>
            <w:r>
              <w:rPr>
                <w:sz w:val="18"/>
                <w:szCs w:val="18"/>
                <w:spacing w:val="23"/>
                <w:w w:val="101"/>
              </w:rPr>
              <w:t xml:space="preserve"> </w:t>
            </w:r>
            <w:r>
              <w:rPr>
                <w:sz w:val="18"/>
                <w:szCs w:val="18"/>
                <w:spacing w:val="-4"/>
              </w:rPr>
              <w:t>11902</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845"/>
              <w:spacing w:before="110" w:line="220" w:lineRule="auto"/>
              <w:rPr>
                <w:sz w:val="18"/>
                <w:szCs w:val="18"/>
              </w:rPr>
            </w:pPr>
            <w:r>
              <w:rPr>
                <w:sz w:val="18"/>
                <w:szCs w:val="18"/>
                <w:spacing w:val="-1"/>
              </w:rPr>
              <w:t>水质 硒的测定 石墨炉原子吸收分光光度法</w:t>
            </w:r>
          </w:p>
        </w:tc>
        <w:tc>
          <w:tcPr>
            <w:tcW w:w="1336" w:type="dxa"/>
            <w:vAlign w:val="top"/>
          </w:tcPr>
          <w:p>
            <w:pPr>
              <w:pStyle w:val="TableText"/>
              <w:ind w:left="217"/>
              <w:spacing w:before="110" w:line="225" w:lineRule="auto"/>
              <w:rPr>
                <w:sz w:val="18"/>
                <w:szCs w:val="18"/>
              </w:rPr>
            </w:pPr>
            <w:r>
              <w:rPr>
                <w:sz w:val="18"/>
                <w:szCs w:val="18"/>
                <w:spacing w:val="-3"/>
              </w:rPr>
              <w:t>GB/T</w:t>
            </w:r>
            <w:r>
              <w:rPr>
                <w:sz w:val="18"/>
                <w:szCs w:val="18"/>
                <w:spacing w:val="22"/>
              </w:rPr>
              <w:t xml:space="preserve"> </w:t>
            </w:r>
            <w:r>
              <w:rPr>
                <w:sz w:val="18"/>
                <w:szCs w:val="18"/>
                <w:spacing w:val="-3"/>
              </w:rPr>
              <w:t>15505</w:t>
            </w:r>
          </w:p>
        </w:tc>
      </w:tr>
      <w:tr>
        <w:trPr>
          <w:trHeight w:val="400"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754"/>
              <w:spacing w:before="110" w:line="220" w:lineRule="auto"/>
              <w:rPr>
                <w:sz w:val="18"/>
                <w:szCs w:val="18"/>
              </w:rPr>
            </w:pPr>
            <w:r>
              <w:rPr>
                <w:sz w:val="18"/>
                <w:szCs w:val="18"/>
                <w:spacing w:val="-1"/>
              </w:rPr>
              <w:t>水质 汞、砷、硒、铋和锑的测定 原子荧光法</w:t>
            </w:r>
          </w:p>
        </w:tc>
        <w:tc>
          <w:tcPr>
            <w:tcW w:w="1336" w:type="dxa"/>
            <w:vAlign w:val="top"/>
          </w:tcPr>
          <w:p>
            <w:pPr>
              <w:pStyle w:val="TableText"/>
              <w:ind w:left="396"/>
              <w:spacing w:before="140" w:line="181" w:lineRule="auto"/>
              <w:rPr>
                <w:sz w:val="18"/>
                <w:szCs w:val="18"/>
              </w:rPr>
            </w:pPr>
            <w:r>
              <w:rPr>
                <w:sz w:val="18"/>
                <w:szCs w:val="18"/>
                <w:spacing w:val="-2"/>
              </w:rPr>
              <w:t>HJ</w:t>
            </w:r>
            <w:r>
              <w:rPr>
                <w:sz w:val="18"/>
                <w:szCs w:val="18"/>
                <w:spacing w:val="8"/>
              </w:rPr>
              <w:t xml:space="preserve"> </w:t>
            </w:r>
            <w:r>
              <w:rPr>
                <w:sz w:val="18"/>
                <w:szCs w:val="18"/>
                <w:spacing w:val="-2"/>
              </w:rPr>
              <w:t>694</w:t>
            </w:r>
          </w:p>
        </w:tc>
      </w:tr>
      <w:tr>
        <w:trPr>
          <w:trHeight w:val="403" w:hRule="atLeast"/>
        </w:trPr>
        <w:tc>
          <w:tcPr>
            <w:tcW w:w="633" w:type="dxa"/>
            <w:vAlign w:val="top"/>
            <w:vMerge w:val="continue"/>
            <w:tcBorders>
              <w:top w:val="nil"/>
              <w:bottom w:val="nil"/>
            </w:tcBorders>
          </w:tcPr>
          <w:p>
            <w:pPr>
              <w:rPr>
                <w:rFonts w:ascii="Arial"/>
                <w:sz w:val="21"/>
              </w:rPr>
            </w:pPr>
            <w:r/>
          </w:p>
        </w:tc>
        <w:tc>
          <w:tcPr>
            <w:tcW w:w="2313" w:type="dxa"/>
            <w:vAlign w:val="top"/>
            <w:vMerge w:val="continue"/>
            <w:tcBorders>
              <w:top w:val="nil"/>
              <w:bottom w:val="nil"/>
            </w:tcBorders>
          </w:tcPr>
          <w:p>
            <w:pPr>
              <w:rPr>
                <w:rFonts w:ascii="Arial"/>
                <w:sz w:val="21"/>
              </w:rPr>
            </w:pPr>
            <w:r/>
          </w:p>
        </w:tc>
        <w:tc>
          <w:tcPr>
            <w:tcW w:w="5103" w:type="dxa"/>
            <w:vAlign w:val="top"/>
          </w:tcPr>
          <w:p>
            <w:pPr>
              <w:pStyle w:val="TableText"/>
              <w:ind w:left="620"/>
              <w:spacing w:before="110" w:line="220" w:lineRule="auto"/>
              <w:rPr>
                <w:sz w:val="18"/>
                <w:szCs w:val="18"/>
              </w:rPr>
            </w:pPr>
            <w:r>
              <w:rPr>
                <w:sz w:val="18"/>
                <w:szCs w:val="18"/>
                <w:spacing w:val="-2"/>
              </w:rPr>
              <w:t>水质 65 种元素的测定</w:t>
            </w:r>
            <w:r>
              <w:rPr>
                <w:sz w:val="18"/>
                <w:szCs w:val="18"/>
                <w:spacing w:val="37"/>
              </w:rPr>
              <w:t xml:space="preserve"> </w:t>
            </w:r>
            <w:r>
              <w:rPr>
                <w:sz w:val="18"/>
                <w:szCs w:val="18"/>
                <w:spacing w:val="-2"/>
              </w:rPr>
              <w:t>电感耦合等离子体质谱法</w:t>
            </w:r>
          </w:p>
        </w:tc>
        <w:tc>
          <w:tcPr>
            <w:tcW w:w="1336" w:type="dxa"/>
            <w:vAlign w:val="top"/>
          </w:tcPr>
          <w:p>
            <w:pPr>
              <w:pStyle w:val="TableText"/>
              <w:ind w:left="396"/>
              <w:spacing w:before="141" w:line="181" w:lineRule="auto"/>
              <w:rPr>
                <w:sz w:val="18"/>
                <w:szCs w:val="18"/>
              </w:rPr>
            </w:pPr>
            <w:r>
              <w:rPr>
                <w:sz w:val="18"/>
                <w:szCs w:val="18"/>
                <w:spacing w:val="-3"/>
              </w:rPr>
              <w:t>HJ</w:t>
            </w:r>
            <w:r>
              <w:rPr>
                <w:sz w:val="18"/>
                <w:szCs w:val="18"/>
                <w:spacing w:val="13"/>
              </w:rPr>
              <w:t xml:space="preserve"> </w:t>
            </w:r>
            <w:r>
              <w:rPr>
                <w:sz w:val="18"/>
                <w:szCs w:val="18"/>
                <w:spacing w:val="-3"/>
              </w:rPr>
              <w:t>700</w:t>
            </w:r>
          </w:p>
        </w:tc>
      </w:tr>
      <w:tr>
        <w:trPr>
          <w:trHeight w:val="400" w:hRule="atLeast"/>
        </w:trPr>
        <w:tc>
          <w:tcPr>
            <w:tcW w:w="633" w:type="dxa"/>
            <w:vAlign w:val="top"/>
            <w:vMerge w:val="continue"/>
            <w:tcBorders>
              <w:top w:val="nil"/>
            </w:tcBorders>
          </w:tcPr>
          <w:p>
            <w:pPr>
              <w:rPr>
                <w:rFonts w:ascii="Arial"/>
                <w:sz w:val="21"/>
              </w:rPr>
            </w:pPr>
            <w:r/>
          </w:p>
        </w:tc>
        <w:tc>
          <w:tcPr>
            <w:tcW w:w="2313" w:type="dxa"/>
            <w:vAlign w:val="top"/>
            <w:vMerge w:val="continue"/>
            <w:tcBorders>
              <w:top w:val="nil"/>
            </w:tcBorders>
          </w:tcPr>
          <w:p>
            <w:pPr>
              <w:rPr>
                <w:rFonts w:ascii="Arial"/>
                <w:sz w:val="21"/>
              </w:rPr>
            </w:pPr>
            <w:r/>
          </w:p>
        </w:tc>
        <w:tc>
          <w:tcPr>
            <w:tcW w:w="5103" w:type="dxa"/>
            <w:vAlign w:val="top"/>
          </w:tcPr>
          <w:p>
            <w:pPr>
              <w:pStyle w:val="TableText"/>
              <w:ind w:left="440"/>
              <w:spacing w:before="110" w:line="220" w:lineRule="auto"/>
              <w:rPr>
                <w:sz w:val="18"/>
                <w:szCs w:val="18"/>
              </w:rPr>
            </w:pPr>
            <w:r>
              <w:rPr>
                <w:sz w:val="18"/>
                <w:szCs w:val="18"/>
                <w:spacing w:val="-2"/>
              </w:rPr>
              <w:t>水质 32 种元素的测定</w:t>
            </w:r>
            <w:r>
              <w:rPr>
                <w:sz w:val="18"/>
                <w:szCs w:val="18"/>
                <w:spacing w:val="41"/>
              </w:rPr>
              <w:t xml:space="preserve"> </w:t>
            </w:r>
            <w:r>
              <w:rPr>
                <w:sz w:val="18"/>
                <w:szCs w:val="18"/>
                <w:spacing w:val="-2"/>
              </w:rPr>
              <w:t>电感耦合等离子体发射光谱法</w:t>
            </w:r>
          </w:p>
        </w:tc>
        <w:tc>
          <w:tcPr>
            <w:tcW w:w="1336" w:type="dxa"/>
            <w:vAlign w:val="top"/>
          </w:tcPr>
          <w:p>
            <w:pPr>
              <w:pStyle w:val="TableText"/>
              <w:ind w:left="396"/>
              <w:spacing w:before="141" w:line="181" w:lineRule="auto"/>
              <w:rPr>
                <w:sz w:val="18"/>
                <w:szCs w:val="18"/>
              </w:rPr>
            </w:pPr>
            <w:r>
              <w:rPr>
                <w:sz w:val="18"/>
                <w:szCs w:val="18"/>
                <w:spacing w:val="-3"/>
              </w:rPr>
              <w:t>HJ</w:t>
            </w:r>
            <w:r>
              <w:rPr>
                <w:sz w:val="18"/>
                <w:szCs w:val="18"/>
                <w:spacing w:val="13"/>
              </w:rPr>
              <w:t xml:space="preserve"> </w:t>
            </w:r>
            <w:r>
              <w:rPr>
                <w:sz w:val="18"/>
                <w:szCs w:val="18"/>
                <w:spacing w:val="-3"/>
              </w:rPr>
              <w:t>776</w:t>
            </w:r>
          </w:p>
        </w:tc>
      </w:tr>
      <w:tr>
        <w:trPr>
          <w:trHeight w:val="403" w:hRule="atLeast"/>
        </w:trPr>
        <w:tc>
          <w:tcPr>
            <w:tcW w:w="633" w:type="dxa"/>
            <w:vAlign w:val="top"/>
          </w:tcPr>
          <w:p>
            <w:pPr>
              <w:pStyle w:val="TableText"/>
              <w:ind w:left="233"/>
              <w:spacing w:before="142" w:line="181" w:lineRule="auto"/>
              <w:rPr>
                <w:sz w:val="18"/>
                <w:szCs w:val="18"/>
              </w:rPr>
            </w:pPr>
            <w:r>
              <w:rPr>
                <w:sz w:val="18"/>
                <w:szCs w:val="18"/>
                <w:spacing w:val="-3"/>
              </w:rPr>
              <w:t>38</w:t>
            </w:r>
          </w:p>
        </w:tc>
        <w:tc>
          <w:tcPr>
            <w:tcW w:w="2313" w:type="dxa"/>
            <w:vAlign w:val="top"/>
          </w:tcPr>
          <w:p>
            <w:pPr>
              <w:pStyle w:val="TableText"/>
              <w:ind w:left="797"/>
              <w:spacing w:before="111" w:line="220" w:lineRule="auto"/>
              <w:rPr>
                <w:sz w:val="18"/>
                <w:szCs w:val="18"/>
              </w:rPr>
            </w:pPr>
            <w:r>
              <w:rPr>
                <w:sz w:val="18"/>
                <w:szCs w:val="18"/>
                <w:spacing w:val="-2"/>
              </w:rPr>
              <w:t>动植物油</w:t>
            </w:r>
          </w:p>
        </w:tc>
        <w:tc>
          <w:tcPr>
            <w:tcW w:w="5103" w:type="dxa"/>
            <w:vAlign w:val="top"/>
          </w:tcPr>
          <w:p>
            <w:pPr>
              <w:pStyle w:val="TableText"/>
              <w:ind w:left="574"/>
              <w:spacing w:before="111" w:line="220" w:lineRule="auto"/>
              <w:rPr>
                <w:sz w:val="18"/>
                <w:szCs w:val="18"/>
              </w:rPr>
            </w:pPr>
            <w:r>
              <w:rPr>
                <w:sz w:val="18"/>
                <w:szCs w:val="18"/>
                <w:spacing w:val="-1"/>
              </w:rPr>
              <w:t>水质 石油类和动植物油类的测定 红外分光光度法</w:t>
            </w:r>
          </w:p>
        </w:tc>
        <w:tc>
          <w:tcPr>
            <w:tcW w:w="1336" w:type="dxa"/>
            <w:vAlign w:val="top"/>
          </w:tcPr>
          <w:p>
            <w:pPr>
              <w:pStyle w:val="TableText"/>
              <w:ind w:left="396"/>
              <w:spacing w:before="141" w:line="181" w:lineRule="auto"/>
              <w:rPr>
                <w:sz w:val="18"/>
                <w:szCs w:val="18"/>
              </w:rPr>
            </w:pPr>
            <w:r>
              <w:rPr>
                <w:sz w:val="18"/>
                <w:szCs w:val="18"/>
                <w:spacing w:val="-2"/>
              </w:rPr>
              <w:t>HJ</w:t>
            </w:r>
            <w:r>
              <w:rPr>
                <w:sz w:val="18"/>
                <w:szCs w:val="18"/>
                <w:spacing w:val="8"/>
              </w:rPr>
              <w:t xml:space="preserve"> </w:t>
            </w:r>
            <w:r>
              <w:rPr>
                <w:sz w:val="18"/>
                <w:szCs w:val="18"/>
                <w:spacing w:val="-2"/>
              </w:rPr>
              <w:t>637</w:t>
            </w:r>
          </w:p>
        </w:tc>
      </w:tr>
      <w:tr>
        <w:trPr>
          <w:trHeight w:val="403" w:hRule="atLeast"/>
        </w:trPr>
        <w:tc>
          <w:tcPr>
            <w:tcW w:w="633" w:type="dxa"/>
            <w:vAlign w:val="top"/>
          </w:tcPr>
          <w:p>
            <w:pPr>
              <w:pStyle w:val="TableText"/>
              <w:ind w:left="233"/>
              <w:spacing w:before="142" w:line="181" w:lineRule="auto"/>
              <w:rPr>
                <w:sz w:val="18"/>
                <w:szCs w:val="18"/>
              </w:rPr>
            </w:pPr>
            <w:r>
              <w:rPr>
                <w:sz w:val="18"/>
                <w:szCs w:val="18"/>
                <w:spacing w:val="-3"/>
              </w:rPr>
              <w:t>39</w:t>
            </w:r>
          </w:p>
        </w:tc>
        <w:tc>
          <w:tcPr>
            <w:tcW w:w="2313" w:type="dxa"/>
            <w:vAlign w:val="top"/>
          </w:tcPr>
          <w:p>
            <w:pPr>
              <w:pStyle w:val="TableText"/>
              <w:ind w:left="450"/>
              <w:spacing w:before="111" w:line="219" w:lineRule="auto"/>
              <w:rPr>
                <w:sz w:val="18"/>
                <w:szCs w:val="18"/>
              </w:rPr>
            </w:pPr>
            <w:r>
              <w:rPr>
                <w:sz w:val="18"/>
                <w:szCs w:val="18"/>
                <w:spacing w:val="-3"/>
              </w:rPr>
              <w:t>阴离子表面活性剂</w:t>
            </w:r>
          </w:p>
        </w:tc>
        <w:tc>
          <w:tcPr>
            <w:tcW w:w="5103" w:type="dxa"/>
            <w:vAlign w:val="top"/>
          </w:tcPr>
          <w:p>
            <w:pPr>
              <w:pStyle w:val="TableText"/>
              <w:ind w:left="574"/>
              <w:spacing w:before="111" w:line="219" w:lineRule="auto"/>
              <w:rPr>
                <w:sz w:val="18"/>
                <w:szCs w:val="18"/>
              </w:rPr>
            </w:pPr>
            <w:r>
              <w:rPr>
                <w:sz w:val="18"/>
                <w:szCs w:val="18"/>
                <w:spacing w:val="-2"/>
              </w:rPr>
              <w:t>水质</w:t>
            </w:r>
            <w:r>
              <w:rPr>
                <w:sz w:val="18"/>
                <w:szCs w:val="18"/>
                <w:spacing w:val="37"/>
              </w:rPr>
              <w:t xml:space="preserve"> </w:t>
            </w:r>
            <w:r>
              <w:rPr>
                <w:sz w:val="18"/>
                <w:szCs w:val="18"/>
                <w:spacing w:val="-2"/>
              </w:rPr>
              <w:t>阴离子表面活性剂的测定 亚甲蓝分光光度法</w:t>
            </w:r>
          </w:p>
        </w:tc>
        <w:tc>
          <w:tcPr>
            <w:tcW w:w="1336" w:type="dxa"/>
            <w:vAlign w:val="top"/>
          </w:tcPr>
          <w:p>
            <w:pPr>
              <w:pStyle w:val="TableText"/>
              <w:ind w:left="352"/>
              <w:spacing w:before="142" w:line="181" w:lineRule="auto"/>
              <w:rPr>
                <w:sz w:val="18"/>
                <w:szCs w:val="18"/>
              </w:rPr>
            </w:pPr>
            <w:r>
              <w:rPr>
                <w:sz w:val="18"/>
                <w:szCs w:val="18"/>
                <w:spacing w:val="-3"/>
              </w:rPr>
              <w:t>GB</w:t>
            </w:r>
            <w:r>
              <w:rPr>
                <w:sz w:val="18"/>
                <w:szCs w:val="18"/>
                <w:spacing w:val="13"/>
              </w:rPr>
              <w:t xml:space="preserve"> </w:t>
            </w:r>
            <w:r>
              <w:rPr>
                <w:sz w:val="18"/>
                <w:szCs w:val="18"/>
                <w:spacing w:val="-3"/>
              </w:rPr>
              <w:t>7494</w:t>
            </w:r>
          </w:p>
        </w:tc>
      </w:tr>
      <w:tr>
        <w:trPr>
          <w:trHeight w:val="629" w:hRule="atLeast"/>
        </w:trPr>
        <w:tc>
          <w:tcPr>
            <w:tcW w:w="633" w:type="dxa"/>
            <w:vAlign w:val="top"/>
          </w:tcPr>
          <w:p>
            <w:pPr>
              <w:pStyle w:val="TableText"/>
              <w:ind w:left="229"/>
              <w:spacing w:before="255" w:line="181" w:lineRule="auto"/>
              <w:rPr>
                <w:sz w:val="18"/>
                <w:szCs w:val="18"/>
              </w:rPr>
            </w:pPr>
            <w:r>
              <w:rPr>
                <w:sz w:val="18"/>
                <w:szCs w:val="18"/>
                <w:spacing w:val="-2"/>
              </w:rPr>
              <w:t>40</w:t>
            </w:r>
          </w:p>
        </w:tc>
        <w:tc>
          <w:tcPr>
            <w:tcW w:w="2313" w:type="dxa"/>
            <w:vAlign w:val="top"/>
          </w:tcPr>
          <w:p>
            <w:pPr>
              <w:pStyle w:val="TableText"/>
              <w:ind w:left="890"/>
              <w:spacing w:before="224" w:line="219" w:lineRule="auto"/>
              <w:rPr>
                <w:sz w:val="18"/>
                <w:szCs w:val="18"/>
              </w:rPr>
            </w:pPr>
            <w:r>
              <w:rPr>
                <w:sz w:val="18"/>
                <w:szCs w:val="18"/>
                <w:spacing w:val="-3"/>
              </w:rPr>
              <w:t>苯胺类</w:t>
            </w:r>
          </w:p>
        </w:tc>
        <w:tc>
          <w:tcPr>
            <w:tcW w:w="5103" w:type="dxa"/>
            <w:vAlign w:val="top"/>
          </w:tcPr>
          <w:p>
            <w:pPr>
              <w:pStyle w:val="TableText"/>
              <w:ind w:left="2463" w:right="120" w:hanging="2338"/>
              <w:spacing w:before="69" w:line="282" w:lineRule="auto"/>
              <w:rPr>
                <w:sz w:val="18"/>
                <w:szCs w:val="18"/>
              </w:rPr>
            </w:pPr>
            <w:r>
              <w:rPr>
                <w:sz w:val="18"/>
                <w:szCs w:val="18"/>
              </w:rPr>
              <w:t>水质 苯胺类化合物的测定 N-（1-萘基</w:t>
            </w:r>
            <w:r>
              <w:rPr>
                <w:sz w:val="18"/>
                <w:szCs w:val="18"/>
                <w:spacing w:val="-1"/>
              </w:rPr>
              <w:t>）乙二胺偶氮分光光度</w:t>
            </w:r>
            <w:r>
              <w:rPr>
                <w:sz w:val="18"/>
                <w:szCs w:val="18"/>
              </w:rPr>
              <w:t xml:space="preserve"> </w:t>
            </w:r>
            <w:r>
              <w:rPr>
                <w:sz w:val="18"/>
                <w:szCs w:val="18"/>
              </w:rPr>
              <w:t>法</w:t>
            </w:r>
          </w:p>
        </w:tc>
        <w:tc>
          <w:tcPr>
            <w:tcW w:w="1336" w:type="dxa"/>
            <w:vAlign w:val="top"/>
          </w:tcPr>
          <w:p>
            <w:pPr>
              <w:pStyle w:val="TableText"/>
              <w:ind w:left="309"/>
              <w:spacing w:before="254" w:line="182" w:lineRule="auto"/>
              <w:rPr>
                <w:sz w:val="18"/>
                <w:szCs w:val="18"/>
              </w:rPr>
            </w:pPr>
            <w:r>
              <w:rPr>
                <w:sz w:val="18"/>
                <w:szCs w:val="18"/>
                <w:spacing w:val="-4"/>
              </w:rPr>
              <w:t>GB</w:t>
            </w:r>
            <w:r>
              <w:rPr>
                <w:sz w:val="18"/>
                <w:szCs w:val="18"/>
                <w:spacing w:val="23"/>
                <w:w w:val="101"/>
              </w:rPr>
              <w:t xml:space="preserve"> </w:t>
            </w:r>
            <w:r>
              <w:rPr>
                <w:sz w:val="18"/>
                <w:szCs w:val="18"/>
                <w:spacing w:val="-4"/>
              </w:rPr>
              <w:t>11889</w:t>
            </w:r>
          </w:p>
        </w:tc>
      </w:tr>
      <w:tr>
        <w:trPr>
          <w:trHeight w:val="400" w:hRule="atLeast"/>
        </w:trPr>
        <w:tc>
          <w:tcPr>
            <w:tcW w:w="633" w:type="dxa"/>
            <w:vAlign w:val="top"/>
          </w:tcPr>
          <w:p>
            <w:pPr>
              <w:pStyle w:val="TableText"/>
              <w:ind w:left="229"/>
              <w:spacing w:before="141" w:line="182" w:lineRule="auto"/>
              <w:rPr>
                <w:sz w:val="18"/>
                <w:szCs w:val="18"/>
              </w:rPr>
            </w:pPr>
            <w:r>
              <w:rPr>
                <w:sz w:val="18"/>
                <w:szCs w:val="18"/>
                <w:spacing w:val="-2"/>
              </w:rPr>
              <w:t>41</w:t>
            </w:r>
          </w:p>
        </w:tc>
        <w:tc>
          <w:tcPr>
            <w:tcW w:w="2313" w:type="dxa"/>
            <w:vAlign w:val="top"/>
          </w:tcPr>
          <w:p>
            <w:pPr>
              <w:pStyle w:val="TableText"/>
              <w:ind w:left="1000"/>
              <w:spacing w:before="112" w:line="222" w:lineRule="auto"/>
              <w:rPr>
                <w:sz w:val="18"/>
                <w:szCs w:val="18"/>
              </w:rPr>
            </w:pPr>
            <w:r>
              <w:rPr>
                <w:sz w:val="18"/>
                <w:szCs w:val="18"/>
                <w:spacing w:val="-8"/>
              </w:rPr>
              <w:t>甲醛</w:t>
            </w:r>
          </w:p>
        </w:tc>
        <w:tc>
          <w:tcPr>
            <w:tcW w:w="5103" w:type="dxa"/>
            <w:vAlign w:val="top"/>
          </w:tcPr>
          <w:p>
            <w:pPr>
              <w:pStyle w:val="TableText"/>
              <w:ind w:left="1025"/>
              <w:spacing w:before="111" w:line="220" w:lineRule="auto"/>
              <w:rPr>
                <w:sz w:val="18"/>
                <w:szCs w:val="18"/>
              </w:rPr>
            </w:pPr>
            <w:r>
              <w:rPr>
                <w:sz w:val="18"/>
                <w:szCs w:val="18"/>
                <w:spacing w:val="-5"/>
              </w:rPr>
              <w:t>水质</w:t>
            </w:r>
            <w:r>
              <w:rPr>
                <w:sz w:val="18"/>
                <w:szCs w:val="18"/>
                <w:spacing w:val="45"/>
              </w:rPr>
              <w:t xml:space="preserve"> </w:t>
            </w:r>
            <w:r>
              <w:rPr>
                <w:sz w:val="18"/>
                <w:szCs w:val="18"/>
                <w:spacing w:val="-5"/>
              </w:rPr>
              <w:t>甲醛的测定</w:t>
            </w:r>
            <w:r>
              <w:rPr>
                <w:sz w:val="18"/>
                <w:szCs w:val="18"/>
                <w:spacing w:val="25"/>
              </w:rPr>
              <w:t xml:space="preserve"> </w:t>
            </w:r>
            <w:r>
              <w:rPr>
                <w:sz w:val="18"/>
                <w:szCs w:val="18"/>
                <w:spacing w:val="-5"/>
              </w:rPr>
              <w:t>乙酰丙酮分光光度法</w:t>
            </w:r>
          </w:p>
        </w:tc>
        <w:tc>
          <w:tcPr>
            <w:tcW w:w="1336" w:type="dxa"/>
            <w:vAlign w:val="top"/>
          </w:tcPr>
          <w:p>
            <w:pPr>
              <w:pStyle w:val="TableText"/>
              <w:ind w:left="396"/>
              <w:spacing w:before="141" w:line="182" w:lineRule="auto"/>
              <w:rPr>
                <w:sz w:val="18"/>
                <w:szCs w:val="18"/>
              </w:rPr>
            </w:pPr>
            <w:r>
              <w:rPr>
                <w:sz w:val="18"/>
                <w:szCs w:val="18"/>
                <w:spacing w:val="-2"/>
              </w:rPr>
              <w:t>HJ</w:t>
            </w:r>
            <w:r>
              <w:rPr>
                <w:sz w:val="18"/>
                <w:szCs w:val="18"/>
                <w:spacing w:val="8"/>
              </w:rPr>
              <w:t xml:space="preserve"> </w:t>
            </w:r>
            <w:r>
              <w:rPr>
                <w:sz w:val="18"/>
                <w:szCs w:val="18"/>
                <w:spacing w:val="-2"/>
              </w:rPr>
              <w:t>601</w:t>
            </w:r>
          </w:p>
        </w:tc>
      </w:tr>
      <w:tr>
        <w:trPr>
          <w:trHeight w:val="408" w:hRule="atLeast"/>
        </w:trPr>
        <w:tc>
          <w:tcPr>
            <w:tcW w:w="633" w:type="dxa"/>
            <w:vAlign w:val="top"/>
          </w:tcPr>
          <w:p>
            <w:pPr>
              <w:pStyle w:val="TableText"/>
              <w:ind w:left="229"/>
              <w:spacing w:before="142" w:line="181" w:lineRule="auto"/>
              <w:rPr>
                <w:sz w:val="18"/>
                <w:szCs w:val="18"/>
              </w:rPr>
            </w:pPr>
            <w:r>
              <w:rPr>
                <w:sz w:val="18"/>
                <w:szCs w:val="18"/>
                <w:spacing w:val="-2"/>
              </w:rPr>
              <w:t>42</w:t>
            </w:r>
          </w:p>
        </w:tc>
        <w:tc>
          <w:tcPr>
            <w:tcW w:w="2313" w:type="dxa"/>
            <w:vAlign w:val="top"/>
          </w:tcPr>
          <w:p>
            <w:pPr>
              <w:pStyle w:val="TableText"/>
              <w:ind w:left="891"/>
              <w:spacing w:before="112" w:line="218" w:lineRule="auto"/>
              <w:rPr>
                <w:sz w:val="18"/>
                <w:szCs w:val="18"/>
              </w:rPr>
            </w:pPr>
            <w:r>
              <w:rPr>
                <w:sz w:val="18"/>
                <w:szCs w:val="18"/>
                <w:spacing w:val="-3"/>
              </w:rPr>
              <w:t>丙烯腈</w:t>
            </w:r>
          </w:p>
        </w:tc>
        <w:tc>
          <w:tcPr>
            <w:tcW w:w="5103" w:type="dxa"/>
            <w:vAlign w:val="top"/>
          </w:tcPr>
          <w:p>
            <w:pPr>
              <w:pStyle w:val="TableText"/>
              <w:ind w:left="1297"/>
              <w:spacing w:before="112" w:line="218" w:lineRule="auto"/>
              <w:rPr>
                <w:sz w:val="18"/>
                <w:szCs w:val="18"/>
              </w:rPr>
            </w:pPr>
            <w:r>
              <w:rPr>
                <w:sz w:val="18"/>
                <w:szCs w:val="18"/>
                <w:spacing w:val="-2"/>
              </w:rPr>
              <w:t>水质 丙烯腈的测定</w:t>
            </w:r>
            <w:r>
              <w:rPr>
                <w:sz w:val="18"/>
                <w:szCs w:val="18"/>
                <w:spacing w:val="20"/>
              </w:rPr>
              <w:t xml:space="preserve"> </w:t>
            </w:r>
            <w:r>
              <w:rPr>
                <w:sz w:val="18"/>
                <w:szCs w:val="18"/>
                <w:spacing w:val="-2"/>
              </w:rPr>
              <w:t>气相色谱法</w:t>
            </w:r>
          </w:p>
        </w:tc>
        <w:tc>
          <w:tcPr>
            <w:tcW w:w="1336" w:type="dxa"/>
            <w:vAlign w:val="top"/>
          </w:tcPr>
          <w:p>
            <w:pPr>
              <w:pStyle w:val="TableText"/>
              <w:ind w:left="350"/>
              <w:spacing w:before="112" w:line="218" w:lineRule="auto"/>
              <w:rPr>
                <w:sz w:val="18"/>
                <w:szCs w:val="18"/>
              </w:rPr>
            </w:pPr>
            <w:r>
              <w:rPr>
                <w:sz w:val="18"/>
                <w:szCs w:val="18"/>
                <w:spacing w:val="-3"/>
              </w:rPr>
              <w:t>HJ/T</w:t>
            </w:r>
            <w:r>
              <w:rPr>
                <w:sz w:val="18"/>
                <w:szCs w:val="18"/>
                <w:spacing w:val="15"/>
              </w:rPr>
              <w:t xml:space="preserve"> </w:t>
            </w:r>
            <w:r>
              <w:rPr>
                <w:sz w:val="18"/>
                <w:szCs w:val="18"/>
                <w:spacing w:val="-3"/>
              </w:rPr>
              <w:t>73</w:t>
            </w:r>
          </w:p>
        </w:tc>
      </w:tr>
    </w:tbl>
    <w:p>
      <w:pPr>
        <w:spacing w:line="143" w:lineRule="exact"/>
        <w:rPr>
          <w:rFonts w:ascii="Arial"/>
          <w:sz w:val="12"/>
        </w:rPr>
      </w:pPr>
      <w:r/>
    </w:p>
    <w:p>
      <w:pPr>
        <w:spacing w:line="143" w:lineRule="exact"/>
        <w:sectPr>
          <w:footerReference w:type="default" r:id="rId23"/>
          <w:pgSz w:w="11907" w:h="16839"/>
          <w:pgMar w:top="1659" w:right="1209" w:bottom="1507" w:left="1306" w:header="1429" w:footer="1330" w:gutter="0"/>
        </w:sectPr>
        <w:rPr>
          <w:rFonts w:ascii="Arial" w:hAnsi="Arial" w:eastAsia="Arial" w:cs="Arial"/>
          <w:sz w:val="12"/>
          <w:szCs w:val="12"/>
        </w:rPr>
      </w:pPr>
    </w:p>
    <w:p>
      <w:pPr>
        <w:pStyle w:val="BodyText"/>
        <w:ind w:left="3052"/>
        <w:spacing w:before="244" w:line="219" w:lineRule="auto"/>
        <w:rPr>
          <w:rFonts w:ascii="SimSun" w:hAnsi="SimSun" w:eastAsia="SimSun" w:cs="SimSun"/>
          <w:sz w:val="21"/>
          <w:szCs w:val="21"/>
        </w:rPr>
      </w:pPr>
      <w:r>
        <w:rPr>
          <w:sz w:val="21"/>
          <w:szCs w:val="21"/>
          <w:spacing w:val="-2"/>
        </w:rPr>
        <w:t>表</w:t>
      </w:r>
      <w:r>
        <w:rPr>
          <w:sz w:val="21"/>
          <w:szCs w:val="21"/>
          <w:spacing w:val="-41"/>
        </w:rPr>
        <w:t xml:space="preserve"> </w:t>
      </w:r>
      <w:r>
        <w:rPr>
          <w:sz w:val="21"/>
          <w:szCs w:val="21"/>
          <w:spacing w:val="-2"/>
        </w:rPr>
        <w:t>4</w:t>
      </w:r>
      <w:r>
        <w:rPr>
          <w:sz w:val="21"/>
          <w:szCs w:val="21"/>
          <w:spacing w:val="-2"/>
        </w:rPr>
        <w:t xml:space="preserve">  </w:t>
      </w:r>
      <w:r>
        <w:rPr>
          <w:sz w:val="21"/>
          <w:szCs w:val="21"/>
          <w:spacing w:val="-2"/>
        </w:rPr>
        <w:t>水污染物分析方法标准</w:t>
      </w:r>
      <w:r>
        <w:rPr>
          <w:rFonts w:ascii="SimSun" w:hAnsi="SimSun" w:eastAsia="SimSun" w:cs="SimSun"/>
          <w:sz w:val="21"/>
          <w:szCs w:val="21"/>
          <w:spacing w:val="-2"/>
        </w:rPr>
        <w:t>（续）</w:t>
      </w:r>
    </w:p>
    <w:p>
      <w:pPr>
        <w:spacing w:line="167" w:lineRule="exact"/>
        <w:rPr/>
      </w:pPr>
      <w:r/>
    </w:p>
    <w:tbl>
      <w:tblPr>
        <w:tblStyle w:val="TableNormal"/>
        <w:tblW w:w="93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8"/>
        <w:gridCol w:w="845"/>
        <w:gridCol w:w="1469"/>
        <w:gridCol w:w="5102"/>
        <w:gridCol w:w="1338"/>
      </w:tblGrid>
      <w:tr>
        <w:trPr>
          <w:trHeight w:val="408" w:hRule="atLeast"/>
        </w:trPr>
        <w:tc>
          <w:tcPr>
            <w:tcW w:w="638" w:type="dxa"/>
            <w:vAlign w:val="top"/>
          </w:tcPr>
          <w:p>
            <w:pPr>
              <w:pStyle w:val="TableText"/>
              <w:ind w:left="140"/>
              <w:spacing w:before="111" w:line="221" w:lineRule="auto"/>
              <w:rPr>
                <w:sz w:val="18"/>
                <w:szCs w:val="18"/>
              </w:rPr>
            </w:pPr>
            <w:r>
              <w:rPr>
                <w:sz w:val="18"/>
                <w:szCs w:val="18"/>
                <w:spacing w:val="-2"/>
              </w:rPr>
              <w:t>序号</w:t>
            </w:r>
          </w:p>
        </w:tc>
        <w:tc>
          <w:tcPr>
            <w:tcW w:w="2314" w:type="dxa"/>
            <w:vAlign w:val="top"/>
            <w:gridSpan w:val="2"/>
          </w:tcPr>
          <w:p>
            <w:pPr>
              <w:pStyle w:val="TableText"/>
              <w:ind w:left="706"/>
              <w:spacing w:before="111" w:line="220" w:lineRule="auto"/>
              <w:rPr>
                <w:sz w:val="18"/>
                <w:szCs w:val="18"/>
              </w:rPr>
            </w:pPr>
            <w:r>
              <w:rPr>
                <w:sz w:val="18"/>
                <w:szCs w:val="18"/>
                <w:spacing w:val="-2"/>
              </w:rPr>
              <w:t>污染物项目</w:t>
            </w:r>
          </w:p>
        </w:tc>
        <w:tc>
          <w:tcPr>
            <w:tcW w:w="5102" w:type="dxa"/>
            <w:vAlign w:val="top"/>
          </w:tcPr>
          <w:p>
            <w:pPr>
              <w:pStyle w:val="TableText"/>
              <w:ind w:left="2012"/>
              <w:spacing w:before="111" w:line="220" w:lineRule="auto"/>
              <w:rPr>
                <w:sz w:val="18"/>
                <w:szCs w:val="18"/>
              </w:rPr>
            </w:pPr>
            <w:r>
              <w:rPr>
                <w:sz w:val="18"/>
                <w:szCs w:val="18"/>
                <w:spacing w:val="-2"/>
              </w:rPr>
              <w:t>方法标准名称</w:t>
            </w:r>
          </w:p>
        </w:tc>
        <w:tc>
          <w:tcPr>
            <w:tcW w:w="1338" w:type="dxa"/>
            <w:vAlign w:val="top"/>
          </w:tcPr>
          <w:p>
            <w:pPr>
              <w:pStyle w:val="TableText"/>
              <w:ind w:left="309"/>
              <w:spacing w:before="111" w:line="220" w:lineRule="auto"/>
              <w:rPr>
                <w:sz w:val="18"/>
                <w:szCs w:val="18"/>
              </w:rPr>
            </w:pPr>
            <w:r>
              <w:rPr>
                <w:sz w:val="18"/>
                <w:szCs w:val="18"/>
                <w:spacing w:val="-2"/>
              </w:rPr>
              <w:t>标准编号</w:t>
            </w:r>
          </w:p>
        </w:tc>
      </w:tr>
      <w:tr>
        <w:trPr>
          <w:trHeight w:val="400" w:hRule="atLeast"/>
        </w:trPr>
        <w:tc>
          <w:tcPr>
            <w:tcW w:w="638" w:type="dxa"/>
            <w:vAlign w:val="top"/>
          </w:tcPr>
          <w:p>
            <w:pPr>
              <w:pStyle w:val="TableText"/>
              <w:ind w:left="231"/>
              <w:spacing w:before="137" w:line="181" w:lineRule="auto"/>
              <w:rPr>
                <w:sz w:val="18"/>
                <w:szCs w:val="18"/>
              </w:rPr>
            </w:pPr>
            <w:r>
              <w:rPr>
                <w:sz w:val="18"/>
                <w:szCs w:val="18"/>
                <w:spacing w:val="-2"/>
              </w:rPr>
              <w:t>43</w:t>
            </w:r>
          </w:p>
        </w:tc>
        <w:tc>
          <w:tcPr>
            <w:tcW w:w="2314" w:type="dxa"/>
            <w:vAlign w:val="top"/>
            <w:gridSpan w:val="2"/>
          </w:tcPr>
          <w:p>
            <w:pPr>
              <w:pStyle w:val="TableText"/>
              <w:ind w:left="887"/>
              <w:spacing w:before="106" w:line="220" w:lineRule="auto"/>
              <w:rPr>
                <w:sz w:val="18"/>
                <w:szCs w:val="18"/>
              </w:rPr>
            </w:pPr>
            <w:r>
              <w:rPr>
                <w:sz w:val="18"/>
                <w:szCs w:val="18"/>
                <w:spacing w:val="-3"/>
              </w:rPr>
              <w:t>水合肼</w:t>
            </w:r>
          </w:p>
        </w:tc>
        <w:tc>
          <w:tcPr>
            <w:tcW w:w="5102" w:type="dxa"/>
            <w:vAlign w:val="top"/>
          </w:tcPr>
          <w:p>
            <w:pPr>
              <w:pStyle w:val="TableText"/>
              <w:ind w:left="304"/>
              <w:spacing w:before="106" w:line="219" w:lineRule="auto"/>
              <w:rPr>
                <w:sz w:val="18"/>
                <w:szCs w:val="18"/>
              </w:rPr>
            </w:pPr>
            <w:r>
              <w:rPr>
                <w:sz w:val="18"/>
                <w:szCs w:val="18"/>
                <w:spacing w:val="-1"/>
              </w:rPr>
              <w:t>水质  肼和甲基肼的测定  对二甲氨基苯甲醛分光光度法</w:t>
            </w:r>
          </w:p>
        </w:tc>
        <w:tc>
          <w:tcPr>
            <w:tcW w:w="1338" w:type="dxa"/>
            <w:vAlign w:val="top"/>
          </w:tcPr>
          <w:p>
            <w:pPr>
              <w:pStyle w:val="TableText"/>
              <w:ind w:left="396"/>
              <w:spacing w:before="136" w:line="181" w:lineRule="auto"/>
              <w:rPr>
                <w:sz w:val="18"/>
                <w:szCs w:val="18"/>
              </w:rPr>
            </w:pPr>
            <w:r>
              <w:rPr>
                <w:sz w:val="18"/>
                <w:szCs w:val="18"/>
                <w:spacing w:val="-2"/>
              </w:rPr>
              <w:t>HJ</w:t>
            </w:r>
            <w:r>
              <w:rPr>
                <w:sz w:val="18"/>
                <w:szCs w:val="18"/>
                <w:spacing w:val="8"/>
              </w:rPr>
              <w:t xml:space="preserve"> </w:t>
            </w:r>
            <w:r>
              <w:rPr>
                <w:sz w:val="18"/>
                <w:szCs w:val="18"/>
                <w:spacing w:val="-2"/>
              </w:rPr>
              <w:t>674</w:t>
            </w:r>
          </w:p>
        </w:tc>
      </w:tr>
      <w:tr>
        <w:trPr>
          <w:trHeight w:val="631" w:hRule="atLeast"/>
        </w:trPr>
        <w:tc>
          <w:tcPr>
            <w:tcW w:w="63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31"/>
              <w:spacing w:before="59" w:line="181" w:lineRule="auto"/>
              <w:rPr>
                <w:sz w:val="18"/>
                <w:szCs w:val="18"/>
              </w:rPr>
            </w:pPr>
            <w:r>
              <w:rPr>
                <w:sz w:val="18"/>
                <w:szCs w:val="18"/>
                <w:spacing w:val="-2"/>
              </w:rPr>
              <w:t>44</w:t>
            </w:r>
          </w:p>
        </w:tc>
        <w:tc>
          <w:tcPr>
            <w:tcW w:w="845" w:type="dxa"/>
            <w:vAlign w:val="top"/>
            <w:vMerge w:val="restart"/>
            <w:tcBorders>
              <w:bottom w:val="nil"/>
            </w:tcBorders>
          </w:tcPr>
          <w:p>
            <w:pPr>
              <w:spacing w:line="330" w:lineRule="auto"/>
              <w:rPr>
                <w:rFonts w:ascii="Arial"/>
                <w:sz w:val="21"/>
              </w:rPr>
            </w:pPr>
            <w:r/>
          </w:p>
          <w:p>
            <w:pPr>
              <w:spacing w:line="331" w:lineRule="auto"/>
              <w:rPr>
                <w:rFonts w:ascii="Arial"/>
                <w:sz w:val="21"/>
              </w:rPr>
            </w:pPr>
            <w:r/>
          </w:p>
          <w:p>
            <w:pPr>
              <w:pStyle w:val="TableText"/>
              <w:ind w:left="243"/>
              <w:spacing w:before="58" w:line="219" w:lineRule="auto"/>
              <w:rPr>
                <w:sz w:val="18"/>
                <w:szCs w:val="18"/>
              </w:rPr>
            </w:pPr>
            <w:r>
              <w:rPr>
                <w:sz w:val="18"/>
                <w:szCs w:val="18"/>
                <w:spacing w:val="-2"/>
              </w:rPr>
              <w:t>有机</w:t>
            </w:r>
          </w:p>
          <w:p>
            <w:pPr>
              <w:pStyle w:val="TableText"/>
              <w:ind w:left="242"/>
              <w:spacing w:before="98" w:line="220" w:lineRule="auto"/>
              <w:rPr>
                <w:sz w:val="18"/>
                <w:szCs w:val="18"/>
              </w:rPr>
            </w:pPr>
            <w:r>
              <w:rPr>
                <w:sz w:val="18"/>
                <w:szCs w:val="18"/>
                <w:spacing w:val="-2"/>
              </w:rPr>
              <w:t>磷农</w:t>
            </w:r>
          </w:p>
          <w:p>
            <w:pPr>
              <w:pStyle w:val="TableText"/>
              <w:ind w:left="333"/>
              <w:spacing w:before="98" w:line="220" w:lineRule="auto"/>
              <w:rPr>
                <w:sz w:val="18"/>
                <w:szCs w:val="18"/>
              </w:rPr>
            </w:pPr>
            <w:r>
              <w:rPr>
                <w:sz w:val="18"/>
                <w:szCs w:val="18"/>
              </w:rPr>
              <w:t>药</w:t>
            </w:r>
          </w:p>
        </w:tc>
        <w:tc>
          <w:tcPr>
            <w:tcW w:w="1469" w:type="dxa"/>
            <w:vAlign w:val="top"/>
          </w:tcPr>
          <w:p>
            <w:pPr>
              <w:pStyle w:val="TableText"/>
              <w:ind w:left="246" w:right="246" w:firstLine="41"/>
              <w:spacing w:before="67" w:line="284" w:lineRule="auto"/>
              <w:rPr>
                <w:sz w:val="18"/>
                <w:szCs w:val="18"/>
              </w:rPr>
            </w:pPr>
            <w:r>
              <w:rPr>
                <w:sz w:val="18"/>
                <w:szCs w:val="18"/>
                <w:spacing w:val="-2"/>
              </w:rPr>
              <w:t>有机磷农药</w:t>
            </w:r>
            <w:r>
              <w:rPr>
                <w:sz w:val="18"/>
                <w:szCs w:val="18"/>
                <w:spacing w:val="1"/>
              </w:rPr>
              <w:t xml:space="preserve"> </w:t>
            </w:r>
            <w:r>
              <w:rPr>
                <w:sz w:val="18"/>
                <w:szCs w:val="18"/>
                <w:spacing w:val="-11"/>
              </w:rPr>
              <w:t>（以</w:t>
            </w:r>
            <w:r>
              <w:rPr>
                <w:sz w:val="18"/>
                <w:szCs w:val="18"/>
                <w:spacing w:val="25"/>
              </w:rPr>
              <w:t xml:space="preserve"> </w:t>
            </w:r>
            <w:r>
              <w:rPr>
                <w:sz w:val="18"/>
                <w:szCs w:val="18"/>
                <w:spacing w:val="-11"/>
              </w:rPr>
              <w:t>P</w:t>
            </w:r>
            <w:r>
              <w:rPr>
                <w:sz w:val="18"/>
                <w:szCs w:val="18"/>
                <w:spacing w:val="9"/>
              </w:rPr>
              <w:t xml:space="preserve"> </w:t>
            </w:r>
            <w:r>
              <w:rPr>
                <w:sz w:val="18"/>
                <w:szCs w:val="18"/>
                <w:spacing w:val="-11"/>
              </w:rPr>
              <w:t>计）</w:t>
            </w:r>
          </w:p>
        </w:tc>
        <w:tc>
          <w:tcPr>
            <w:tcW w:w="5102"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113"/>
              <w:spacing w:before="58" w:line="219" w:lineRule="auto"/>
              <w:rPr>
                <w:sz w:val="18"/>
                <w:szCs w:val="18"/>
              </w:rPr>
            </w:pPr>
            <w:r>
              <w:rPr>
                <w:sz w:val="18"/>
                <w:szCs w:val="18"/>
                <w:spacing w:val="-1"/>
              </w:rPr>
              <w:t>水质 有机磷农药的测定 气相色谱法</w:t>
            </w:r>
          </w:p>
          <w:p>
            <w:pPr>
              <w:pStyle w:val="TableText"/>
              <w:ind w:left="686"/>
              <w:spacing w:before="98" w:line="219" w:lineRule="auto"/>
              <w:rPr>
                <w:sz w:val="18"/>
                <w:szCs w:val="18"/>
              </w:rPr>
            </w:pPr>
            <w:r>
              <w:rPr>
                <w:sz w:val="18"/>
                <w:szCs w:val="18"/>
                <w:spacing w:val="-1"/>
              </w:rPr>
              <w:t>水质 28</w:t>
            </w:r>
            <w:r>
              <w:rPr>
                <w:sz w:val="18"/>
                <w:szCs w:val="18"/>
                <w:spacing w:val="-30"/>
              </w:rPr>
              <w:t xml:space="preserve"> </w:t>
            </w:r>
            <w:r>
              <w:rPr>
                <w:sz w:val="18"/>
                <w:szCs w:val="18"/>
                <w:spacing w:val="-1"/>
              </w:rPr>
              <w:t>种有机磷农药的测定 气相色谱-质谱法</w:t>
            </w:r>
          </w:p>
        </w:tc>
        <w:tc>
          <w:tcPr>
            <w:tcW w:w="1338" w:type="dxa"/>
            <w:vAlign w:val="top"/>
            <w:vMerge w:val="restart"/>
            <w:tcBorders>
              <w:bottom w:val="nil"/>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306"/>
              <w:spacing w:before="59" w:line="182" w:lineRule="auto"/>
              <w:rPr>
                <w:sz w:val="18"/>
                <w:szCs w:val="18"/>
              </w:rPr>
            </w:pPr>
            <w:r>
              <w:rPr>
                <w:sz w:val="18"/>
                <w:szCs w:val="18"/>
                <w:spacing w:val="-4"/>
              </w:rPr>
              <w:t>GB</w:t>
            </w:r>
            <w:r>
              <w:rPr>
                <w:sz w:val="18"/>
                <w:szCs w:val="18"/>
                <w:spacing w:val="23"/>
                <w:w w:val="101"/>
              </w:rPr>
              <w:t xml:space="preserve"> </w:t>
            </w:r>
            <w:r>
              <w:rPr>
                <w:sz w:val="18"/>
                <w:szCs w:val="18"/>
                <w:spacing w:val="-4"/>
              </w:rPr>
              <w:t>13192</w:t>
            </w:r>
          </w:p>
          <w:p>
            <w:pPr>
              <w:pStyle w:val="TableText"/>
              <w:ind w:left="350"/>
              <w:spacing w:before="134" w:line="182" w:lineRule="auto"/>
              <w:rPr>
                <w:sz w:val="18"/>
                <w:szCs w:val="18"/>
              </w:rPr>
            </w:pPr>
            <w:r>
              <w:rPr>
                <w:sz w:val="18"/>
                <w:szCs w:val="18"/>
                <w:spacing w:val="-4"/>
              </w:rPr>
              <w:t>HJ</w:t>
            </w:r>
            <w:r>
              <w:rPr>
                <w:sz w:val="18"/>
                <w:szCs w:val="18"/>
                <w:spacing w:val="21"/>
              </w:rPr>
              <w:t xml:space="preserve"> </w:t>
            </w:r>
            <w:r>
              <w:rPr>
                <w:sz w:val="18"/>
                <w:szCs w:val="18"/>
                <w:spacing w:val="-4"/>
              </w:rPr>
              <w:t>1189</w:t>
            </w:r>
          </w:p>
        </w:tc>
      </w:tr>
      <w:tr>
        <w:trPr>
          <w:trHeight w:val="400"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84"/>
              <w:spacing w:before="104" w:line="220" w:lineRule="auto"/>
              <w:rPr>
                <w:sz w:val="18"/>
                <w:szCs w:val="18"/>
              </w:rPr>
            </w:pPr>
            <w:r>
              <w:rPr>
                <w:sz w:val="18"/>
                <w:szCs w:val="18"/>
                <w:spacing w:val="-3"/>
              </w:rPr>
              <w:t>马拉硫磷</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565"/>
              <w:spacing w:before="108" w:line="220" w:lineRule="auto"/>
              <w:rPr>
                <w:sz w:val="18"/>
                <w:szCs w:val="18"/>
              </w:rPr>
            </w:pPr>
            <w:r>
              <w:rPr>
                <w:sz w:val="18"/>
                <w:szCs w:val="18"/>
                <w:spacing w:val="-4"/>
              </w:rPr>
              <w:t>乐果</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1"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467"/>
              <w:spacing w:before="107" w:line="220" w:lineRule="auto"/>
              <w:rPr>
                <w:sz w:val="18"/>
                <w:szCs w:val="18"/>
              </w:rPr>
            </w:pPr>
            <w:r>
              <w:rPr>
                <w:sz w:val="18"/>
                <w:szCs w:val="18"/>
                <w:spacing w:val="-2"/>
              </w:rPr>
              <w:t>对硫磷</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tcBorders>
          </w:tcPr>
          <w:p>
            <w:pPr>
              <w:rPr>
                <w:rFonts w:ascii="Arial"/>
                <w:sz w:val="21"/>
              </w:rPr>
            </w:pPr>
            <w:r/>
          </w:p>
        </w:tc>
        <w:tc>
          <w:tcPr>
            <w:tcW w:w="845" w:type="dxa"/>
            <w:vAlign w:val="top"/>
            <w:vMerge w:val="continue"/>
            <w:tcBorders>
              <w:top w:val="nil"/>
            </w:tcBorders>
          </w:tcPr>
          <w:p>
            <w:pPr>
              <w:rPr>
                <w:rFonts w:ascii="Arial"/>
                <w:sz w:val="21"/>
              </w:rPr>
            </w:pPr>
            <w:r/>
          </w:p>
        </w:tc>
        <w:tc>
          <w:tcPr>
            <w:tcW w:w="1469" w:type="dxa"/>
            <w:vAlign w:val="top"/>
          </w:tcPr>
          <w:p>
            <w:pPr>
              <w:pStyle w:val="TableText"/>
              <w:ind w:left="310"/>
              <w:spacing w:before="107" w:line="220" w:lineRule="auto"/>
              <w:rPr>
                <w:sz w:val="18"/>
                <w:szCs w:val="18"/>
              </w:rPr>
            </w:pPr>
            <w:r>
              <w:rPr>
                <w:sz w:val="18"/>
                <w:szCs w:val="18"/>
                <w:spacing w:val="-5"/>
              </w:rPr>
              <w:t>甲基对硫磷</w:t>
            </w:r>
          </w:p>
        </w:tc>
        <w:tc>
          <w:tcPr>
            <w:tcW w:w="5102"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r>
      <w:tr>
        <w:trPr>
          <w:trHeight w:val="403" w:hRule="atLeast"/>
        </w:trPr>
        <w:tc>
          <w:tcPr>
            <w:tcW w:w="638" w:type="dxa"/>
            <w:vAlign w:val="top"/>
            <w:vMerge w:val="restart"/>
            <w:tcBorders>
              <w:bottom w:val="nil"/>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31"/>
              <w:spacing w:before="58" w:line="181" w:lineRule="auto"/>
              <w:rPr>
                <w:sz w:val="18"/>
                <w:szCs w:val="18"/>
              </w:rPr>
            </w:pPr>
            <w:r>
              <w:rPr>
                <w:sz w:val="18"/>
                <w:szCs w:val="18"/>
                <w:spacing w:val="-2"/>
              </w:rPr>
              <w:t>45</w:t>
            </w:r>
          </w:p>
        </w:tc>
        <w:tc>
          <w:tcPr>
            <w:tcW w:w="845"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pStyle w:val="TableText"/>
              <w:ind w:left="241" w:right="244"/>
              <w:spacing w:before="58" w:line="311" w:lineRule="auto"/>
              <w:jc w:val="both"/>
              <w:rPr>
                <w:sz w:val="18"/>
                <w:szCs w:val="18"/>
              </w:rPr>
            </w:pPr>
            <w:r>
              <w:rPr>
                <w:sz w:val="18"/>
                <w:szCs w:val="18"/>
                <w:spacing w:val="-4"/>
              </w:rPr>
              <w:t>挥发</w:t>
            </w:r>
            <w:r>
              <w:rPr>
                <w:sz w:val="18"/>
                <w:szCs w:val="18"/>
              </w:rPr>
              <w:t xml:space="preserve"> </w:t>
            </w:r>
            <w:r>
              <w:rPr>
                <w:sz w:val="18"/>
                <w:szCs w:val="18"/>
                <w:spacing w:val="-4"/>
              </w:rPr>
              <w:t>性卤</w:t>
            </w:r>
            <w:r>
              <w:rPr>
                <w:sz w:val="18"/>
                <w:szCs w:val="18"/>
              </w:rPr>
              <w:t xml:space="preserve"> </w:t>
            </w:r>
            <w:r>
              <w:rPr>
                <w:sz w:val="18"/>
                <w:szCs w:val="18"/>
                <w:spacing w:val="-4"/>
              </w:rPr>
              <w:t>代烃</w:t>
            </w:r>
          </w:p>
        </w:tc>
        <w:tc>
          <w:tcPr>
            <w:tcW w:w="1469" w:type="dxa"/>
            <w:vAlign w:val="top"/>
          </w:tcPr>
          <w:p>
            <w:pPr>
              <w:pStyle w:val="TableText"/>
              <w:ind w:left="381"/>
              <w:spacing w:before="108" w:line="220" w:lineRule="auto"/>
              <w:rPr>
                <w:sz w:val="18"/>
                <w:szCs w:val="18"/>
              </w:rPr>
            </w:pPr>
            <w:r>
              <w:rPr>
                <w:sz w:val="18"/>
                <w:szCs w:val="18"/>
                <w:spacing w:val="-2"/>
              </w:rPr>
              <w:t>二氯甲烷</w:t>
            </w:r>
          </w:p>
        </w:tc>
        <w:tc>
          <w:tcPr>
            <w:tcW w:w="5102"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pStyle w:val="TableText"/>
              <w:ind w:left="844"/>
              <w:spacing w:before="58" w:line="220" w:lineRule="auto"/>
              <w:rPr>
                <w:sz w:val="18"/>
                <w:szCs w:val="18"/>
              </w:rPr>
            </w:pPr>
            <w:r>
              <w:rPr>
                <w:sz w:val="18"/>
                <w:szCs w:val="18"/>
                <w:spacing w:val="-1"/>
              </w:rPr>
              <w:t>水质 挥发性卤代烃的测定 顶空气相色谱法</w:t>
            </w:r>
          </w:p>
          <w:p>
            <w:pPr>
              <w:pStyle w:val="TableText"/>
              <w:ind w:left="393"/>
              <w:spacing w:before="97" w:line="219" w:lineRule="auto"/>
              <w:rPr>
                <w:sz w:val="18"/>
                <w:szCs w:val="18"/>
              </w:rPr>
            </w:pPr>
            <w:r>
              <w:rPr>
                <w:sz w:val="18"/>
                <w:szCs w:val="18"/>
              </w:rPr>
              <w:t>水质 挥发性有机物的测定 吹扫捕集/气</w:t>
            </w:r>
            <w:r>
              <w:rPr>
                <w:sz w:val="18"/>
                <w:szCs w:val="18"/>
                <w:spacing w:val="-1"/>
              </w:rPr>
              <w:t>相色谱-质谱法</w:t>
            </w:r>
          </w:p>
          <w:p>
            <w:pPr>
              <w:pStyle w:val="TableText"/>
              <w:ind w:left="619"/>
              <w:spacing w:before="98" w:line="219" w:lineRule="auto"/>
              <w:rPr>
                <w:sz w:val="18"/>
                <w:szCs w:val="18"/>
              </w:rPr>
            </w:pPr>
            <w:r>
              <w:rPr>
                <w:sz w:val="18"/>
                <w:szCs w:val="18"/>
                <w:spacing w:val="-1"/>
              </w:rPr>
              <w:t>水质 挥发性有机物的测定 吹扫捕集/气相色谱法</w:t>
            </w:r>
          </w:p>
        </w:tc>
        <w:tc>
          <w:tcPr>
            <w:tcW w:w="1338" w:type="dxa"/>
            <w:vAlign w:val="top"/>
            <w:vMerge w:val="restart"/>
            <w:tcBorders>
              <w:bottom w:val="nil"/>
            </w:tcBorders>
          </w:tcPr>
          <w:p>
            <w:pPr>
              <w:spacing w:line="288" w:lineRule="auto"/>
              <w:rPr>
                <w:rFonts w:ascii="Arial"/>
                <w:sz w:val="21"/>
              </w:rPr>
            </w:pPr>
            <w:r/>
          </w:p>
          <w:p>
            <w:pPr>
              <w:spacing w:line="289" w:lineRule="auto"/>
              <w:rPr>
                <w:rFonts w:ascii="Arial"/>
                <w:sz w:val="21"/>
              </w:rPr>
            </w:pPr>
            <w:r/>
          </w:p>
          <w:p>
            <w:pPr>
              <w:pStyle w:val="TableText"/>
              <w:ind w:left="396"/>
              <w:spacing w:before="59" w:line="181" w:lineRule="auto"/>
              <w:rPr>
                <w:sz w:val="18"/>
                <w:szCs w:val="18"/>
              </w:rPr>
            </w:pPr>
            <w:r>
              <w:rPr>
                <w:sz w:val="18"/>
                <w:szCs w:val="18"/>
                <w:spacing w:val="-2"/>
              </w:rPr>
              <w:t>HJ</w:t>
            </w:r>
            <w:r>
              <w:rPr>
                <w:sz w:val="18"/>
                <w:szCs w:val="18"/>
                <w:spacing w:val="8"/>
              </w:rPr>
              <w:t xml:space="preserve"> </w:t>
            </w:r>
            <w:r>
              <w:rPr>
                <w:sz w:val="18"/>
                <w:szCs w:val="18"/>
                <w:spacing w:val="-2"/>
              </w:rPr>
              <w:t>620</w:t>
            </w:r>
          </w:p>
          <w:p>
            <w:pPr>
              <w:pStyle w:val="TableText"/>
              <w:ind w:left="396"/>
              <w:spacing w:before="135" w:line="181" w:lineRule="auto"/>
              <w:rPr>
                <w:sz w:val="18"/>
                <w:szCs w:val="18"/>
              </w:rPr>
            </w:pPr>
            <w:r>
              <w:rPr>
                <w:sz w:val="18"/>
                <w:szCs w:val="18"/>
                <w:spacing w:val="-2"/>
              </w:rPr>
              <w:t>HJ</w:t>
            </w:r>
            <w:r>
              <w:rPr>
                <w:sz w:val="18"/>
                <w:szCs w:val="18"/>
                <w:spacing w:val="8"/>
              </w:rPr>
              <w:t xml:space="preserve"> </w:t>
            </w:r>
            <w:r>
              <w:rPr>
                <w:sz w:val="18"/>
                <w:szCs w:val="18"/>
                <w:spacing w:val="-2"/>
              </w:rPr>
              <w:t>639</w:t>
            </w:r>
          </w:p>
          <w:p>
            <w:pPr>
              <w:pStyle w:val="TableText"/>
              <w:ind w:left="396"/>
              <w:spacing w:before="135" w:line="181" w:lineRule="auto"/>
              <w:rPr>
                <w:sz w:val="18"/>
                <w:szCs w:val="18"/>
              </w:rPr>
            </w:pPr>
            <w:r>
              <w:rPr>
                <w:sz w:val="18"/>
                <w:szCs w:val="18"/>
                <w:spacing w:val="-2"/>
              </w:rPr>
              <w:t>HJ</w:t>
            </w:r>
            <w:r>
              <w:rPr>
                <w:sz w:val="18"/>
                <w:szCs w:val="18"/>
                <w:spacing w:val="8"/>
              </w:rPr>
              <w:t xml:space="preserve"> </w:t>
            </w:r>
            <w:r>
              <w:rPr>
                <w:sz w:val="18"/>
                <w:szCs w:val="18"/>
                <w:spacing w:val="-2"/>
              </w:rPr>
              <w:t>686</w:t>
            </w:r>
          </w:p>
        </w:tc>
      </w:tr>
      <w:tr>
        <w:trPr>
          <w:trHeight w:val="400"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78"/>
              <w:spacing w:before="105" w:line="220" w:lineRule="auto"/>
              <w:rPr>
                <w:sz w:val="18"/>
                <w:szCs w:val="18"/>
              </w:rPr>
            </w:pPr>
            <w:r>
              <w:rPr>
                <w:sz w:val="18"/>
                <w:szCs w:val="18"/>
                <w:spacing w:val="-2"/>
              </w:rPr>
              <w:t>三氯甲烷</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95"/>
              <w:spacing w:before="108" w:line="220" w:lineRule="auto"/>
              <w:rPr>
                <w:sz w:val="18"/>
                <w:szCs w:val="18"/>
              </w:rPr>
            </w:pPr>
            <w:r>
              <w:rPr>
                <w:sz w:val="18"/>
                <w:szCs w:val="18"/>
                <w:spacing w:val="-5"/>
              </w:rPr>
              <w:t>四氯化碳</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0"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78"/>
              <w:spacing w:before="108" w:line="220" w:lineRule="auto"/>
              <w:rPr>
                <w:sz w:val="18"/>
                <w:szCs w:val="18"/>
              </w:rPr>
            </w:pPr>
            <w:r>
              <w:rPr>
                <w:sz w:val="18"/>
                <w:szCs w:val="18"/>
                <w:spacing w:val="-2"/>
              </w:rPr>
              <w:t>三氯乙烯</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tcBorders>
          </w:tcPr>
          <w:p>
            <w:pPr>
              <w:rPr>
                <w:rFonts w:ascii="Arial"/>
                <w:sz w:val="21"/>
              </w:rPr>
            </w:pPr>
            <w:r/>
          </w:p>
        </w:tc>
        <w:tc>
          <w:tcPr>
            <w:tcW w:w="845" w:type="dxa"/>
            <w:vAlign w:val="top"/>
            <w:vMerge w:val="continue"/>
            <w:tcBorders>
              <w:top w:val="nil"/>
            </w:tcBorders>
          </w:tcPr>
          <w:p>
            <w:pPr>
              <w:rPr>
                <w:rFonts w:ascii="Arial"/>
                <w:sz w:val="21"/>
              </w:rPr>
            </w:pPr>
            <w:r/>
          </w:p>
        </w:tc>
        <w:tc>
          <w:tcPr>
            <w:tcW w:w="1469" w:type="dxa"/>
            <w:vAlign w:val="top"/>
          </w:tcPr>
          <w:p>
            <w:pPr>
              <w:pStyle w:val="TableText"/>
              <w:ind w:left="395"/>
              <w:spacing w:before="108" w:line="220" w:lineRule="auto"/>
              <w:rPr>
                <w:sz w:val="18"/>
                <w:szCs w:val="18"/>
              </w:rPr>
            </w:pPr>
            <w:r>
              <w:rPr>
                <w:sz w:val="18"/>
                <w:szCs w:val="18"/>
                <w:spacing w:val="-5"/>
              </w:rPr>
              <w:t>四氯乙烯</w:t>
            </w:r>
          </w:p>
        </w:tc>
        <w:tc>
          <w:tcPr>
            <w:tcW w:w="5102"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r>
      <w:tr>
        <w:trPr>
          <w:trHeight w:val="400" w:hRule="atLeast"/>
        </w:trPr>
        <w:tc>
          <w:tcPr>
            <w:tcW w:w="638"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31"/>
              <w:spacing w:before="58" w:line="181" w:lineRule="auto"/>
              <w:rPr>
                <w:sz w:val="18"/>
                <w:szCs w:val="18"/>
              </w:rPr>
            </w:pPr>
            <w:r>
              <w:rPr>
                <w:sz w:val="18"/>
                <w:szCs w:val="18"/>
                <w:spacing w:val="-2"/>
              </w:rPr>
              <w:t>46</w:t>
            </w:r>
          </w:p>
        </w:tc>
        <w:tc>
          <w:tcPr>
            <w:tcW w:w="845"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53"/>
              <w:spacing w:before="59" w:line="219" w:lineRule="auto"/>
              <w:rPr>
                <w:sz w:val="18"/>
                <w:szCs w:val="18"/>
              </w:rPr>
            </w:pPr>
            <w:r>
              <w:rPr>
                <w:sz w:val="18"/>
                <w:szCs w:val="18"/>
                <w:spacing w:val="-3"/>
              </w:rPr>
              <w:t>苯系物</w:t>
            </w:r>
          </w:p>
        </w:tc>
        <w:tc>
          <w:tcPr>
            <w:tcW w:w="1469" w:type="dxa"/>
            <w:vAlign w:val="top"/>
          </w:tcPr>
          <w:p>
            <w:pPr>
              <w:pStyle w:val="TableText"/>
              <w:ind w:left="650"/>
              <w:spacing w:before="108" w:line="219" w:lineRule="auto"/>
              <w:rPr>
                <w:sz w:val="18"/>
                <w:szCs w:val="18"/>
              </w:rPr>
            </w:pPr>
            <w:r>
              <w:rPr>
                <w:sz w:val="18"/>
                <w:szCs w:val="18"/>
              </w:rPr>
              <w:t>苯</w:t>
            </w:r>
          </w:p>
        </w:tc>
        <w:tc>
          <w:tcPr>
            <w:tcW w:w="510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279"/>
              <w:spacing w:before="59" w:line="219" w:lineRule="auto"/>
              <w:rPr>
                <w:sz w:val="18"/>
                <w:szCs w:val="18"/>
              </w:rPr>
            </w:pPr>
            <w:r>
              <w:rPr>
                <w:sz w:val="18"/>
                <w:szCs w:val="18"/>
                <w:spacing w:val="-1"/>
              </w:rPr>
              <w:t>水质 苯系物的测定 顶空/气相色谱法</w:t>
            </w:r>
          </w:p>
          <w:p>
            <w:pPr>
              <w:pStyle w:val="TableText"/>
              <w:ind w:left="618" w:right="389" w:hanging="225"/>
              <w:spacing w:before="99" w:line="306" w:lineRule="auto"/>
              <w:rPr>
                <w:sz w:val="18"/>
                <w:szCs w:val="18"/>
              </w:rPr>
            </w:pPr>
            <w:r>
              <w:rPr>
                <w:sz w:val="18"/>
                <w:szCs w:val="18"/>
              </w:rPr>
              <w:t>水质 挥发性有机物的测定 吹扫捕集/气</w:t>
            </w:r>
            <w:r>
              <w:rPr>
                <w:sz w:val="18"/>
                <w:szCs w:val="18"/>
                <w:spacing w:val="-1"/>
              </w:rPr>
              <w:t>相色谱-质谱法</w:t>
            </w:r>
            <w:r>
              <w:rPr>
                <w:sz w:val="18"/>
                <w:szCs w:val="18"/>
              </w:rPr>
              <w:t xml:space="preserve"> </w:t>
            </w:r>
            <w:r>
              <w:rPr>
                <w:sz w:val="18"/>
                <w:szCs w:val="18"/>
                <w:spacing w:val="-1"/>
              </w:rPr>
              <w:t>水质 挥发性有机物的测定 吹扫捕集/气相色谱法</w:t>
            </w:r>
          </w:p>
        </w:tc>
        <w:tc>
          <w:tcPr>
            <w:tcW w:w="1338"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50"/>
              <w:spacing w:before="58" w:line="182" w:lineRule="auto"/>
              <w:rPr>
                <w:sz w:val="18"/>
                <w:szCs w:val="18"/>
              </w:rPr>
            </w:pPr>
            <w:r>
              <w:rPr>
                <w:sz w:val="18"/>
                <w:szCs w:val="18"/>
                <w:spacing w:val="-4"/>
              </w:rPr>
              <w:t>HJ</w:t>
            </w:r>
            <w:r>
              <w:rPr>
                <w:sz w:val="18"/>
                <w:szCs w:val="18"/>
                <w:spacing w:val="21"/>
              </w:rPr>
              <w:t xml:space="preserve"> </w:t>
            </w:r>
            <w:r>
              <w:rPr>
                <w:sz w:val="18"/>
                <w:szCs w:val="18"/>
                <w:spacing w:val="-4"/>
              </w:rPr>
              <w:t>1067</w:t>
            </w:r>
          </w:p>
          <w:p>
            <w:pPr>
              <w:pStyle w:val="TableText"/>
              <w:ind w:left="396"/>
              <w:spacing w:before="135" w:line="181" w:lineRule="auto"/>
              <w:rPr>
                <w:sz w:val="18"/>
                <w:szCs w:val="18"/>
              </w:rPr>
            </w:pPr>
            <w:r>
              <w:rPr>
                <w:sz w:val="18"/>
                <w:szCs w:val="18"/>
                <w:spacing w:val="-2"/>
              </w:rPr>
              <w:t>HJ</w:t>
            </w:r>
            <w:r>
              <w:rPr>
                <w:sz w:val="18"/>
                <w:szCs w:val="18"/>
                <w:spacing w:val="8"/>
              </w:rPr>
              <w:t xml:space="preserve"> </w:t>
            </w:r>
            <w:r>
              <w:rPr>
                <w:sz w:val="18"/>
                <w:szCs w:val="18"/>
                <w:spacing w:val="-2"/>
              </w:rPr>
              <w:t>639</w:t>
            </w:r>
          </w:p>
          <w:p>
            <w:pPr>
              <w:pStyle w:val="TableText"/>
              <w:ind w:left="396"/>
              <w:spacing w:before="135" w:line="181" w:lineRule="auto"/>
              <w:rPr>
                <w:sz w:val="18"/>
                <w:szCs w:val="18"/>
              </w:rPr>
            </w:pPr>
            <w:r>
              <w:rPr>
                <w:sz w:val="18"/>
                <w:szCs w:val="18"/>
                <w:spacing w:val="-2"/>
              </w:rPr>
              <w:t>HJ</w:t>
            </w:r>
            <w:r>
              <w:rPr>
                <w:sz w:val="18"/>
                <w:szCs w:val="18"/>
                <w:spacing w:val="8"/>
              </w:rPr>
              <w:t xml:space="preserve"> </w:t>
            </w:r>
            <w:r>
              <w:rPr>
                <w:sz w:val="18"/>
                <w:szCs w:val="18"/>
                <w:spacing w:val="-2"/>
              </w:rPr>
              <w:t>686</w:t>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582"/>
              <w:spacing w:before="109" w:line="219" w:lineRule="auto"/>
              <w:rPr>
                <w:sz w:val="18"/>
                <w:szCs w:val="18"/>
              </w:rPr>
            </w:pPr>
            <w:r>
              <w:rPr>
                <w:sz w:val="18"/>
                <w:szCs w:val="18"/>
                <w:spacing w:val="-8"/>
              </w:rPr>
              <w:t>甲苯</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577"/>
              <w:spacing w:before="109" w:line="219" w:lineRule="auto"/>
              <w:rPr>
                <w:sz w:val="18"/>
                <w:szCs w:val="18"/>
              </w:rPr>
            </w:pPr>
            <w:r>
              <w:rPr>
                <w:sz w:val="18"/>
                <w:szCs w:val="18"/>
                <w:spacing w:val="-7"/>
              </w:rPr>
              <w:t>乙苯</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0"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32"/>
              <w:spacing w:before="107" w:line="219" w:lineRule="auto"/>
              <w:rPr>
                <w:sz w:val="18"/>
                <w:szCs w:val="18"/>
              </w:rPr>
            </w:pPr>
            <w:r>
              <w:rPr>
                <w:sz w:val="18"/>
                <w:szCs w:val="18"/>
                <w:spacing w:val="-1"/>
              </w:rPr>
              <w:t>邻-二甲苯</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47"/>
              <w:spacing w:before="110" w:line="219" w:lineRule="auto"/>
              <w:rPr>
                <w:sz w:val="18"/>
                <w:szCs w:val="18"/>
              </w:rPr>
            </w:pPr>
            <w:r>
              <w:rPr>
                <w:sz w:val="18"/>
                <w:szCs w:val="18"/>
                <w:spacing w:val="-4"/>
              </w:rPr>
              <w:t>间-二甲苯</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1" w:hRule="atLeast"/>
        </w:trPr>
        <w:tc>
          <w:tcPr>
            <w:tcW w:w="638" w:type="dxa"/>
            <w:vAlign w:val="top"/>
            <w:vMerge w:val="continue"/>
            <w:tcBorders>
              <w:top w:val="nil"/>
            </w:tcBorders>
          </w:tcPr>
          <w:p>
            <w:pPr>
              <w:rPr>
                <w:rFonts w:ascii="Arial"/>
                <w:sz w:val="21"/>
              </w:rPr>
            </w:pPr>
            <w:r/>
          </w:p>
        </w:tc>
        <w:tc>
          <w:tcPr>
            <w:tcW w:w="845" w:type="dxa"/>
            <w:vAlign w:val="top"/>
            <w:vMerge w:val="continue"/>
            <w:tcBorders>
              <w:top w:val="nil"/>
            </w:tcBorders>
          </w:tcPr>
          <w:p>
            <w:pPr>
              <w:rPr>
                <w:rFonts w:ascii="Arial"/>
                <w:sz w:val="21"/>
              </w:rPr>
            </w:pPr>
            <w:r/>
          </w:p>
        </w:tc>
        <w:tc>
          <w:tcPr>
            <w:tcW w:w="1469" w:type="dxa"/>
            <w:vAlign w:val="top"/>
          </w:tcPr>
          <w:p>
            <w:pPr>
              <w:pStyle w:val="TableText"/>
              <w:ind w:left="332"/>
              <w:spacing w:before="110" w:line="219" w:lineRule="auto"/>
              <w:rPr>
                <w:sz w:val="18"/>
                <w:szCs w:val="18"/>
              </w:rPr>
            </w:pPr>
            <w:r>
              <w:rPr>
                <w:sz w:val="18"/>
                <w:szCs w:val="18"/>
                <w:spacing w:val="-1"/>
              </w:rPr>
              <w:t>对-二甲苯</w:t>
            </w:r>
          </w:p>
        </w:tc>
        <w:tc>
          <w:tcPr>
            <w:tcW w:w="5102"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r>
      <w:tr>
        <w:trPr>
          <w:trHeight w:val="403" w:hRule="atLeast"/>
        </w:trPr>
        <w:tc>
          <w:tcPr>
            <w:tcW w:w="638"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pStyle w:val="TableText"/>
              <w:ind w:left="236"/>
              <w:spacing w:before="58" w:line="181" w:lineRule="auto"/>
              <w:rPr>
                <w:sz w:val="18"/>
                <w:szCs w:val="18"/>
              </w:rPr>
            </w:pPr>
            <w:r>
              <w:rPr>
                <w:sz w:val="18"/>
                <w:szCs w:val="18"/>
                <w:spacing w:val="-2"/>
              </w:rPr>
              <w:t>47</w:t>
            </w:r>
          </w:p>
        </w:tc>
        <w:tc>
          <w:tcPr>
            <w:tcW w:w="845" w:type="dxa"/>
            <w:vAlign w:val="top"/>
            <w:vMerge w:val="restart"/>
            <w:tcBorders>
              <w:bottom w:val="nil"/>
            </w:tcBorders>
          </w:tcPr>
          <w:p>
            <w:pPr>
              <w:spacing w:line="456" w:lineRule="auto"/>
              <w:rPr>
                <w:rFonts w:ascii="Arial"/>
                <w:sz w:val="21"/>
              </w:rPr>
            </w:pPr>
            <w:r/>
          </w:p>
          <w:p>
            <w:pPr>
              <w:pStyle w:val="TableText"/>
              <w:ind w:left="158"/>
              <w:spacing w:before="59" w:line="219" w:lineRule="auto"/>
              <w:rPr>
                <w:sz w:val="18"/>
                <w:szCs w:val="18"/>
              </w:rPr>
            </w:pPr>
            <w:r>
              <w:rPr>
                <w:sz w:val="18"/>
                <w:szCs w:val="18"/>
                <w:spacing w:val="-3"/>
              </w:rPr>
              <w:t>氯苯类</w:t>
            </w:r>
          </w:p>
        </w:tc>
        <w:tc>
          <w:tcPr>
            <w:tcW w:w="1469" w:type="dxa"/>
            <w:vAlign w:val="top"/>
          </w:tcPr>
          <w:p>
            <w:pPr>
              <w:pStyle w:val="TableText"/>
              <w:ind w:left="562"/>
              <w:spacing w:before="110" w:line="219" w:lineRule="auto"/>
              <w:rPr>
                <w:sz w:val="18"/>
                <w:szCs w:val="18"/>
              </w:rPr>
            </w:pPr>
            <w:r>
              <w:rPr>
                <w:sz w:val="18"/>
                <w:szCs w:val="18"/>
                <w:spacing w:val="-3"/>
              </w:rPr>
              <w:t>氯苯</w:t>
            </w:r>
          </w:p>
        </w:tc>
        <w:tc>
          <w:tcPr>
            <w:tcW w:w="5102" w:type="dxa"/>
            <w:vAlign w:val="top"/>
            <w:vMerge w:val="restart"/>
            <w:tcBorders>
              <w:bottom w:val="nil"/>
            </w:tcBorders>
          </w:tcPr>
          <w:p>
            <w:pPr>
              <w:pStyle w:val="TableText"/>
              <w:ind w:left="1027"/>
              <w:spacing w:before="206" w:line="219" w:lineRule="auto"/>
              <w:rPr>
                <w:sz w:val="18"/>
                <w:szCs w:val="18"/>
              </w:rPr>
            </w:pPr>
            <w:r>
              <w:rPr>
                <w:sz w:val="18"/>
                <w:szCs w:val="18"/>
                <w:spacing w:val="-1"/>
              </w:rPr>
              <w:t>水质 氯苯类化合物的测定 气相色谱法</w:t>
            </w:r>
          </w:p>
          <w:p>
            <w:pPr>
              <w:pStyle w:val="TableText"/>
              <w:ind w:left="398"/>
              <w:spacing w:before="98" w:line="219" w:lineRule="auto"/>
              <w:rPr>
                <w:sz w:val="18"/>
                <w:szCs w:val="18"/>
              </w:rPr>
            </w:pPr>
            <w:r>
              <w:rPr>
                <w:sz w:val="18"/>
                <w:szCs w:val="18"/>
              </w:rPr>
              <w:t>水质 挥发性有机物的测定 吹扫捕集/气</w:t>
            </w:r>
            <w:r>
              <w:rPr>
                <w:sz w:val="18"/>
                <w:szCs w:val="18"/>
                <w:spacing w:val="-1"/>
              </w:rPr>
              <w:t>相色谱-质谱法</w:t>
            </w:r>
          </w:p>
          <w:p>
            <w:pPr>
              <w:pStyle w:val="TableText"/>
              <w:ind w:left="1387"/>
              <w:spacing w:before="98" w:line="219" w:lineRule="auto"/>
              <w:rPr>
                <w:sz w:val="18"/>
                <w:szCs w:val="18"/>
              </w:rPr>
            </w:pPr>
            <w:r>
              <w:rPr>
                <w:sz w:val="18"/>
                <w:szCs w:val="18"/>
                <w:spacing w:val="-2"/>
              </w:rPr>
              <w:t>水质 氯苯的测定</w:t>
            </w:r>
            <w:r>
              <w:rPr>
                <w:sz w:val="18"/>
                <w:szCs w:val="18"/>
                <w:spacing w:val="19"/>
              </w:rPr>
              <w:t xml:space="preserve"> </w:t>
            </w:r>
            <w:r>
              <w:rPr>
                <w:sz w:val="18"/>
                <w:szCs w:val="18"/>
                <w:spacing w:val="-2"/>
              </w:rPr>
              <w:t>气相色谱法</w:t>
            </w:r>
          </w:p>
        </w:tc>
        <w:tc>
          <w:tcPr>
            <w:tcW w:w="1338" w:type="dxa"/>
            <w:vAlign w:val="top"/>
            <w:vMerge w:val="restart"/>
            <w:tcBorders>
              <w:bottom w:val="nil"/>
            </w:tcBorders>
          </w:tcPr>
          <w:p>
            <w:pPr>
              <w:pStyle w:val="TableText"/>
              <w:ind w:left="401"/>
              <w:spacing w:before="235" w:line="182" w:lineRule="auto"/>
              <w:rPr>
                <w:sz w:val="18"/>
                <w:szCs w:val="18"/>
              </w:rPr>
            </w:pPr>
            <w:r>
              <w:rPr>
                <w:sz w:val="18"/>
                <w:szCs w:val="18"/>
                <w:spacing w:val="-2"/>
              </w:rPr>
              <w:t>HJ</w:t>
            </w:r>
            <w:r>
              <w:rPr>
                <w:sz w:val="18"/>
                <w:szCs w:val="18"/>
                <w:spacing w:val="8"/>
              </w:rPr>
              <w:t xml:space="preserve"> </w:t>
            </w:r>
            <w:r>
              <w:rPr>
                <w:sz w:val="18"/>
                <w:szCs w:val="18"/>
                <w:spacing w:val="-2"/>
              </w:rPr>
              <w:t>621</w:t>
            </w:r>
          </w:p>
          <w:p>
            <w:pPr>
              <w:pStyle w:val="TableText"/>
              <w:ind w:left="401"/>
              <w:spacing w:before="135" w:line="181" w:lineRule="auto"/>
              <w:rPr>
                <w:sz w:val="18"/>
                <w:szCs w:val="18"/>
              </w:rPr>
            </w:pPr>
            <w:r>
              <w:rPr>
                <w:sz w:val="18"/>
                <w:szCs w:val="18"/>
                <w:spacing w:val="-2"/>
              </w:rPr>
              <w:t>HJ</w:t>
            </w:r>
            <w:r>
              <w:rPr>
                <w:sz w:val="18"/>
                <w:szCs w:val="18"/>
                <w:spacing w:val="8"/>
              </w:rPr>
              <w:t xml:space="preserve"> </w:t>
            </w:r>
            <w:r>
              <w:rPr>
                <w:sz w:val="18"/>
                <w:szCs w:val="18"/>
                <w:spacing w:val="-2"/>
              </w:rPr>
              <w:t>639</w:t>
            </w:r>
          </w:p>
          <w:p>
            <w:pPr>
              <w:pStyle w:val="TableText"/>
              <w:ind w:left="355"/>
              <w:spacing w:before="105" w:line="218" w:lineRule="auto"/>
              <w:rPr>
                <w:sz w:val="18"/>
                <w:szCs w:val="18"/>
              </w:rPr>
            </w:pPr>
            <w:r>
              <w:rPr>
                <w:sz w:val="18"/>
                <w:szCs w:val="18"/>
                <w:spacing w:val="-3"/>
              </w:rPr>
              <w:t>HJ/T</w:t>
            </w:r>
            <w:r>
              <w:rPr>
                <w:sz w:val="18"/>
                <w:szCs w:val="18"/>
                <w:spacing w:val="15"/>
              </w:rPr>
              <w:t xml:space="preserve"> </w:t>
            </w:r>
            <w:r>
              <w:rPr>
                <w:sz w:val="18"/>
                <w:szCs w:val="18"/>
                <w:spacing w:val="-3"/>
              </w:rPr>
              <w:t>74</w:t>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332"/>
              <w:spacing w:before="110" w:line="219" w:lineRule="auto"/>
              <w:rPr>
                <w:sz w:val="18"/>
                <w:szCs w:val="18"/>
              </w:rPr>
            </w:pPr>
            <w:r>
              <w:rPr>
                <w:sz w:val="18"/>
                <w:szCs w:val="18"/>
                <w:spacing w:val="-1"/>
              </w:rPr>
              <w:t>邻-二氯苯</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0" w:hRule="atLeast"/>
        </w:trPr>
        <w:tc>
          <w:tcPr>
            <w:tcW w:w="638" w:type="dxa"/>
            <w:vAlign w:val="top"/>
            <w:vMerge w:val="continue"/>
            <w:tcBorders>
              <w:top w:val="nil"/>
            </w:tcBorders>
          </w:tcPr>
          <w:p>
            <w:pPr>
              <w:rPr>
                <w:rFonts w:ascii="Arial"/>
                <w:sz w:val="21"/>
              </w:rPr>
            </w:pPr>
            <w:r/>
          </w:p>
        </w:tc>
        <w:tc>
          <w:tcPr>
            <w:tcW w:w="845" w:type="dxa"/>
            <w:vAlign w:val="top"/>
            <w:vMerge w:val="continue"/>
            <w:tcBorders>
              <w:top w:val="nil"/>
            </w:tcBorders>
          </w:tcPr>
          <w:p>
            <w:pPr>
              <w:rPr>
                <w:rFonts w:ascii="Arial"/>
                <w:sz w:val="21"/>
              </w:rPr>
            </w:pPr>
            <w:r/>
          </w:p>
        </w:tc>
        <w:tc>
          <w:tcPr>
            <w:tcW w:w="1469" w:type="dxa"/>
            <w:vAlign w:val="top"/>
          </w:tcPr>
          <w:p>
            <w:pPr>
              <w:pStyle w:val="TableText"/>
              <w:ind w:left="332"/>
              <w:spacing w:before="107" w:line="219" w:lineRule="auto"/>
              <w:rPr>
                <w:sz w:val="18"/>
                <w:szCs w:val="18"/>
              </w:rPr>
            </w:pPr>
            <w:r>
              <w:rPr>
                <w:sz w:val="18"/>
                <w:szCs w:val="18"/>
                <w:spacing w:val="-1"/>
              </w:rPr>
              <w:t>对-二氯苯</w:t>
            </w:r>
          </w:p>
        </w:tc>
        <w:tc>
          <w:tcPr>
            <w:tcW w:w="5102"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r>
      <w:tr>
        <w:trPr>
          <w:trHeight w:val="941" w:hRule="atLeast"/>
        </w:trPr>
        <w:tc>
          <w:tcPr>
            <w:tcW w:w="638" w:type="dxa"/>
            <w:vAlign w:val="top"/>
          </w:tcPr>
          <w:p>
            <w:pPr>
              <w:spacing w:line="350" w:lineRule="auto"/>
              <w:rPr>
                <w:rFonts w:ascii="Arial"/>
                <w:sz w:val="21"/>
              </w:rPr>
            </w:pPr>
            <w:r/>
          </w:p>
          <w:p>
            <w:pPr>
              <w:pStyle w:val="TableText"/>
              <w:ind w:left="236"/>
              <w:spacing w:before="58" w:line="181" w:lineRule="auto"/>
              <w:rPr>
                <w:sz w:val="18"/>
                <w:szCs w:val="18"/>
              </w:rPr>
            </w:pPr>
            <w:r>
              <w:rPr>
                <w:sz w:val="18"/>
                <w:szCs w:val="18"/>
                <w:spacing w:val="-2"/>
              </w:rPr>
              <w:t>48</w:t>
            </w:r>
          </w:p>
        </w:tc>
        <w:tc>
          <w:tcPr>
            <w:tcW w:w="2314" w:type="dxa"/>
            <w:vAlign w:val="top"/>
            <w:gridSpan w:val="2"/>
          </w:tcPr>
          <w:p>
            <w:pPr>
              <w:spacing w:line="319" w:lineRule="auto"/>
              <w:rPr>
                <w:rFonts w:ascii="Arial"/>
                <w:sz w:val="21"/>
              </w:rPr>
            </w:pPr>
            <w:r/>
          </w:p>
          <w:p>
            <w:pPr>
              <w:pStyle w:val="TableText"/>
              <w:ind w:left="802"/>
              <w:spacing w:before="59" w:line="219" w:lineRule="auto"/>
              <w:rPr>
                <w:sz w:val="18"/>
                <w:szCs w:val="18"/>
              </w:rPr>
            </w:pPr>
            <w:r>
              <w:rPr>
                <w:sz w:val="18"/>
                <w:szCs w:val="18"/>
                <w:spacing w:val="-2"/>
              </w:rPr>
              <w:t>硝基苯类</w:t>
            </w:r>
          </w:p>
        </w:tc>
        <w:tc>
          <w:tcPr>
            <w:tcW w:w="5102" w:type="dxa"/>
            <w:vAlign w:val="top"/>
          </w:tcPr>
          <w:p>
            <w:pPr>
              <w:pStyle w:val="TableText"/>
              <w:ind w:left="938"/>
              <w:spacing w:before="68" w:line="219" w:lineRule="auto"/>
              <w:rPr>
                <w:sz w:val="18"/>
                <w:szCs w:val="18"/>
              </w:rPr>
            </w:pPr>
            <w:r>
              <w:rPr>
                <w:sz w:val="18"/>
                <w:szCs w:val="18"/>
                <w:spacing w:val="-1"/>
              </w:rPr>
              <w:t>水质 硝基苯类化合物的测定 气相色谱法</w:t>
            </w:r>
          </w:p>
          <w:p>
            <w:pPr>
              <w:pStyle w:val="TableText"/>
              <w:ind w:left="127"/>
              <w:spacing w:before="98" w:line="219" w:lineRule="auto"/>
              <w:rPr>
                <w:sz w:val="18"/>
                <w:szCs w:val="18"/>
              </w:rPr>
            </w:pPr>
            <w:r>
              <w:rPr>
                <w:sz w:val="18"/>
                <w:szCs w:val="18"/>
              </w:rPr>
              <w:t>水质 硝基苯类化合物的测定 液液萃取/固相萃</w:t>
            </w:r>
            <w:r>
              <w:rPr>
                <w:sz w:val="18"/>
                <w:szCs w:val="18"/>
                <w:spacing w:val="-1"/>
              </w:rPr>
              <w:t>取-气相色谱法</w:t>
            </w:r>
          </w:p>
          <w:p>
            <w:pPr>
              <w:pStyle w:val="TableText"/>
              <w:ind w:left="712"/>
              <w:spacing w:before="98" w:line="219" w:lineRule="auto"/>
              <w:rPr>
                <w:sz w:val="18"/>
                <w:szCs w:val="18"/>
              </w:rPr>
            </w:pPr>
            <w:r>
              <w:rPr>
                <w:sz w:val="18"/>
                <w:szCs w:val="18"/>
                <w:spacing w:val="-1"/>
              </w:rPr>
              <w:t>水质 硝基苯类化合物的测定 气相色谱-质谱法</w:t>
            </w:r>
          </w:p>
        </w:tc>
        <w:tc>
          <w:tcPr>
            <w:tcW w:w="1338" w:type="dxa"/>
            <w:vAlign w:val="top"/>
          </w:tcPr>
          <w:p>
            <w:pPr>
              <w:pStyle w:val="TableText"/>
              <w:ind w:left="401"/>
              <w:spacing w:before="98" w:line="181" w:lineRule="auto"/>
              <w:rPr>
                <w:sz w:val="18"/>
                <w:szCs w:val="18"/>
              </w:rPr>
            </w:pPr>
            <w:r>
              <w:rPr>
                <w:sz w:val="18"/>
                <w:szCs w:val="18"/>
                <w:spacing w:val="-3"/>
              </w:rPr>
              <w:t>HJ</w:t>
            </w:r>
            <w:r>
              <w:rPr>
                <w:sz w:val="18"/>
                <w:szCs w:val="18"/>
                <w:spacing w:val="13"/>
              </w:rPr>
              <w:t xml:space="preserve"> </w:t>
            </w:r>
            <w:r>
              <w:rPr>
                <w:sz w:val="18"/>
                <w:szCs w:val="18"/>
                <w:spacing w:val="-3"/>
              </w:rPr>
              <w:t>592</w:t>
            </w:r>
          </w:p>
          <w:p>
            <w:pPr>
              <w:pStyle w:val="TableText"/>
              <w:ind w:left="401"/>
              <w:spacing w:before="135" w:line="181" w:lineRule="auto"/>
              <w:rPr>
                <w:sz w:val="18"/>
                <w:szCs w:val="18"/>
              </w:rPr>
            </w:pPr>
            <w:r>
              <w:rPr>
                <w:sz w:val="18"/>
                <w:szCs w:val="18"/>
                <w:spacing w:val="-2"/>
              </w:rPr>
              <w:t>HJ</w:t>
            </w:r>
            <w:r>
              <w:rPr>
                <w:sz w:val="18"/>
                <w:szCs w:val="18"/>
                <w:spacing w:val="8"/>
              </w:rPr>
              <w:t xml:space="preserve"> </w:t>
            </w:r>
            <w:r>
              <w:rPr>
                <w:sz w:val="18"/>
                <w:szCs w:val="18"/>
                <w:spacing w:val="-2"/>
              </w:rPr>
              <w:t>648</w:t>
            </w:r>
          </w:p>
          <w:p>
            <w:pPr>
              <w:pStyle w:val="TableText"/>
              <w:ind w:left="401"/>
              <w:spacing w:before="134" w:line="182" w:lineRule="auto"/>
              <w:rPr>
                <w:sz w:val="18"/>
                <w:szCs w:val="18"/>
              </w:rPr>
            </w:pPr>
            <w:r>
              <w:rPr>
                <w:sz w:val="18"/>
                <w:szCs w:val="18"/>
                <w:spacing w:val="-3"/>
              </w:rPr>
              <w:t>HJ</w:t>
            </w:r>
            <w:r>
              <w:rPr>
                <w:sz w:val="18"/>
                <w:szCs w:val="18"/>
                <w:spacing w:val="13"/>
              </w:rPr>
              <w:t xml:space="preserve"> </w:t>
            </w:r>
            <w:r>
              <w:rPr>
                <w:sz w:val="18"/>
                <w:szCs w:val="18"/>
                <w:spacing w:val="-3"/>
              </w:rPr>
              <w:t>716</w:t>
            </w:r>
          </w:p>
        </w:tc>
      </w:tr>
      <w:tr>
        <w:trPr>
          <w:trHeight w:val="403" w:hRule="atLeast"/>
        </w:trPr>
        <w:tc>
          <w:tcPr>
            <w:tcW w:w="638"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36"/>
              <w:spacing w:before="59" w:line="181" w:lineRule="auto"/>
              <w:rPr>
                <w:sz w:val="18"/>
                <w:szCs w:val="18"/>
              </w:rPr>
            </w:pPr>
            <w:r>
              <w:rPr>
                <w:sz w:val="18"/>
                <w:szCs w:val="18"/>
                <w:spacing w:val="-2"/>
              </w:rPr>
              <w:t>49</w:t>
            </w:r>
          </w:p>
        </w:tc>
        <w:tc>
          <w:tcPr>
            <w:tcW w:w="845"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47"/>
              <w:spacing w:before="58" w:line="220" w:lineRule="auto"/>
              <w:rPr>
                <w:sz w:val="18"/>
                <w:szCs w:val="18"/>
              </w:rPr>
            </w:pPr>
            <w:r>
              <w:rPr>
                <w:sz w:val="18"/>
                <w:szCs w:val="18"/>
                <w:spacing w:val="-2"/>
              </w:rPr>
              <w:t>酚类</w:t>
            </w:r>
          </w:p>
        </w:tc>
        <w:tc>
          <w:tcPr>
            <w:tcW w:w="1469" w:type="dxa"/>
            <w:vAlign w:val="top"/>
          </w:tcPr>
          <w:p>
            <w:pPr>
              <w:pStyle w:val="TableText"/>
              <w:ind w:left="561"/>
              <w:spacing w:before="110" w:line="219" w:lineRule="auto"/>
              <w:rPr>
                <w:sz w:val="18"/>
                <w:szCs w:val="18"/>
              </w:rPr>
            </w:pPr>
            <w:r>
              <w:rPr>
                <w:sz w:val="18"/>
                <w:szCs w:val="18"/>
                <w:spacing w:val="-3"/>
              </w:rPr>
              <w:t>苯酚</w:t>
            </w:r>
          </w:p>
        </w:tc>
        <w:tc>
          <w:tcPr>
            <w:tcW w:w="5102" w:type="dxa"/>
            <w:vAlign w:val="top"/>
            <w:vMerge w:val="restart"/>
            <w:tcBorders>
              <w:bottom w:val="nil"/>
            </w:tcBorders>
          </w:tcPr>
          <w:p>
            <w:pPr>
              <w:spacing w:line="332" w:lineRule="auto"/>
              <w:rPr>
                <w:rFonts w:ascii="Arial"/>
                <w:sz w:val="21"/>
              </w:rPr>
            </w:pPr>
            <w:r/>
          </w:p>
          <w:p>
            <w:pPr>
              <w:spacing w:line="332" w:lineRule="auto"/>
              <w:rPr>
                <w:rFonts w:ascii="Arial"/>
                <w:sz w:val="21"/>
              </w:rPr>
            </w:pPr>
            <w:r/>
          </w:p>
          <w:p>
            <w:pPr>
              <w:pStyle w:val="TableText"/>
              <w:ind w:left="1298" w:right="761" w:hanging="105"/>
              <w:spacing w:before="59" w:line="307" w:lineRule="auto"/>
              <w:rPr>
                <w:sz w:val="18"/>
                <w:szCs w:val="18"/>
              </w:rPr>
            </w:pPr>
            <w:r>
              <w:rPr>
                <w:sz w:val="18"/>
                <w:szCs w:val="18"/>
                <w:spacing w:val="-2"/>
              </w:rPr>
              <w:t>水质 五氯酚的测定 藏红 T</w:t>
            </w:r>
            <w:r>
              <w:rPr>
                <w:sz w:val="18"/>
                <w:szCs w:val="18"/>
                <w:spacing w:val="29"/>
              </w:rPr>
              <w:t xml:space="preserve"> </w:t>
            </w:r>
            <w:r>
              <w:rPr>
                <w:sz w:val="18"/>
                <w:szCs w:val="18"/>
                <w:spacing w:val="-2"/>
              </w:rPr>
              <w:t>分光光度法</w:t>
            </w:r>
            <w:r>
              <w:rPr>
                <w:sz w:val="18"/>
                <w:szCs w:val="18"/>
              </w:rPr>
              <w:t xml:space="preserve"> </w:t>
            </w:r>
            <w:r>
              <w:rPr>
                <w:sz w:val="18"/>
                <w:szCs w:val="18"/>
                <w:spacing w:val="-1"/>
              </w:rPr>
              <w:t>水质 五氯酚的测定 气相色谱法</w:t>
            </w:r>
          </w:p>
          <w:p>
            <w:pPr>
              <w:pStyle w:val="TableText"/>
              <w:ind w:left="892" w:right="701" w:hanging="180"/>
              <w:spacing w:before="25" w:line="307" w:lineRule="auto"/>
              <w:rPr>
                <w:sz w:val="18"/>
                <w:szCs w:val="18"/>
              </w:rPr>
            </w:pPr>
            <w:r>
              <w:rPr>
                <w:sz w:val="18"/>
                <w:szCs w:val="18"/>
                <w:spacing w:val="-1"/>
              </w:rPr>
              <w:t>水质 酚类化合物的测定 液液萃取/气相色谱法</w:t>
            </w:r>
            <w:r>
              <w:rPr>
                <w:sz w:val="18"/>
                <w:szCs w:val="18"/>
                <w:spacing w:val="14"/>
              </w:rPr>
              <w:t xml:space="preserve"> </w:t>
            </w:r>
            <w:r>
              <w:rPr>
                <w:sz w:val="18"/>
                <w:szCs w:val="18"/>
                <w:spacing w:val="-1"/>
              </w:rPr>
              <w:t>水质 酚类化合物的测定 气相色谱-质谱法</w:t>
            </w:r>
          </w:p>
        </w:tc>
        <w:tc>
          <w:tcPr>
            <w:tcW w:w="1338" w:type="dxa"/>
            <w:vAlign w:val="top"/>
            <w:vMerge w:val="restart"/>
            <w:tcBorders>
              <w:bottom w:val="nil"/>
            </w:tcBorders>
          </w:tcPr>
          <w:p>
            <w:pPr>
              <w:spacing w:line="332" w:lineRule="auto"/>
              <w:rPr>
                <w:rFonts w:ascii="Arial"/>
                <w:sz w:val="21"/>
              </w:rPr>
            </w:pPr>
            <w:r/>
          </w:p>
          <w:p>
            <w:pPr>
              <w:spacing w:line="332" w:lineRule="auto"/>
              <w:rPr>
                <w:rFonts w:ascii="Arial"/>
                <w:sz w:val="21"/>
              </w:rPr>
            </w:pPr>
            <w:r/>
          </w:p>
          <w:p>
            <w:pPr>
              <w:pStyle w:val="TableText"/>
              <w:ind w:left="268"/>
              <w:spacing w:before="59" w:line="225" w:lineRule="auto"/>
              <w:rPr>
                <w:sz w:val="18"/>
                <w:szCs w:val="18"/>
              </w:rPr>
            </w:pPr>
            <w:r>
              <w:rPr>
                <w:sz w:val="18"/>
                <w:szCs w:val="18"/>
                <w:spacing w:val="-2"/>
              </w:rPr>
              <w:t>GB/T</w:t>
            </w:r>
            <w:r>
              <w:rPr>
                <w:sz w:val="18"/>
                <w:szCs w:val="18"/>
                <w:spacing w:val="11"/>
              </w:rPr>
              <w:t xml:space="preserve"> </w:t>
            </w:r>
            <w:r>
              <w:rPr>
                <w:sz w:val="18"/>
                <w:szCs w:val="18"/>
                <w:spacing w:val="-2"/>
              </w:rPr>
              <w:t>9803</w:t>
            </w:r>
          </w:p>
          <w:p>
            <w:pPr>
              <w:pStyle w:val="TableText"/>
              <w:ind w:left="401"/>
              <w:spacing w:before="122" w:line="182" w:lineRule="auto"/>
              <w:rPr>
                <w:sz w:val="18"/>
                <w:szCs w:val="18"/>
              </w:rPr>
            </w:pPr>
            <w:r>
              <w:rPr>
                <w:sz w:val="18"/>
                <w:szCs w:val="18"/>
                <w:spacing w:val="-3"/>
              </w:rPr>
              <w:t>HJ</w:t>
            </w:r>
            <w:r>
              <w:rPr>
                <w:sz w:val="18"/>
                <w:szCs w:val="18"/>
                <w:spacing w:val="13"/>
              </w:rPr>
              <w:t xml:space="preserve"> </w:t>
            </w:r>
            <w:r>
              <w:rPr>
                <w:sz w:val="18"/>
                <w:szCs w:val="18"/>
                <w:spacing w:val="-3"/>
              </w:rPr>
              <w:t>591</w:t>
            </w:r>
          </w:p>
          <w:p>
            <w:pPr>
              <w:pStyle w:val="TableText"/>
              <w:ind w:left="401"/>
              <w:spacing w:before="135" w:line="181" w:lineRule="auto"/>
              <w:rPr>
                <w:sz w:val="18"/>
                <w:szCs w:val="18"/>
              </w:rPr>
            </w:pPr>
            <w:r>
              <w:rPr>
                <w:sz w:val="18"/>
                <w:szCs w:val="18"/>
                <w:spacing w:val="-2"/>
              </w:rPr>
              <w:t>HJ</w:t>
            </w:r>
            <w:r>
              <w:rPr>
                <w:sz w:val="18"/>
                <w:szCs w:val="18"/>
                <w:spacing w:val="8"/>
              </w:rPr>
              <w:t xml:space="preserve"> </w:t>
            </w:r>
            <w:r>
              <w:rPr>
                <w:sz w:val="18"/>
                <w:szCs w:val="18"/>
                <w:spacing w:val="-2"/>
              </w:rPr>
              <w:t>676</w:t>
            </w:r>
          </w:p>
          <w:p>
            <w:pPr>
              <w:pStyle w:val="TableText"/>
              <w:ind w:left="401"/>
              <w:spacing w:before="135" w:line="181" w:lineRule="auto"/>
              <w:rPr>
                <w:sz w:val="18"/>
                <w:szCs w:val="18"/>
              </w:rPr>
            </w:pPr>
            <w:r>
              <w:rPr>
                <w:sz w:val="18"/>
                <w:szCs w:val="18"/>
                <w:spacing w:val="-3"/>
              </w:rPr>
              <w:t>HJ</w:t>
            </w:r>
            <w:r>
              <w:rPr>
                <w:sz w:val="18"/>
                <w:szCs w:val="18"/>
                <w:spacing w:val="13"/>
              </w:rPr>
              <w:t xml:space="preserve"> </w:t>
            </w:r>
            <w:r>
              <w:rPr>
                <w:sz w:val="18"/>
                <w:szCs w:val="18"/>
                <w:spacing w:val="-3"/>
              </w:rPr>
              <w:t>744</w:t>
            </w:r>
          </w:p>
        </w:tc>
      </w:tr>
      <w:tr>
        <w:trPr>
          <w:trHeight w:val="400"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436"/>
              <w:spacing w:before="110" w:line="222" w:lineRule="auto"/>
              <w:rPr>
                <w:sz w:val="18"/>
                <w:szCs w:val="18"/>
              </w:rPr>
            </w:pPr>
            <w:r>
              <w:rPr>
                <w:sz w:val="18"/>
                <w:szCs w:val="18"/>
                <w:spacing w:val="-5"/>
              </w:rPr>
              <w:t>间-甲酚</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289"/>
              <w:spacing w:before="111" w:line="217" w:lineRule="auto"/>
              <w:rPr>
                <w:sz w:val="18"/>
                <w:szCs w:val="18"/>
              </w:rPr>
            </w:pPr>
            <w:r>
              <w:rPr>
                <w:sz w:val="18"/>
                <w:szCs w:val="18"/>
                <w:spacing w:val="-1"/>
              </w:rPr>
              <w:t>2,4-二氯酚</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403" w:hRule="atLeast"/>
        </w:trPr>
        <w:tc>
          <w:tcPr>
            <w:tcW w:w="638" w:type="dxa"/>
            <w:vAlign w:val="top"/>
            <w:vMerge w:val="continue"/>
            <w:tcBorders>
              <w:top w:val="nil"/>
              <w:bottom w:val="nil"/>
            </w:tcBorders>
          </w:tcPr>
          <w:p>
            <w:pPr>
              <w:rPr>
                <w:rFonts w:ascii="Arial"/>
                <w:sz w:val="21"/>
              </w:rPr>
            </w:pPr>
            <w:r/>
          </w:p>
        </w:tc>
        <w:tc>
          <w:tcPr>
            <w:tcW w:w="845" w:type="dxa"/>
            <w:vAlign w:val="top"/>
            <w:vMerge w:val="continue"/>
            <w:tcBorders>
              <w:top w:val="nil"/>
              <w:bottom w:val="nil"/>
            </w:tcBorders>
          </w:tcPr>
          <w:p>
            <w:pPr>
              <w:rPr>
                <w:rFonts w:ascii="Arial"/>
                <w:sz w:val="21"/>
              </w:rPr>
            </w:pPr>
            <w:r/>
          </w:p>
        </w:tc>
        <w:tc>
          <w:tcPr>
            <w:tcW w:w="1469" w:type="dxa"/>
            <w:vAlign w:val="top"/>
          </w:tcPr>
          <w:p>
            <w:pPr>
              <w:pStyle w:val="TableText"/>
              <w:ind w:left="201"/>
              <w:spacing w:before="111" w:line="217" w:lineRule="auto"/>
              <w:rPr>
                <w:sz w:val="18"/>
                <w:szCs w:val="18"/>
              </w:rPr>
            </w:pPr>
            <w:r>
              <w:rPr>
                <w:sz w:val="18"/>
                <w:szCs w:val="18"/>
                <w:spacing w:val="-1"/>
              </w:rPr>
              <w:t>2,4,6-三氯酚</w:t>
            </w:r>
          </w:p>
        </w:tc>
        <w:tc>
          <w:tcPr>
            <w:tcW w:w="5102"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r>
      <w:tr>
        <w:trPr>
          <w:trHeight w:val="945" w:hRule="atLeast"/>
        </w:trPr>
        <w:tc>
          <w:tcPr>
            <w:tcW w:w="638" w:type="dxa"/>
            <w:vAlign w:val="top"/>
            <w:vMerge w:val="continue"/>
            <w:tcBorders>
              <w:top w:val="nil"/>
            </w:tcBorders>
          </w:tcPr>
          <w:p>
            <w:pPr>
              <w:rPr>
                <w:rFonts w:ascii="Arial"/>
                <w:sz w:val="21"/>
              </w:rPr>
            </w:pPr>
            <w:r/>
          </w:p>
        </w:tc>
        <w:tc>
          <w:tcPr>
            <w:tcW w:w="845" w:type="dxa"/>
            <w:vAlign w:val="top"/>
            <w:vMerge w:val="continue"/>
            <w:tcBorders>
              <w:top w:val="nil"/>
            </w:tcBorders>
          </w:tcPr>
          <w:p>
            <w:pPr>
              <w:rPr>
                <w:rFonts w:ascii="Arial"/>
                <w:sz w:val="21"/>
              </w:rPr>
            </w:pPr>
            <w:r/>
          </w:p>
        </w:tc>
        <w:tc>
          <w:tcPr>
            <w:tcW w:w="1469" w:type="dxa"/>
            <w:vAlign w:val="top"/>
          </w:tcPr>
          <w:p>
            <w:pPr>
              <w:pStyle w:val="TableText"/>
              <w:ind w:left="201"/>
              <w:spacing w:before="68" w:line="221" w:lineRule="auto"/>
              <w:rPr>
                <w:sz w:val="18"/>
                <w:szCs w:val="18"/>
              </w:rPr>
            </w:pPr>
            <w:r>
              <w:rPr>
                <w:sz w:val="18"/>
                <w:szCs w:val="18"/>
                <w:spacing w:val="-2"/>
              </w:rPr>
              <w:t>五氯酚及五氯</w:t>
            </w:r>
          </w:p>
          <w:p>
            <w:pPr>
              <w:pStyle w:val="TableText"/>
              <w:ind w:left="558" w:right="112" w:hanging="446"/>
              <w:spacing w:before="97" w:line="284" w:lineRule="auto"/>
              <w:rPr>
                <w:sz w:val="18"/>
                <w:szCs w:val="18"/>
              </w:rPr>
            </w:pPr>
            <w:r>
              <w:rPr>
                <w:sz w:val="18"/>
                <w:szCs w:val="18"/>
                <w:spacing w:val="-4"/>
              </w:rPr>
              <w:t>酚钠（以五氯酚</w:t>
            </w:r>
            <w:r>
              <w:rPr>
                <w:sz w:val="18"/>
                <w:szCs w:val="18"/>
                <w:spacing w:val="5"/>
              </w:rPr>
              <w:t xml:space="preserve"> </w:t>
            </w:r>
            <w:r>
              <w:rPr>
                <w:sz w:val="18"/>
                <w:szCs w:val="18"/>
                <w:spacing w:val="-5"/>
              </w:rPr>
              <w:t>计）</w:t>
            </w:r>
          </w:p>
        </w:tc>
        <w:tc>
          <w:tcPr>
            <w:tcW w:w="5102"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r>
    </w:tbl>
    <w:p>
      <w:pPr>
        <w:rPr>
          <w:rFonts w:ascii="Arial"/>
          <w:sz w:val="21"/>
        </w:rPr>
      </w:pPr>
      <w:r/>
    </w:p>
    <w:p>
      <w:pPr>
        <w:sectPr>
          <w:headerReference w:type="default" r:id="rId24"/>
          <w:footerReference w:type="default" r:id="rId25"/>
          <w:pgSz w:w="11907" w:h="16839"/>
          <w:pgMar w:top="1659" w:right="1204" w:bottom="1507" w:left="1303" w:header="1429" w:footer="1330" w:gutter="0"/>
        </w:sectPr>
        <w:rPr>
          <w:rFonts w:ascii="Arial" w:hAnsi="Arial" w:eastAsia="Arial" w:cs="Arial"/>
          <w:sz w:val="21"/>
          <w:szCs w:val="21"/>
        </w:rPr>
      </w:pPr>
    </w:p>
    <w:p>
      <w:pPr>
        <w:spacing w:line="249" w:lineRule="auto"/>
        <w:rPr>
          <w:rFonts w:ascii="Arial"/>
          <w:sz w:val="21"/>
        </w:rPr>
      </w:pPr>
      <w:r/>
    </w:p>
    <w:p>
      <w:pPr>
        <w:pStyle w:val="BodyText"/>
        <w:ind w:left="3146"/>
        <w:spacing w:before="68" w:line="219" w:lineRule="auto"/>
        <w:rPr>
          <w:rFonts w:ascii="SimSun" w:hAnsi="SimSun" w:eastAsia="SimSun" w:cs="SimSun"/>
          <w:sz w:val="21"/>
          <w:szCs w:val="21"/>
        </w:rPr>
      </w:pPr>
      <w:r>
        <w:rPr>
          <w:sz w:val="21"/>
          <w:szCs w:val="21"/>
          <w:spacing w:val="-2"/>
        </w:rPr>
        <w:t>表</w:t>
      </w:r>
      <w:r>
        <w:rPr>
          <w:sz w:val="21"/>
          <w:szCs w:val="21"/>
          <w:spacing w:val="-41"/>
        </w:rPr>
        <w:t xml:space="preserve"> </w:t>
      </w:r>
      <w:r>
        <w:rPr>
          <w:sz w:val="21"/>
          <w:szCs w:val="21"/>
          <w:spacing w:val="-2"/>
        </w:rPr>
        <w:t>4</w:t>
      </w:r>
      <w:r>
        <w:rPr>
          <w:sz w:val="21"/>
          <w:szCs w:val="21"/>
          <w:spacing w:val="-2"/>
        </w:rPr>
        <w:t xml:space="preserve">  </w:t>
      </w:r>
      <w:r>
        <w:rPr>
          <w:sz w:val="21"/>
          <w:szCs w:val="21"/>
          <w:spacing w:val="-2"/>
        </w:rPr>
        <w:t>水污染物分析方法标准</w:t>
      </w:r>
      <w:r>
        <w:rPr>
          <w:rFonts w:ascii="SimSun" w:hAnsi="SimSun" w:eastAsia="SimSun" w:cs="SimSun"/>
          <w:sz w:val="21"/>
          <w:szCs w:val="21"/>
          <w:spacing w:val="-2"/>
        </w:rPr>
        <w:t>（续）</w:t>
      </w:r>
    </w:p>
    <w:p>
      <w:pPr>
        <w:spacing w:line="167" w:lineRule="exact"/>
        <w:rPr/>
      </w:pPr>
      <w:r/>
    </w:p>
    <w:tbl>
      <w:tblPr>
        <w:tblStyle w:val="TableNormal"/>
        <w:tblW w:w="95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5"/>
        <w:gridCol w:w="866"/>
        <w:gridCol w:w="1495"/>
        <w:gridCol w:w="5204"/>
        <w:gridCol w:w="1367"/>
      </w:tblGrid>
      <w:tr>
        <w:trPr>
          <w:trHeight w:val="407" w:hRule="atLeast"/>
        </w:trPr>
        <w:tc>
          <w:tcPr>
            <w:tcW w:w="645" w:type="dxa"/>
            <w:vAlign w:val="top"/>
          </w:tcPr>
          <w:p>
            <w:pPr>
              <w:pStyle w:val="TableText"/>
              <w:ind w:left="145"/>
              <w:spacing w:before="111" w:line="221" w:lineRule="auto"/>
              <w:rPr>
                <w:sz w:val="18"/>
                <w:szCs w:val="18"/>
              </w:rPr>
            </w:pPr>
            <w:r>
              <w:rPr>
                <w:sz w:val="18"/>
                <w:szCs w:val="18"/>
                <w:spacing w:val="-2"/>
              </w:rPr>
              <w:t>序号</w:t>
            </w:r>
          </w:p>
        </w:tc>
        <w:tc>
          <w:tcPr>
            <w:tcW w:w="2361" w:type="dxa"/>
            <w:vAlign w:val="top"/>
            <w:gridSpan w:val="2"/>
          </w:tcPr>
          <w:p>
            <w:pPr>
              <w:pStyle w:val="TableText"/>
              <w:ind w:left="733"/>
              <w:spacing w:before="111" w:line="220" w:lineRule="auto"/>
              <w:rPr>
                <w:sz w:val="18"/>
                <w:szCs w:val="18"/>
              </w:rPr>
            </w:pPr>
            <w:r>
              <w:rPr>
                <w:sz w:val="18"/>
                <w:szCs w:val="18"/>
                <w:spacing w:val="-2"/>
              </w:rPr>
              <w:t>污染物项目</w:t>
            </w:r>
          </w:p>
        </w:tc>
        <w:tc>
          <w:tcPr>
            <w:tcW w:w="5204" w:type="dxa"/>
            <w:vAlign w:val="top"/>
          </w:tcPr>
          <w:p>
            <w:pPr>
              <w:pStyle w:val="TableText"/>
              <w:ind w:left="2066"/>
              <w:spacing w:before="111" w:line="220" w:lineRule="auto"/>
              <w:rPr>
                <w:sz w:val="18"/>
                <w:szCs w:val="18"/>
              </w:rPr>
            </w:pPr>
            <w:r>
              <w:rPr>
                <w:sz w:val="18"/>
                <w:szCs w:val="18"/>
                <w:spacing w:val="-2"/>
              </w:rPr>
              <w:t>方法标准名称</w:t>
            </w:r>
          </w:p>
        </w:tc>
        <w:tc>
          <w:tcPr>
            <w:tcW w:w="1367" w:type="dxa"/>
            <w:vAlign w:val="top"/>
          </w:tcPr>
          <w:p>
            <w:pPr>
              <w:pStyle w:val="TableText"/>
              <w:ind w:left="326"/>
              <w:spacing w:before="111" w:line="220" w:lineRule="auto"/>
              <w:rPr>
                <w:sz w:val="18"/>
                <w:szCs w:val="18"/>
              </w:rPr>
            </w:pPr>
            <w:r>
              <w:rPr>
                <w:sz w:val="18"/>
                <w:szCs w:val="18"/>
                <w:spacing w:val="-2"/>
              </w:rPr>
              <w:t>标准编号</w:t>
            </w:r>
          </w:p>
        </w:tc>
      </w:tr>
      <w:tr>
        <w:trPr>
          <w:trHeight w:val="627" w:hRule="atLeast"/>
        </w:trPr>
        <w:tc>
          <w:tcPr>
            <w:tcW w:w="645"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pStyle w:val="TableText"/>
              <w:ind w:left="240"/>
              <w:spacing w:before="59" w:line="181" w:lineRule="auto"/>
              <w:rPr>
                <w:sz w:val="18"/>
                <w:szCs w:val="18"/>
              </w:rPr>
            </w:pPr>
            <w:r>
              <w:rPr>
                <w:sz w:val="18"/>
                <w:szCs w:val="18"/>
                <w:spacing w:val="-3"/>
              </w:rPr>
              <w:t>50</w:t>
            </w:r>
          </w:p>
        </w:tc>
        <w:tc>
          <w:tcPr>
            <w:tcW w:w="866" w:type="dxa"/>
            <w:vAlign w:val="top"/>
            <w:vMerge w:val="restart"/>
            <w:tcBorders>
              <w:bottom w:val="nil"/>
            </w:tcBorders>
          </w:tcPr>
          <w:p>
            <w:pPr>
              <w:spacing w:line="320" w:lineRule="auto"/>
              <w:rPr>
                <w:rFonts w:ascii="Arial"/>
                <w:sz w:val="21"/>
              </w:rPr>
            </w:pPr>
            <w:r/>
          </w:p>
          <w:p>
            <w:pPr>
              <w:pStyle w:val="TableText"/>
              <w:ind w:left="255" w:right="253"/>
              <w:spacing w:before="58" w:line="307" w:lineRule="auto"/>
              <w:rPr>
                <w:sz w:val="18"/>
                <w:szCs w:val="18"/>
              </w:rPr>
            </w:pPr>
            <w:r>
              <w:rPr>
                <w:sz w:val="18"/>
                <w:szCs w:val="18"/>
                <w:spacing w:val="-5"/>
              </w:rPr>
              <w:t>酞酸</w:t>
            </w:r>
            <w:r>
              <w:rPr>
                <w:sz w:val="18"/>
                <w:szCs w:val="18"/>
              </w:rPr>
              <w:t xml:space="preserve"> </w:t>
            </w:r>
            <w:r>
              <w:rPr>
                <w:sz w:val="18"/>
                <w:szCs w:val="18"/>
                <w:spacing w:val="-5"/>
              </w:rPr>
              <w:t>酯类</w:t>
            </w:r>
          </w:p>
        </w:tc>
        <w:tc>
          <w:tcPr>
            <w:tcW w:w="1495" w:type="dxa"/>
            <w:vAlign w:val="top"/>
          </w:tcPr>
          <w:p>
            <w:pPr>
              <w:pStyle w:val="TableText"/>
              <w:ind w:left="481" w:right="298" w:hanging="184"/>
              <w:spacing w:before="65" w:line="283" w:lineRule="auto"/>
              <w:rPr>
                <w:sz w:val="18"/>
                <w:szCs w:val="18"/>
              </w:rPr>
            </w:pPr>
            <w:r>
              <w:rPr>
                <w:sz w:val="18"/>
                <w:szCs w:val="18"/>
                <w:spacing w:val="-2"/>
              </w:rPr>
              <w:t>邻苯二甲酸</w:t>
            </w:r>
            <w:r>
              <w:rPr>
                <w:sz w:val="18"/>
                <w:szCs w:val="18"/>
                <w:spacing w:val="2"/>
              </w:rPr>
              <w:t xml:space="preserve"> </w:t>
            </w:r>
            <w:r>
              <w:rPr>
                <w:sz w:val="18"/>
                <w:szCs w:val="18"/>
                <w:spacing w:val="-3"/>
              </w:rPr>
              <w:t>二丁酯</w:t>
            </w:r>
          </w:p>
        </w:tc>
        <w:tc>
          <w:tcPr>
            <w:tcW w:w="5204" w:type="dxa"/>
            <w:vAlign w:val="top"/>
            <w:vMerge w:val="restart"/>
            <w:tcBorders>
              <w:bottom w:val="nil"/>
            </w:tcBorders>
          </w:tcPr>
          <w:p>
            <w:pPr>
              <w:spacing w:line="475" w:lineRule="auto"/>
              <w:rPr>
                <w:rFonts w:ascii="Arial"/>
                <w:sz w:val="21"/>
              </w:rPr>
            </w:pPr>
            <w:r/>
          </w:p>
          <w:p>
            <w:pPr>
              <w:pStyle w:val="TableText"/>
              <w:ind w:left="267"/>
              <w:spacing w:before="59" w:line="219" w:lineRule="auto"/>
              <w:rPr>
                <w:sz w:val="18"/>
                <w:szCs w:val="18"/>
              </w:rPr>
            </w:pPr>
            <w:r>
              <w:rPr>
                <w:sz w:val="18"/>
                <w:szCs w:val="18"/>
              </w:rPr>
              <w:t>水质 邻苯二甲酸二甲（二丁、二辛）酯的测定</w:t>
            </w:r>
            <w:r>
              <w:rPr>
                <w:sz w:val="18"/>
                <w:szCs w:val="18"/>
                <w:spacing w:val="-1"/>
              </w:rPr>
              <w:t xml:space="preserve"> 液相色谱法</w:t>
            </w:r>
          </w:p>
        </w:tc>
        <w:tc>
          <w:tcPr>
            <w:tcW w:w="1367" w:type="dxa"/>
            <w:vAlign w:val="top"/>
            <w:vMerge w:val="restart"/>
            <w:tcBorders>
              <w:bottom w:val="nil"/>
            </w:tcBorders>
          </w:tcPr>
          <w:p>
            <w:pPr>
              <w:spacing w:line="475" w:lineRule="auto"/>
              <w:rPr>
                <w:rFonts w:ascii="Arial"/>
                <w:sz w:val="21"/>
              </w:rPr>
            </w:pPr>
            <w:r/>
          </w:p>
          <w:p>
            <w:pPr>
              <w:pStyle w:val="TableText"/>
              <w:ind w:left="367"/>
              <w:spacing w:before="59" w:line="218" w:lineRule="auto"/>
              <w:rPr>
                <w:sz w:val="18"/>
                <w:szCs w:val="18"/>
              </w:rPr>
            </w:pPr>
            <w:r>
              <w:rPr>
                <w:sz w:val="18"/>
                <w:szCs w:val="18"/>
                <w:spacing w:val="-3"/>
              </w:rPr>
              <w:t>HJ/T</w:t>
            </w:r>
            <w:r>
              <w:rPr>
                <w:sz w:val="18"/>
                <w:szCs w:val="18"/>
                <w:spacing w:val="15"/>
              </w:rPr>
              <w:t xml:space="preserve"> </w:t>
            </w:r>
            <w:r>
              <w:rPr>
                <w:sz w:val="18"/>
                <w:szCs w:val="18"/>
                <w:spacing w:val="-3"/>
              </w:rPr>
              <w:t>72</w:t>
            </w:r>
          </w:p>
        </w:tc>
      </w:tr>
      <w:tr>
        <w:trPr>
          <w:trHeight w:val="627" w:hRule="atLeast"/>
        </w:trPr>
        <w:tc>
          <w:tcPr>
            <w:tcW w:w="645" w:type="dxa"/>
            <w:vAlign w:val="top"/>
            <w:vMerge w:val="continue"/>
            <w:tcBorders>
              <w:top w:val="nil"/>
            </w:tcBorders>
          </w:tcPr>
          <w:p>
            <w:pPr>
              <w:rPr>
                <w:rFonts w:ascii="Arial"/>
                <w:sz w:val="21"/>
              </w:rPr>
            </w:pPr>
            <w:r/>
          </w:p>
        </w:tc>
        <w:tc>
          <w:tcPr>
            <w:tcW w:w="866" w:type="dxa"/>
            <w:vAlign w:val="top"/>
            <w:vMerge w:val="continue"/>
            <w:tcBorders>
              <w:top w:val="nil"/>
            </w:tcBorders>
          </w:tcPr>
          <w:p>
            <w:pPr>
              <w:rPr>
                <w:rFonts w:ascii="Arial"/>
                <w:sz w:val="21"/>
              </w:rPr>
            </w:pPr>
            <w:r/>
          </w:p>
        </w:tc>
        <w:tc>
          <w:tcPr>
            <w:tcW w:w="1495" w:type="dxa"/>
            <w:vAlign w:val="top"/>
          </w:tcPr>
          <w:p>
            <w:pPr>
              <w:pStyle w:val="TableText"/>
              <w:ind w:left="481" w:right="298" w:hanging="184"/>
              <w:spacing w:before="65" w:line="283" w:lineRule="auto"/>
              <w:rPr>
                <w:sz w:val="18"/>
                <w:szCs w:val="18"/>
              </w:rPr>
            </w:pPr>
            <w:r>
              <w:rPr>
                <w:sz w:val="18"/>
                <w:szCs w:val="18"/>
                <w:spacing w:val="-2"/>
              </w:rPr>
              <w:t>邻苯二甲酸</w:t>
            </w:r>
            <w:r>
              <w:rPr>
                <w:sz w:val="18"/>
                <w:szCs w:val="18"/>
                <w:spacing w:val="2"/>
              </w:rPr>
              <w:t xml:space="preserve"> </w:t>
            </w:r>
            <w:r>
              <w:rPr>
                <w:sz w:val="18"/>
                <w:szCs w:val="18"/>
                <w:spacing w:val="-3"/>
              </w:rPr>
              <w:t>二辛酯</w:t>
            </w:r>
          </w:p>
        </w:tc>
        <w:tc>
          <w:tcPr>
            <w:tcW w:w="5204"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r>
        <w:trPr>
          <w:trHeight w:val="402" w:hRule="atLeast"/>
        </w:trPr>
        <w:tc>
          <w:tcPr>
            <w:tcW w:w="645" w:type="dxa"/>
            <w:vAlign w:val="top"/>
            <w:vMerge w:val="restart"/>
            <w:tcBorders>
              <w:bottom w:val="nil"/>
            </w:tcBorders>
          </w:tcPr>
          <w:p>
            <w:pPr>
              <w:spacing w:line="283" w:lineRule="auto"/>
              <w:rPr>
                <w:rFonts w:ascii="Arial"/>
                <w:sz w:val="21"/>
              </w:rPr>
            </w:pPr>
            <w:r/>
          </w:p>
          <w:p>
            <w:pPr>
              <w:pStyle w:val="TableText"/>
              <w:ind w:left="240"/>
              <w:spacing w:before="59" w:line="182" w:lineRule="auto"/>
              <w:rPr>
                <w:sz w:val="18"/>
                <w:szCs w:val="18"/>
              </w:rPr>
            </w:pPr>
            <w:r>
              <w:rPr>
                <w:sz w:val="18"/>
                <w:szCs w:val="18"/>
                <w:spacing w:val="-3"/>
              </w:rPr>
              <w:t>51</w:t>
            </w:r>
          </w:p>
        </w:tc>
        <w:tc>
          <w:tcPr>
            <w:tcW w:w="866" w:type="dxa"/>
            <w:vAlign w:val="top"/>
            <w:vMerge w:val="restart"/>
            <w:tcBorders>
              <w:bottom w:val="nil"/>
            </w:tcBorders>
          </w:tcPr>
          <w:p>
            <w:pPr>
              <w:pStyle w:val="TableText"/>
              <w:ind w:left="163" w:right="164"/>
              <w:spacing w:before="158" w:line="307" w:lineRule="auto"/>
              <w:rPr>
                <w:sz w:val="18"/>
                <w:szCs w:val="18"/>
              </w:rPr>
            </w:pPr>
            <w:r>
              <w:rPr>
                <w:sz w:val="18"/>
                <w:szCs w:val="18"/>
                <w:spacing w:val="-3"/>
              </w:rPr>
              <w:t>全氟化</w:t>
            </w:r>
            <w:r>
              <w:rPr>
                <w:sz w:val="18"/>
                <w:szCs w:val="18"/>
              </w:rPr>
              <w:t xml:space="preserve"> </w:t>
            </w:r>
            <w:r>
              <w:rPr>
                <w:sz w:val="18"/>
                <w:szCs w:val="18"/>
                <w:spacing w:val="-3"/>
              </w:rPr>
              <w:t>合物类</w:t>
            </w:r>
          </w:p>
        </w:tc>
        <w:tc>
          <w:tcPr>
            <w:tcW w:w="1495" w:type="dxa"/>
            <w:vAlign w:val="top"/>
          </w:tcPr>
          <w:p>
            <w:pPr>
              <w:pStyle w:val="TableText"/>
              <w:ind w:left="389"/>
              <w:spacing w:before="110" w:line="220" w:lineRule="auto"/>
              <w:rPr>
                <w:sz w:val="18"/>
                <w:szCs w:val="18"/>
              </w:rPr>
            </w:pPr>
            <w:r>
              <w:rPr>
                <w:sz w:val="18"/>
                <w:szCs w:val="18"/>
                <w:spacing w:val="-2"/>
              </w:rPr>
              <w:t>全氟辛酸</w:t>
            </w:r>
          </w:p>
        </w:tc>
        <w:tc>
          <w:tcPr>
            <w:tcW w:w="5204" w:type="dxa"/>
            <w:vAlign w:val="top"/>
            <w:vMerge w:val="restart"/>
            <w:tcBorders>
              <w:bottom w:val="nil"/>
            </w:tcBorders>
          </w:tcPr>
          <w:p>
            <w:pPr>
              <w:pStyle w:val="TableText"/>
              <w:ind w:left="133"/>
              <w:spacing w:before="158" w:line="220" w:lineRule="auto"/>
              <w:rPr>
                <w:sz w:val="18"/>
                <w:szCs w:val="18"/>
              </w:rPr>
            </w:pPr>
            <w:r>
              <w:rPr>
                <w:sz w:val="18"/>
                <w:szCs w:val="18"/>
              </w:rPr>
              <w:t>水质  全氟辛基磺酸和全氟辛酸及其盐类的</w:t>
            </w:r>
            <w:r>
              <w:rPr>
                <w:sz w:val="18"/>
                <w:szCs w:val="18"/>
                <w:spacing w:val="-1"/>
              </w:rPr>
              <w:t>测定  同位素稀释/</w:t>
            </w:r>
          </w:p>
          <w:p>
            <w:pPr>
              <w:pStyle w:val="TableText"/>
              <w:ind w:left="1481"/>
              <w:spacing w:before="97" w:line="220" w:lineRule="auto"/>
              <w:rPr>
                <w:sz w:val="18"/>
                <w:szCs w:val="18"/>
              </w:rPr>
            </w:pPr>
            <w:r>
              <w:rPr>
                <w:sz w:val="18"/>
                <w:szCs w:val="18"/>
                <w:spacing w:val="-1"/>
              </w:rPr>
              <w:t>液相色谱-三重四极杆质谱法</w:t>
            </w:r>
          </w:p>
        </w:tc>
        <w:tc>
          <w:tcPr>
            <w:tcW w:w="1367" w:type="dxa"/>
            <w:vAlign w:val="top"/>
            <w:vMerge w:val="restart"/>
            <w:tcBorders>
              <w:bottom w:val="nil"/>
            </w:tcBorders>
          </w:tcPr>
          <w:p>
            <w:pPr>
              <w:spacing w:line="283" w:lineRule="auto"/>
              <w:rPr>
                <w:rFonts w:ascii="Arial"/>
                <w:sz w:val="21"/>
              </w:rPr>
            </w:pPr>
            <w:r/>
          </w:p>
          <w:p>
            <w:pPr>
              <w:pStyle w:val="TableText"/>
              <w:ind w:left="367"/>
              <w:spacing w:before="59" w:line="182" w:lineRule="auto"/>
              <w:rPr>
                <w:sz w:val="18"/>
                <w:szCs w:val="18"/>
              </w:rPr>
            </w:pPr>
            <w:r>
              <w:rPr>
                <w:sz w:val="18"/>
                <w:szCs w:val="18"/>
                <w:spacing w:val="-4"/>
              </w:rPr>
              <w:t>HJ</w:t>
            </w:r>
            <w:r>
              <w:rPr>
                <w:sz w:val="18"/>
                <w:szCs w:val="18"/>
                <w:spacing w:val="21"/>
              </w:rPr>
              <w:t xml:space="preserve"> </w:t>
            </w:r>
            <w:r>
              <w:rPr>
                <w:sz w:val="18"/>
                <w:szCs w:val="18"/>
                <w:spacing w:val="-4"/>
              </w:rPr>
              <w:t>1333</w:t>
            </w:r>
          </w:p>
        </w:tc>
      </w:tr>
      <w:tr>
        <w:trPr>
          <w:trHeight w:val="408" w:hRule="atLeast"/>
        </w:trPr>
        <w:tc>
          <w:tcPr>
            <w:tcW w:w="645" w:type="dxa"/>
            <w:vAlign w:val="top"/>
            <w:vMerge w:val="continue"/>
            <w:tcBorders>
              <w:top w:val="nil"/>
            </w:tcBorders>
          </w:tcPr>
          <w:p>
            <w:pPr>
              <w:rPr>
                <w:rFonts w:ascii="Arial"/>
                <w:sz w:val="21"/>
              </w:rPr>
            </w:pPr>
            <w:r/>
          </w:p>
        </w:tc>
        <w:tc>
          <w:tcPr>
            <w:tcW w:w="866" w:type="dxa"/>
            <w:vAlign w:val="top"/>
            <w:vMerge w:val="continue"/>
            <w:tcBorders>
              <w:top w:val="nil"/>
            </w:tcBorders>
          </w:tcPr>
          <w:p>
            <w:pPr>
              <w:rPr>
                <w:rFonts w:ascii="Arial"/>
                <w:sz w:val="21"/>
              </w:rPr>
            </w:pPr>
            <w:r/>
          </w:p>
        </w:tc>
        <w:tc>
          <w:tcPr>
            <w:tcW w:w="1495" w:type="dxa"/>
            <w:vAlign w:val="top"/>
          </w:tcPr>
          <w:p>
            <w:pPr>
              <w:pStyle w:val="TableText"/>
              <w:ind w:left="209"/>
              <w:spacing w:before="111" w:line="220" w:lineRule="auto"/>
              <w:rPr>
                <w:sz w:val="18"/>
                <w:szCs w:val="18"/>
              </w:rPr>
            </w:pPr>
            <w:r>
              <w:rPr>
                <w:sz w:val="18"/>
                <w:szCs w:val="18"/>
                <w:spacing w:val="-1"/>
              </w:rPr>
              <w:t>全氟辛烷磺酸</w:t>
            </w:r>
          </w:p>
        </w:tc>
        <w:tc>
          <w:tcPr>
            <w:tcW w:w="5204"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ind w:left="120" w:right="112" w:hanging="4"/>
        <w:spacing w:before="51" w:line="256" w:lineRule="auto"/>
        <w:rPr>
          <w:rFonts w:ascii="SimSun" w:hAnsi="SimSun" w:eastAsia="SimSun" w:cs="SimSun"/>
          <w:sz w:val="21"/>
          <w:szCs w:val="21"/>
        </w:rPr>
      </w:pPr>
      <w:r>
        <w:rPr>
          <w:sz w:val="21"/>
          <w:szCs w:val="21"/>
          <w:spacing w:val="-2"/>
        </w:rPr>
        <w:t>5.5</w:t>
      </w:r>
      <w:r>
        <w:rPr>
          <w:sz w:val="21"/>
          <w:szCs w:val="21"/>
          <w:spacing w:val="-2"/>
        </w:rPr>
        <w:t xml:space="preserve">  </w:t>
      </w:r>
      <w:r>
        <w:rPr>
          <w:rFonts w:ascii="SimSun" w:hAnsi="SimSun" w:eastAsia="SimSun" w:cs="SimSun"/>
          <w:sz w:val="21"/>
          <w:szCs w:val="21"/>
          <w:spacing w:val="-2"/>
        </w:rPr>
        <w:t>对于日均值的测定，采样频次应按 HJ</w:t>
      </w:r>
      <w:r>
        <w:rPr>
          <w:rFonts w:ascii="SimSun" w:hAnsi="SimSun" w:eastAsia="SimSun" w:cs="SimSun"/>
          <w:sz w:val="21"/>
          <w:szCs w:val="21"/>
          <w:spacing w:val="-43"/>
        </w:rPr>
        <w:t xml:space="preserve"> </w:t>
      </w:r>
      <w:r>
        <w:rPr>
          <w:rFonts w:ascii="SimSun" w:hAnsi="SimSun" w:eastAsia="SimSun" w:cs="SimSun"/>
          <w:sz w:val="21"/>
          <w:szCs w:val="21"/>
          <w:spacing w:val="-2"/>
        </w:rPr>
        <w:t>91.1 的规定执行，对混合样进行分析测试；按 H</w:t>
      </w:r>
      <w:r>
        <w:rPr>
          <w:rFonts w:ascii="SimSun" w:hAnsi="SimSun" w:eastAsia="SimSun" w:cs="SimSun"/>
          <w:sz w:val="21"/>
          <w:szCs w:val="21"/>
          <w:spacing w:val="-3"/>
        </w:rPr>
        <w:t>J</w:t>
      </w:r>
      <w:r>
        <w:rPr>
          <w:rFonts w:ascii="SimSun" w:hAnsi="SimSun" w:eastAsia="SimSun" w:cs="SimSun"/>
          <w:sz w:val="21"/>
          <w:szCs w:val="21"/>
          <w:spacing w:val="-43"/>
        </w:rPr>
        <w:t xml:space="preserve"> </w:t>
      </w:r>
      <w:r>
        <w:rPr>
          <w:rFonts w:ascii="SimSun" w:hAnsi="SimSun" w:eastAsia="SimSun" w:cs="SimSun"/>
          <w:sz w:val="21"/>
          <w:szCs w:val="21"/>
          <w:spacing w:val="-3"/>
        </w:rPr>
        <w:t>91.1 规</w:t>
      </w:r>
      <w:r>
        <w:rPr>
          <w:rFonts w:ascii="SimSun" w:hAnsi="SimSun" w:eastAsia="SimSun" w:cs="SimSun"/>
          <w:sz w:val="21"/>
          <w:szCs w:val="21"/>
        </w:rPr>
        <w:t xml:space="preserve"> </w:t>
      </w:r>
      <w:r>
        <w:rPr>
          <w:rFonts w:ascii="SimSun" w:hAnsi="SimSun" w:eastAsia="SimSun" w:cs="SimSun"/>
          <w:sz w:val="21"/>
          <w:szCs w:val="21"/>
          <w:spacing w:val="-8"/>
        </w:rPr>
        <w:t>定不能测定混合样的项目，应对</w:t>
      </w:r>
      <w:r>
        <w:rPr>
          <w:rFonts w:ascii="SimSun" w:hAnsi="SimSun" w:eastAsia="SimSun" w:cs="SimSun"/>
          <w:sz w:val="21"/>
          <w:szCs w:val="21"/>
          <w:spacing w:val="-34"/>
        </w:rPr>
        <w:t xml:space="preserve"> </w:t>
      </w:r>
      <w:r>
        <w:rPr>
          <w:rFonts w:ascii="SimSun" w:hAnsi="SimSun" w:eastAsia="SimSun" w:cs="SimSun"/>
          <w:sz w:val="21"/>
          <w:szCs w:val="21"/>
          <w:spacing w:val="-8"/>
        </w:rPr>
        <w:t>24h 内每次取样进行分析测试，以其算术平均值计。对于瞬时值的测定，</w:t>
      </w:r>
      <w:r>
        <w:rPr>
          <w:rFonts w:ascii="SimSun" w:hAnsi="SimSun" w:eastAsia="SimSun" w:cs="SimSun"/>
          <w:sz w:val="21"/>
          <w:szCs w:val="21"/>
        </w:rPr>
        <w:t xml:space="preserve"> </w:t>
      </w:r>
      <w:r>
        <w:rPr>
          <w:rFonts w:ascii="SimSun" w:hAnsi="SimSun" w:eastAsia="SimSun" w:cs="SimSun"/>
          <w:sz w:val="21"/>
          <w:szCs w:val="21"/>
          <w:spacing w:val="-1"/>
        </w:rPr>
        <w:t>应按</w:t>
      </w:r>
      <w:r>
        <w:rPr>
          <w:rFonts w:ascii="SimSun" w:hAnsi="SimSun" w:eastAsia="SimSun" w:cs="SimSun"/>
          <w:sz w:val="21"/>
          <w:szCs w:val="21"/>
          <w:spacing w:val="-49"/>
        </w:rPr>
        <w:t xml:space="preserve"> </w:t>
      </w:r>
      <w:r>
        <w:rPr>
          <w:rFonts w:ascii="SimSun" w:hAnsi="SimSun" w:eastAsia="SimSun" w:cs="SimSun"/>
          <w:sz w:val="21"/>
          <w:szCs w:val="21"/>
          <w:spacing w:val="-1"/>
        </w:rPr>
        <w:t>HJ 91.1</w:t>
      </w:r>
      <w:r>
        <w:rPr>
          <w:rFonts w:ascii="SimSun" w:hAnsi="SimSun" w:eastAsia="SimSun" w:cs="SimSun"/>
          <w:sz w:val="21"/>
          <w:szCs w:val="21"/>
          <w:spacing w:val="-43"/>
        </w:rPr>
        <w:t xml:space="preserve"> </w:t>
      </w:r>
      <w:r>
        <w:rPr>
          <w:rFonts w:ascii="SimSun" w:hAnsi="SimSun" w:eastAsia="SimSun" w:cs="SimSun"/>
          <w:sz w:val="21"/>
          <w:szCs w:val="21"/>
          <w:spacing w:val="-1"/>
        </w:rPr>
        <w:t>规定采集瞬时水样，并</w:t>
      </w:r>
      <w:r>
        <w:rPr>
          <w:rFonts w:ascii="SimSun" w:hAnsi="SimSun" w:eastAsia="SimSun" w:cs="SimSun"/>
          <w:sz w:val="21"/>
          <w:szCs w:val="21"/>
          <w:spacing w:val="-2"/>
        </w:rPr>
        <w:t>对其进行分析测试。</w:t>
      </w:r>
    </w:p>
    <w:p>
      <w:pPr>
        <w:pStyle w:val="BodyText"/>
        <w:ind w:left="120" w:right="110" w:hanging="4"/>
        <w:spacing w:before="63" w:line="256" w:lineRule="auto"/>
        <w:rPr>
          <w:rFonts w:ascii="SimSun" w:hAnsi="SimSun" w:eastAsia="SimSun" w:cs="SimSun"/>
          <w:sz w:val="21"/>
          <w:szCs w:val="21"/>
        </w:rPr>
      </w:pPr>
      <w:r>
        <w:rPr>
          <w:sz w:val="21"/>
          <w:szCs w:val="21"/>
        </w:rPr>
        <w:t>5.6</w:t>
      </w:r>
      <w:r>
        <w:rPr>
          <w:sz w:val="21"/>
          <w:szCs w:val="21"/>
        </w:rPr>
        <w:t xml:space="preserve">  </w:t>
      </w:r>
      <w:r>
        <w:rPr>
          <w:rFonts w:ascii="SimSun" w:hAnsi="SimSun" w:eastAsia="SimSun" w:cs="SimSun"/>
          <w:sz w:val="21"/>
          <w:szCs w:val="21"/>
        </w:rPr>
        <w:t>企业水污染物的排放应进行自行监测，监测频次、采样时间等要求按国家有关污染源监测技术规</w:t>
      </w:r>
      <w:r>
        <w:rPr>
          <w:rFonts w:ascii="SimSun" w:hAnsi="SimSun" w:eastAsia="SimSun" w:cs="SimSun"/>
          <w:sz w:val="21"/>
          <w:szCs w:val="21"/>
          <w:spacing w:val="9"/>
        </w:rPr>
        <w:t xml:space="preserve"> </w:t>
      </w:r>
      <w:r>
        <w:rPr>
          <w:rFonts w:ascii="SimSun" w:hAnsi="SimSun" w:eastAsia="SimSun" w:cs="SimSun"/>
          <w:sz w:val="21"/>
          <w:szCs w:val="21"/>
          <w:spacing w:val="-3"/>
        </w:rPr>
        <w:t>范的规定执行。化工园区集中式污水处理厂水污染物排放的自行监测最低频次参照表</w:t>
      </w:r>
      <w:r>
        <w:rPr>
          <w:rFonts w:ascii="SimSun" w:hAnsi="SimSun" w:eastAsia="SimSun" w:cs="SimSun"/>
          <w:sz w:val="21"/>
          <w:szCs w:val="21"/>
          <w:spacing w:val="-26"/>
        </w:rPr>
        <w:t xml:space="preserve"> </w:t>
      </w:r>
      <w:r>
        <w:rPr>
          <w:rFonts w:ascii="SimSun" w:hAnsi="SimSun" w:eastAsia="SimSun" w:cs="SimSun"/>
          <w:sz w:val="21"/>
          <w:szCs w:val="21"/>
          <w:spacing w:val="-3"/>
        </w:rPr>
        <w:t>5</w:t>
      </w:r>
      <w:r>
        <w:rPr>
          <w:rFonts w:ascii="SimSun" w:hAnsi="SimSun" w:eastAsia="SimSun" w:cs="SimSun"/>
          <w:sz w:val="21"/>
          <w:szCs w:val="21"/>
          <w:spacing w:val="-47"/>
        </w:rPr>
        <w:t xml:space="preserve"> </w:t>
      </w:r>
      <w:r>
        <w:rPr>
          <w:rFonts w:ascii="SimSun" w:hAnsi="SimSun" w:eastAsia="SimSun" w:cs="SimSun"/>
          <w:sz w:val="21"/>
          <w:szCs w:val="21"/>
          <w:spacing w:val="-3"/>
        </w:rPr>
        <w:t>执行。本文件发</w:t>
      </w:r>
      <w:r>
        <w:rPr>
          <w:rFonts w:ascii="SimSun" w:hAnsi="SimSun" w:eastAsia="SimSun" w:cs="SimSun"/>
          <w:sz w:val="21"/>
          <w:szCs w:val="21"/>
        </w:rPr>
        <w:t xml:space="preserve"> </w:t>
      </w:r>
      <w:r>
        <w:rPr>
          <w:rFonts w:ascii="SimSun" w:hAnsi="SimSun" w:eastAsia="SimSun" w:cs="SimSun"/>
          <w:sz w:val="21"/>
          <w:szCs w:val="21"/>
          <w:spacing w:val="-1"/>
        </w:rPr>
        <w:t>布后，国家或地方有关污染源监测技术有另行规定，则从其规定。</w:t>
      </w:r>
    </w:p>
    <w:p>
      <w:pPr>
        <w:pStyle w:val="BodyText"/>
        <w:ind w:left="1701"/>
        <w:spacing w:before="181" w:line="220" w:lineRule="auto"/>
        <w:rPr>
          <w:sz w:val="21"/>
          <w:szCs w:val="21"/>
        </w:rPr>
      </w:pPr>
      <w:r>
        <w:rPr>
          <w:sz w:val="21"/>
          <w:szCs w:val="21"/>
        </w:rPr>
        <w:t>表5</w:t>
      </w:r>
      <w:r>
        <w:rPr>
          <w:sz w:val="21"/>
          <w:szCs w:val="21"/>
        </w:rPr>
        <w:t xml:space="preserve">  </w:t>
      </w:r>
      <w:r>
        <w:rPr>
          <w:sz w:val="21"/>
          <w:szCs w:val="21"/>
        </w:rPr>
        <w:t>化工园区集中式污水处理厂废水自行监测指标及最</w:t>
      </w:r>
      <w:r>
        <w:rPr>
          <w:sz w:val="21"/>
          <w:szCs w:val="21"/>
          <w:spacing w:val="-1"/>
        </w:rPr>
        <w:t>低监测频次</w:t>
      </w:r>
    </w:p>
    <w:p>
      <w:pPr>
        <w:spacing w:line="130" w:lineRule="exact"/>
        <w:rPr/>
      </w:pPr>
      <w:r/>
    </w:p>
    <w:tbl>
      <w:tblPr>
        <w:tblStyle w:val="TableNormal"/>
        <w:tblW w:w="95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4"/>
        <w:gridCol w:w="5874"/>
        <w:gridCol w:w="1799"/>
      </w:tblGrid>
      <w:tr>
        <w:trPr>
          <w:trHeight w:val="405" w:hRule="atLeast"/>
        </w:trPr>
        <w:tc>
          <w:tcPr>
            <w:tcW w:w="1904" w:type="dxa"/>
            <w:vAlign w:val="top"/>
          </w:tcPr>
          <w:p>
            <w:pPr>
              <w:pStyle w:val="TableText"/>
              <w:ind w:left="597"/>
              <w:spacing w:before="109" w:line="221" w:lineRule="auto"/>
              <w:rPr>
                <w:sz w:val="18"/>
                <w:szCs w:val="18"/>
              </w:rPr>
            </w:pPr>
            <w:r>
              <w:rPr>
                <w:sz w:val="18"/>
                <w:szCs w:val="18"/>
                <w:spacing w:val="-2"/>
              </w:rPr>
              <w:t>监测点位</w:t>
            </w:r>
          </w:p>
        </w:tc>
        <w:tc>
          <w:tcPr>
            <w:tcW w:w="5874" w:type="dxa"/>
            <w:vAlign w:val="top"/>
          </w:tcPr>
          <w:p>
            <w:pPr>
              <w:pStyle w:val="TableText"/>
              <w:ind w:left="2492"/>
              <w:spacing w:before="109" w:line="220" w:lineRule="auto"/>
              <w:rPr>
                <w:sz w:val="18"/>
                <w:szCs w:val="18"/>
              </w:rPr>
            </w:pPr>
            <w:r>
              <w:rPr>
                <w:sz w:val="18"/>
                <w:szCs w:val="18"/>
                <w:spacing w:val="-2"/>
              </w:rPr>
              <w:t>污染物项目</w:t>
            </w:r>
          </w:p>
        </w:tc>
        <w:tc>
          <w:tcPr>
            <w:tcW w:w="1799" w:type="dxa"/>
            <w:vAlign w:val="top"/>
          </w:tcPr>
          <w:p>
            <w:pPr>
              <w:pStyle w:val="TableText"/>
              <w:ind w:left="542"/>
              <w:spacing w:before="108" w:line="220" w:lineRule="auto"/>
              <w:rPr>
                <w:sz w:val="18"/>
                <w:szCs w:val="18"/>
              </w:rPr>
            </w:pPr>
            <w:r>
              <w:rPr>
                <w:sz w:val="18"/>
                <w:szCs w:val="18"/>
                <w:spacing w:val="-2"/>
              </w:rPr>
              <w:t>监测频次</w:t>
            </w:r>
          </w:p>
        </w:tc>
      </w:tr>
      <w:tr>
        <w:trPr>
          <w:trHeight w:val="403" w:hRule="atLeast"/>
        </w:trPr>
        <w:tc>
          <w:tcPr>
            <w:tcW w:w="1904"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416"/>
              <w:spacing w:before="59" w:line="220" w:lineRule="auto"/>
              <w:rPr>
                <w:sz w:val="18"/>
                <w:szCs w:val="18"/>
              </w:rPr>
            </w:pPr>
            <w:r>
              <w:rPr>
                <w:sz w:val="18"/>
                <w:szCs w:val="18"/>
                <w:spacing w:val="-2"/>
              </w:rPr>
              <w:t>废水总排放口</w:t>
            </w:r>
          </w:p>
        </w:tc>
        <w:tc>
          <w:tcPr>
            <w:tcW w:w="5874" w:type="dxa"/>
            <w:vAlign w:val="top"/>
          </w:tcPr>
          <w:p>
            <w:pPr>
              <w:pStyle w:val="TableText"/>
              <w:ind w:left="1384"/>
              <w:spacing w:before="108" w:line="214" w:lineRule="auto"/>
              <w:rPr>
                <w:sz w:val="18"/>
                <w:szCs w:val="18"/>
              </w:rPr>
            </w:pPr>
            <w:r>
              <w:rPr>
                <w:sz w:val="18"/>
                <w:szCs w:val="18"/>
                <w:spacing w:val="-1"/>
              </w:rPr>
              <w:t>pH</w:t>
            </w:r>
            <w:r>
              <w:rPr>
                <w:sz w:val="18"/>
                <w:szCs w:val="18"/>
                <w:spacing w:val="-32"/>
              </w:rPr>
              <w:t xml:space="preserve"> </w:t>
            </w:r>
            <w:r>
              <w:rPr>
                <w:sz w:val="18"/>
                <w:szCs w:val="18"/>
                <w:spacing w:val="-1"/>
              </w:rPr>
              <w:t>值、化学需氧量、氨氮、总磷、总氮</w:t>
            </w:r>
          </w:p>
        </w:tc>
        <w:tc>
          <w:tcPr>
            <w:tcW w:w="1799" w:type="dxa"/>
            <w:vAlign w:val="top"/>
          </w:tcPr>
          <w:p>
            <w:pPr>
              <w:pStyle w:val="TableText"/>
              <w:ind w:left="571"/>
              <w:spacing w:before="107" w:line="220" w:lineRule="auto"/>
              <w:rPr>
                <w:sz w:val="18"/>
                <w:szCs w:val="18"/>
              </w:rPr>
            </w:pPr>
            <w:r>
              <w:rPr>
                <w:sz w:val="18"/>
                <w:szCs w:val="18"/>
                <w:spacing w:val="-7"/>
              </w:rPr>
              <w:t>自动监测</w:t>
            </w:r>
          </w:p>
        </w:tc>
      </w:tr>
      <w:tr>
        <w:trPr>
          <w:trHeight w:val="400" w:hRule="atLeast"/>
        </w:trPr>
        <w:tc>
          <w:tcPr>
            <w:tcW w:w="1904" w:type="dxa"/>
            <w:vAlign w:val="top"/>
            <w:vMerge w:val="continue"/>
            <w:tcBorders>
              <w:top w:val="nil"/>
              <w:bottom w:val="nil"/>
            </w:tcBorders>
          </w:tcPr>
          <w:p>
            <w:pPr>
              <w:rPr>
                <w:rFonts w:ascii="Arial"/>
                <w:sz w:val="21"/>
              </w:rPr>
            </w:pPr>
            <w:r/>
          </w:p>
        </w:tc>
        <w:tc>
          <w:tcPr>
            <w:tcW w:w="5874" w:type="dxa"/>
            <w:vAlign w:val="top"/>
          </w:tcPr>
          <w:p>
            <w:pPr>
              <w:pStyle w:val="TableText"/>
              <w:ind w:left="2401"/>
              <w:spacing w:before="107" w:line="220" w:lineRule="auto"/>
              <w:rPr>
                <w:sz w:val="18"/>
                <w:szCs w:val="18"/>
              </w:rPr>
            </w:pPr>
            <w:r>
              <w:rPr>
                <w:sz w:val="18"/>
                <w:szCs w:val="18"/>
                <w:spacing w:val="-2"/>
              </w:rPr>
              <w:t>悬浮物、色度</w:t>
            </w:r>
          </w:p>
        </w:tc>
        <w:tc>
          <w:tcPr>
            <w:tcW w:w="1799" w:type="dxa"/>
            <w:vAlign w:val="top"/>
          </w:tcPr>
          <w:p>
            <w:pPr>
              <w:pStyle w:val="TableText"/>
              <w:ind w:left="841"/>
              <w:spacing w:before="107" w:line="225" w:lineRule="auto"/>
              <w:rPr>
                <w:sz w:val="18"/>
                <w:szCs w:val="18"/>
              </w:rPr>
            </w:pPr>
            <w:r>
              <w:rPr>
                <w:sz w:val="18"/>
                <w:szCs w:val="18"/>
              </w:rPr>
              <w:t>日</w:t>
            </w:r>
          </w:p>
        </w:tc>
      </w:tr>
      <w:tr>
        <w:trPr>
          <w:trHeight w:val="402" w:hRule="atLeast"/>
        </w:trPr>
        <w:tc>
          <w:tcPr>
            <w:tcW w:w="1904" w:type="dxa"/>
            <w:vAlign w:val="top"/>
            <w:vMerge w:val="continue"/>
            <w:tcBorders>
              <w:top w:val="nil"/>
              <w:bottom w:val="nil"/>
            </w:tcBorders>
          </w:tcPr>
          <w:p>
            <w:pPr>
              <w:rPr>
                <w:rFonts w:ascii="Arial"/>
                <w:sz w:val="21"/>
              </w:rPr>
            </w:pPr>
            <w:r/>
          </w:p>
        </w:tc>
        <w:tc>
          <w:tcPr>
            <w:tcW w:w="5874" w:type="dxa"/>
            <w:vAlign w:val="top"/>
          </w:tcPr>
          <w:p>
            <w:pPr>
              <w:pStyle w:val="TableText"/>
              <w:ind w:left="242"/>
              <w:spacing w:before="108" w:line="218" w:lineRule="auto"/>
              <w:rPr>
                <w:sz w:val="18"/>
                <w:szCs w:val="18"/>
              </w:rPr>
            </w:pPr>
            <w:r>
              <w:rPr>
                <w:sz w:val="18"/>
                <w:szCs w:val="18"/>
              </w:rPr>
              <w:t>五日生化需氧量、石油类、总镉、总铬、总汞</w:t>
            </w:r>
            <w:r>
              <w:rPr>
                <w:sz w:val="18"/>
                <w:szCs w:val="18"/>
                <w:spacing w:val="-1"/>
              </w:rPr>
              <w:t>、总铅、总砷、六价铬</w:t>
            </w:r>
          </w:p>
        </w:tc>
        <w:tc>
          <w:tcPr>
            <w:tcW w:w="1799" w:type="dxa"/>
            <w:vAlign w:val="top"/>
          </w:tcPr>
          <w:p>
            <w:pPr>
              <w:pStyle w:val="TableText"/>
              <w:ind w:left="815"/>
              <w:spacing w:before="107" w:line="220" w:lineRule="auto"/>
              <w:rPr>
                <w:sz w:val="18"/>
                <w:szCs w:val="18"/>
              </w:rPr>
            </w:pPr>
            <w:r>
              <w:rPr>
                <w:sz w:val="18"/>
                <w:szCs w:val="18"/>
              </w:rPr>
              <w:t>月</w:t>
            </w:r>
          </w:p>
        </w:tc>
      </w:tr>
      <w:tr>
        <w:trPr>
          <w:trHeight w:val="400" w:hRule="atLeast"/>
        </w:trPr>
        <w:tc>
          <w:tcPr>
            <w:tcW w:w="1904" w:type="dxa"/>
            <w:vAlign w:val="top"/>
            <w:vMerge w:val="continue"/>
            <w:tcBorders>
              <w:top w:val="nil"/>
              <w:bottom w:val="nil"/>
            </w:tcBorders>
          </w:tcPr>
          <w:p>
            <w:pPr>
              <w:rPr>
                <w:rFonts w:ascii="Arial"/>
                <w:sz w:val="21"/>
              </w:rPr>
            </w:pPr>
            <w:r/>
          </w:p>
        </w:tc>
        <w:tc>
          <w:tcPr>
            <w:tcW w:w="5874" w:type="dxa"/>
            <w:vAlign w:val="top"/>
          </w:tcPr>
          <w:p>
            <w:pPr>
              <w:pStyle w:val="TableText"/>
              <w:ind w:left="2525"/>
              <w:spacing w:before="108" w:line="220" w:lineRule="auto"/>
              <w:rPr>
                <w:sz w:val="18"/>
                <w:szCs w:val="18"/>
              </w:rPr>
            </w:pPr>
            <w:r>
              <w:rPr>
                <w:sz w:val="18"/>
                <w:szCs w:val="18"/>
                <w:spacing w:val="-3"/>
              </w:rPr>
              <w:t>急性毒性</w:t>
            </w:r>
          </w:p>
        </w:tc>
        <w:tc>
          <w:tcPr>
            <w:tcW w:w="1799" w:type="dxa"/>
            <w:vAlign w:val="top"/>
          </w:tcPr>
          <w:p>
            <w:pPr>
              <w:pStyle w:val="TableText"/>
              <w:ind w:left="811"/>
              <w:spacing w:before="108" w:line="220" w:lineRule="auto"/>
              <w:rPr>
                <w:sz w:val="18"/>
                <w:szCs w:val="18"/>
              </w:rPr>
            </w:pPr>
            <w:r>
              <w:rPr>
                <w:sz w:val="18"/>
                <w:szCs w:val="18"/>
              </w:rPr>
              <w:t>年</w:t>
            </w:r>
          </w:p>
        </w:tc>
      </w:tr>
      <w:tr>
        <w:trPr>
          <w:trHeight w:val="402" w:hRule="atLeast"/>
        </w:trPr>
        <w:tc>
          <w:tcPr>
            <w:tcW w:w="1904" w:type="dxa"/>
            <w:vAlign w:val="top"/>
            <w:vMerge w:val="continue"/>
            <w:tcBorders>
              <w:top w:val="nil"/>
            </w:tcBorders>
          </w:tcPr>
          <w:p>
            <w:pPr>
              <w:rPr>
                <w:rFonts w:ascii="Arial"/>
                <w:sz w:val="21"/>
              </w:rPr>
            </w:pPr>
            <w:r/>
          </w:p>
        </w:tc>
        <w:tc>
          <w:tcPr>
            <w:tcW w:w="5874" w:type="dxa"/>
            <w:vAlign w:val="top"/>
          </w:tcPr>
          <w:p>
            <w:pPr>
              <w:pStyle w:val="TableText"/>
              <w:ind w:left="2491"/>
              <w:spacing w:before="110" w:line="220" w:lineRule="auto"/>
              <w:rPr>
                <w:sz w:val="18"/>
                <w:szCs w:val="18"/>
              </w:rPr>
            </w:pPr>
            <w:r>
              <w:rPr>
                <w:sz w:val="18"/>
                <w:szCs w:val="18"/>
                <w:spacing w:val="-2"/>
              </w:rPr>
              <w:t>其他污染物</w:t>
            </w:r>
          </w:p>
        </w:tc>
        <w:tc>
          <w:tcPr>
            <w:tcW w:w="1799" w:type="dxa"/>
            <w:vAlign w:val="top"/>
          </w:tcPr>
          <w:p>
            <w:pPr>
              <w:pStyle w:val="TableText"/>
              <w:ind w:left="722"/>
              <w:spacing w:before="109" w:line="220" w:lineRule="auto"/>
              <w:rPr>
                <w:sz w:val="18"/>
                <w:szCs w:val="18"/>
              </w:rPr>
            </w:pPr>
            <w:r>
              <w:rPr>
                <w:sz w:val="18"/>
                <w:szCs w:val="18"/>
                <w:spacing w:val="-2"/>
              </w:rPr>
              <w:t>季度</w:t>
            </w:r>
          </w:p>
        </w:tc>
      </w:tr>
      <w:tr>
        <w:trPr>
          <w:trHeight w:val="402" w:hRule="atLeast"/>
        </w:trPr>
        <w:tc>
          <w:tcPr>
            <w:tcW w:w="1904" w:type="dxa"/>
            <w:vAlign w:val="top"/>
          </w:tcPr>
          <w:p>
            <w:pPr>
              <w:pStyle w:val="TableText"/>
              <w:ind w:left="467"/>
              <w:spacing w:before="110" w:line="220" w:lineRule="auto"/>
              <w:rPr>
                <w:sz w:val="9"/>
                <w:szCs w:val="9"/>
              </w:rPr>
            </w:pPr>
            <w:r>
              <w:rPr>
                <w:sz w:val="18"/>
                <w:szCs w:val="18"/>
                <w:spacing w:val="-3"/>
              </w:rPr>
              <w:t>雨水排放口</w:t>
            </w:r>
            <w:r>
              <w:rPr>
                <w:sz w:val="18"/>
                <w:szCs w:val="18"/>
                <w:spacing w:val="-32"/>
              </w:rPr>
              <w:t xml:space="preserve"> </w:t>
            </w:r>
            <w:r>
              <w:rPr>
                <w:sz w:val="9"/>
                <w:szCs w:val="9"/>
                <w:spacing w:val="-3"/>
                <w:position w:val="8"/>
              </w:rPr>
              <w:t>1</w:t>
            </w:r>
          </w:p>
        </w:tc>
        <w:tc>
          <w:tcPr>
            <w:tcW w:w="5874" w:type="dxa"/>
            <w:vAlign w:val="top"/>
          </w:tcPr>
          <w:p>
            <w:pPr>
              <w:pStyle w:val="TableText"/>
              <w:ind w:left="1564"/>
              <w:spacing w:before="111" w:line="214" w:lineRule="auto"/>
              <w:rPr>
                <w:sz w:val="18"/>
                <w:szCs w:val="18"/>
              </w:rPr>
            </w:pPr>
            <w:r>
              <w:rPr>
                <w:sz w:val="18"/>
                <w:szCs w:val="18"/>
                <w:spacing w:val="-1"/>
              </w:rPr>
              <w:t>pH</w:t>
            </w:r>
            <w:r>
              <w:rPr>
                <w:sz w:val="18"/>
                <w:szCs w:val="18"/>
                <w:spacing w:val="-34"/>
              </w:rPr>
              <w:t xml:space="preserve"> </w:t>
            </w:r>
            <w:r>
              <w:rPr>
                <w:sz w:val="18"/>
                <w:szCs w:val="18"/>
                <w:spacing w:val="-1"/>
              </w:rPr>
              <w:t>值、化学需氧量、氨氮、悬浮物</w:t>
            </w:r>
          </w:p>
        </w:tc>
        <w:tc>
          <w:tcPr>
            <w:tcW w:w="1799" w:type="dxa"/>
            <w:vAlign w:val="top"/>
          </w:tcPr>
          <w:p>
            <w:pPr>
              <w:pStyle w:val="TableText"/>
              <w:ind w:left="815"/>
              <w:spacing w:before="110" w:line="220" w:lineRule="auto"/>
              <w:rPr>
                <w:sz w:val="18"/>
                <w:szCs w:val="18"/>
              </w:rPr>
            </w:pPr>
            <w:r>
              <w:rPr>
                <w:sz w:val="18"/>
                <w:szCs w:val="18"/>
              </w:rPr>
              <w:t>月</w:t>
            </w:r>
          </w:p>
        </w:tc>
      </w:tr>
      <w:tr>
        <w:trPr>
          <w:trHeight w:val="405" w:hRule="atLeast"/>
        </w:trPr>
        <w:tc>
          <w:tcPr>
            <w:tcW w:w="9577" w:type="dxa"/>
            <w:vAlign w:val="top"/>
            <w:gridSpan w:val="3"/>
          </w:tcPr>
          <w:p>
            <w:pPr>
              <w:pStyle w:val="TableText"/>
              <w:ind w:left="114"/>
              <w:spacing w:before="111" w:line="220" w:lineRule="auto"/>
              <w:rPr>
                <w:sz w:val="18"/>
                <w:szCs w:val="18"/>
              </w:rPr>
            </w:pPr>
            <w:r>
              <w:rPr>
                <w:sz w:val="18"/>
                <w:szCs w:val="18"/>
                <w:b/>
                <w:bCs/>
                <w:spacing w:val="-3"/>
              </w:rPr>
              <w:t>注</w:t>
            </w:r>
            <w:r>
              <w:rPr>
                <w:sz w:val="18"/>
                <w:szCs w:val="18"/>
                <w:spacing w:val="-19"/>
              </w:rPr>
              <w:t xml:space="preserve"> </w:t>
            </w:r>
            <w:r>
              <w:rPr>
                <w:sz w:val="18"/>
                <w:szCs w:val="18"/>
                <w:b/>
                <w:bCs/>
                <w:spacing w:val="-3"/>
              </w:rPr>
              <w:t>1：</w:t>
            </w:r>
            <w:r>
              <w:rPr>
                <w:sz w:val="18"/>
                <w:szCs w:val="18"/>
                <w:spacing w:val="-3"/>
              </w:rPr>
              <w:t>雨水排放口有流动水排放时按月监测。</w:t>
            </w:r>
          </w:p>
        </w:tc>
      </w:tr>
    </w:tbl>
    <w:p>
      <w:pPr>
        <w:spacing w:line="296" w:lineRule="auto"/>
        <w:rPr>
          <w:rFonts w:ascii="Arial"/>
          <w:sz w:val="21"/>
        </w:rPr>
      </w:pPr>
      <w:r/>
    </w:p>
    <w:p>
      <w:pPr>
        <w:pStyle w:val="BodyText"/>
        <w:ind w:left="120"/>
        <w:spacing w:before="69" w:line="220" w:lineRule="auto"/>
        <w:outlineLvl w:val="0"/>
        <w:rPr>
          <w:sz w:val="21"/>
          <w:szCs w:val="21"/>
        </w:rPr>
      </w:pPr>
      <w:bookmarkStart w:name="bookmark14" w:id="23"/>
      <w:bookmarkEnd w:id="23"/>
      <w:bookmarkStart w:name="bookmark13" w:id="24"/>
      <w:bookmarkEnd w:id="24"/>
      <w:r>
        <w:rPr>
          <w:sz w:val="21"/>
          <w:szCs w:val="21"/>
          <w:spacing w:val="-1"/>
        </w:rPr>
        <w:t>6</w:t>
      </w:r>
      <w:r>
        <w:rPr>
          <w:sz w:val="21"/>
          <w:szCs w:val="21"/>
          <w:spacing w:val="-1"/>
        </w:rPr>
        <w:t xml:space="preserve">  </w:t>
      </w:r>
      <w:r>
        <w:rPr>
          <w:sz w:val="21"/>
          <w:szCs w:val="21"/>
          <w:spacing w:val="-1"/>
        </w:rPr>
        <w:t>污水排放口规范化要求</w:t>
      </w:r>
    </w:p>
    <w:p>
      <w:pPr>
        <w:spacing w:line="301" w:lineRule="auto"/>
        <w:rPr>
          <w:rFonts w:ascii="Arial"/>
          <w:sz w:val="21"/>
        </w:rPr>
      </w:pPr>
      <w:r/>
    </w:p>
    <w:p>
      <w:pPr>
        <w:pStyle w:val="BodyText"/>
        <w:ind w:left="120"/>
        <w:spacing w:before="68" w:line="219" w:lineRule="auto"/>
        <w:rPr>
          <w:rFonts w:ascii="SimSun" w:hAnsi="SimSun" w:eastAsia="SimSun" w:cs="SimSun"/>
          <w:sz w:val="21"/>
          <w:szCs w:val="21"/>
        </w:rPr>
      </w:pPr>
      <w:r>
        <w:rPr>
          <w:sz w:val="21"/>
          <w:szCs w:val="21"/>
          <w:spacing w:val="-1"/>
        </w:rPr>
        <w:t>6.1</w:t>
      </w:r>
      <w:r>
        <w:rPr>
          <w:sz w:val="21"/>
          <w:szCs w:val="21"/>
          <w:spacing w:val="-1"/>
        </w:rPr>
        <w:t xml:space="preserve">  </w:t>
      </w:r>
      <w:r>
        <w:rPr>
          <w:rFonts w:ascii="SimSun" w:hAnsi="SimSun" w:eastAsia="SimSun" w:cs="SimSun"/>
          <w:sz w:val="21"/>
          <w:szCs w:val="21"/>
          <w:spacing w:val="-1"/>
        </w:rPr>
        <w:t>污水排放口和采样点的设置应符合</w:t>
      </w:r>
      <w:r>
        <w:rPr>
          <w:rFonts w:ascii="SimSun" w:hAnsi="SimSun" w:eastAsia="SimSun" w:cs="SimSun"/>
          <w:sz w:val="21"/>
          <w:szCs w:val="21"/>
          <w:spacing w:val="-49"/>
        </w:rPr>
        <w:t xml:space="preserve"> </w:t>
      </w:r>
      <w:r>
        <w:rPr>
          <w:rFonts w:ascii="SimSun" w:hAnsi="SimSun" w:eastAsia="SimSun" w:cs="SimSun"/>
          <w:sz w:val="21"/>
          <w:szCs w:val="21"/>
          <w:spacing w:val="-1"/>
        </w:rPr>
        <w:t>HJ 91.1</w:t>
      </w:r>
      <w:r>
        <w:rPr>
          <w:rFonts w:ascii="SimSun" w:hAnsi="SimSun" w:eastAsia="SimSun" w:cs="SimSun"/>
          <w:sz w:val="21"/>
          <w:szCs w:val="21"/>
          <w:spacing w:val="-27"/>
        </w:rPr>
        <w:t xml:space="preserve"> </w:t>
      </w:r>
      <w:r>
        <w:rPr>
          <w:rFonts w:ascii="SimSun" w:hAnsi="SimSun" w:eastAsia="SimSun" w:cs="SimSun"/>
          <w:sz w:val="21"/>
          <w:szCs w:val="21"/>
          <w:spacing w:val="-1"/>
        </w:rPr>
        <w:t>的规定。</w:t>
      </w:r>
    </w:p>
    <w:p>
      <w:pPr>
        <w:pStyle w:val="BodyText"/>
        <w:ind w:left="144" w:right="110" w:hanging="24"/>
        <w:spacing w:before="63" w:line="247" w:lineRule="auto"/>
        <w:rPr>
          <w:rFonts w:ascii="SimSun" w:hAnsi="SimSun" w:eastAsia="SimSun" w:cs="SimSun"/>
          <w:sz w:val="21"/>
          <w:szCs w:val="21"/>
        </w:rPr>
      </w:pPr>
      <w:r>
        <w:rPr>
          <w:sz w:val="21"/>
          <w:szCs w:val="21"/>
          <w:spacing w:val="-2"/>
        </w:rPr>
        <w:t>6.2</w:t>
      </w:r>
      <w:r>
        <w:rPr>
          <w:sz w:val="21"/>
          <w:szCs w:val="21"/>
          <w:spacing w:val="-2"/>
        </w:rPr>
        <w:t xml:space="preserve">  </w:t>
      </w:r>
      <w:r>
        <w:rPr>
          <w:rFonts w:ascii="SimSun" w:hAnsi="SimSun" w:eastAsia="SimSun" w:cs="SimSun"/>
          <w:sz w:val="21"/>
          <w:szCs w:val="21"/>
          <w:spacing w:val="-2"/>
        </w:rPr>
        <w:t>按照</w:t>
      </w:r>
      <w:r>
        <w:rPr>
          <w:rFonts w:ascii="SimSun" w:hAnsi="SimSun" w:eastAsia="SimSun" w:cs="SimSun"/>
          <w:sz w:val="21"/>
          <w:szCs w:val="21"/>
          <w:spacing w:val="-31"/>
        </w:rPr>
        <w:t xml:space="preserve"> </w:t>
      </w:r>
      <w:r>
        <w:rPr>
          <w:rFonts w:ascii="SimSun" w:hAnsi="SimSun" w:eastAsia="SimSun" w:cs="SimSun"/>
          <w:sz w:val="21"/>
          <w:szCs w:val="21"/>
          <w:spacing w:val="-2"/>
        </w:rPr>
        <w:t>GB</w:t>
      </w:r>
      <w:r>
        <w:rPr>
          <w:rFonts w:ascii="SimSun" w:hAnsi="SimSun" w:eastAsia="SimSun" w:cs="SimSun"/>
          <w:sz w:val="21"/>
          <w:szCs w:val="21"/>
          <w:spacing w:val="-29"/>
        </w:rPr>
        <w:t xml:space="preserve"> </w:t>
      </w:r>
      <w:r>
        <w:rPr>
          <w:rFonts w:ascii="SimSun" w:hAnsi="SimSun" w:eastAsia="SimSun" w:cs="SimSun"/>
          <w:sz w:val="21"/>
          <w:szCs w:val="21"/>
          <w:spacing w:val="-2"/>
        </w:rPr>
        <w:t>15562.1</w:t>
      </w:r>
      <w:r>
        <w:rPr>
          <w:rFonts w:ascii="SimSun" w:hAnsi="SimSun" w:eastAsia="SimSun" w:cs="SimSun"/>
          <w:sz w:val="21"/>
          <w:szCs w:val="21"/>
          <w:spacing w:val="-42"/>
        </w:rPr>
        <w:t xml:space="preserve"> </w:t>
      </w:r>
      <w:r>
        <w:rPr>
          <w:rFonts w:ascii="SimSun" w:hAnsi="SimSun" w:eastAsia="SimSun" w:cs="SimSun"/>
          <w:sz w:val="21"/>
          <w:szCs w:val="21"/>
          <w:spacing w:val="-2"/>
        </w:rPr>
        <w:t>和《关于印发排放口标志牌技术规格的通知》或排污单位所在地生态环境主管部</w:t>
      </w:r>
      <w:r>
        <w:rPr>
          <w:rFonts w:ascii="SimSun" w:hAnsi="SimSun" w:eastAsia="SimSun" w:cs="SimSun"/>
          <w:sz w:val="21"/>
          <w:szCs w:val="21"/>
        </w:rPr>
        <w:t xml:space="preserve"> </w:t>
      </w:r>
      <w:r>
        <w:rPr>
          <w:rFonts w:ascii="SimSun" w:hAnsi="SimSun" w:eastAsia="SimSun" w:cs="SimSun"/>
          <w:sz w:val="21"/>
          <w:szCs w:val="21"/>
          <w:spacing w:val="-1"/>
        </w:rPr>
        <w:t>门的有关规定，在污水排放口或采样点附近醒目位置设置污水排放口标志牌。</w:t>
      </w:r>
    </w:p>
    <w:p>
      <w:pPr>
        <w:pStyle w:val="BodyText"/>
        <w:ind w:left="123" w:right="110" w:hanging="3"/>
        <w:spacing w:before="63" w:line="248" w:lineRule="auto"/>
        <w:rPr>
          <w:rFonts w:ascii="SimSun" w:hAnsi="SimSun" w:eastAsia="SimSun" w:cs="SimSun"/>
          <w:sz w:val="21"/>
          <w:szCs w:val="21"/>
        </w:rPr>
      </w:pPr>
      <w:r>
        <w:rPr>
          <w:sz w:val="21"/>
          <w:szCs w:val="21"/>
        </w:rPr>
        <w:t>6.3</w:t>
      </w:r>
      <w:r>
        <w:rPr>
          <w:sz w:val="21"/>
          <w:szCs w:val="21"/>
        </w:rPr>
        <w:t xml:space="preserve">  </w:t>
      </w:r>
      <w:r>
        <w:rPr>
          <w:rFonts w:ascii="SimSun" w:hAnsi="SimSun" w:eastAsia="SimSun" w:cs="SimSun"/>
          <w:sz w:val="21"/>
          <w:szCs w:val="21"/>
        </w:rPr>
        <w:t>排污单位应按照入河排污口监督管理相关文件和</w:t>
      </w:r>
      <w:r>
        <w:rPr>
          <w:rFonts w:ascii="SimSun" w:hAnsi="SimSun" w:eastAsia="SimSun" w:cs="SimSun"/>
          <w:sz w:val="21"/>
          <w:szCs w:val="21"/>
          <w:spacing w:val="-44"/>
        </w:rPr>
        <w:t xml:space="preserve"> </w:t>
      </w:r>
      <w:r>
        <w:rPr>
          <w:rFonts w:ascii="SimSun" w:hAnsi="SimSun" w:eastAsia="SimSun" w:cs="SimSun"/>
          <w:sz w:val="21"/>
          <w:szCs w:val="21"/>
        </w:rPr>
        <w:t>HJ 1309</w:t>
      </w:r>
      <w:r>
        <w:rPr>
          <w:rFonts w:ascii="SimSun" w:hAnsi="SimSun" w:eastAsia="SimSun" w:cs="SimSun"/>
          <w:sz w:val="21"/>
          <w:szCs w:val="21"/>
          <w:spacing w:val="-40"/>
        </w:rPr>
        <w:t xml:space="preserve"> </w:t>
      </w:r>
      <w:r>
        <w:rPr>
          <w:rFonts w:ascii="SimSun" w:hAnsi="SimSun" w:eastAsia="SimSun" w:cs="SimSun"/>
          <w:sz w:val="21"/>
          <w:szCs w:val="21"/>
        </w:rPr>
        <w:t>等</w:t>
      </w:r>
      <w:r>
        <w:rPr>
          <w:rFonts w:ascii="SimSun" w:hAnsi="SimSun" w:eastAsia="SimSun" w:cs="SimSun"/>
          <w:sz w:val="21"/>
          <w:szCs w:val="21"/>
          <w:spacing w:val="-1"/>
        </w:rPr>
        <w:t>标准规定，对入河排污口开展规范化</w:t>
      </w:r>
      <w:r>
        <w:rPr>
          <w:rFonts w:ascii="SimSun" w:hAnsi="SimSun" w:eastAsia="SimSun" w:cs="SimSun"/>
          <w:sz w:val="21"/>
          <w:szCs w:val="21"/>
        </w:rPr>
        <w:t xml:space="preserve"> </w:t>
      </w:r>
      <w:bookmarkStart w:name="bookmark16" w:id="25"/>
      <w:bookmarkEnd w:id="25"/>
      <w:r>
        <w:rPr>
          <w:rFonts w:ascii="SimSun" w:hAnsi="SimSun" w:eastAsia="SimSun" w:cs="SimSun"/>
          <w:sz w:val="21"/>
          <w:szCs w:val="21"/>
          <w:spacing w:val="-9"/>
        </w:rPr>
        <w:t>建设。</w:t>
      </w:r>
    </w:p>
    <w:p>
      <w:pPr>
        <w:spacing w:line="303" w:lineRule="auto"/>
        <w:rPr>
          <w:rFonts w:ascii="Arial"/>
          <w:sz w:val="21"/>
        </w:rPr>
      </w:pPr>
      <w:r/>
    </w:p>
    <w:p>
      <w:pPr>
        <w:pStyle w:val="BodyText"/>
        <w:ind w:left="121"/>
        <w:spacing w:before="69" w:line="219" w:lineRule="auto"/>
        <w:outlineLvl w:val="0"/>
        <w:rPr>
          <w:sz w:val="21"/>
          <w:szCs w:val="21"/>
        </w:rPr>
      </w:pPr>
      <w:bookmarkStart w:name="bookmark15" w:id="26"/>
      <w:bookmarkEnd w:id="26"/>
      <w:r>
        <w:rPr>
          <w:sz w:val="21"/>
          <w:szCs w:val="21"/>
          <w:spacing w:val="-4"/>
        </w:rPr>
        <w:t>7</w:t>
      </w:r>
      <w:r>
        <w:rPr>
          <w:sz w:val="21"/>
          <w:szCs w:val="21"/>
          <w:spacing w:val="8"/>
        </w:rPr>
        <w:t xml:space="preserve">  </w:t>
      </w:r>
      <w:r>
        <w:rPr>
          <w:sz w:val="21"/>
          <w:szCs w:val="21"/>
          <w:spacing w:val="-4"/>
        </w:rPr>
        <w:t>实施与监督</w:t>
      </w:r>
    </w:p>
    <w:p>
      <w:pPr>
        <w:spacing w:line="302" w:lineRule="auto"/>
        <w:rPr>
          <w:rFonts w:ascii="Arial"/>
          <w:sz w:val="21"/>
        </w:rPr>
      </w:pPr>
      <w:r/>
    </w:p>
    <w:p>
      <w:pPr>
        <w:pStyle w:val="BodyText"/>
        <w:ind w:left="121"/>
        <w:spacing w:before="68" w:line="220" w:lineRule="auto"/>
        <w:rPr>
          <w:rFonts w:ascii="SimSun" w:hAnsi="SimSun" w:eastAsia="SimSun" w:cs="SimSun"/>
          <w:sz w:val="21"/>
          <w:szCs w:val="21"/>
        </w:rPr>
      </w:pPr>
      <w:r>
        <w:rPr>
          <w:sz w:val="21"/>
          <w:szCs w:val="21"/>
        </w:rPr>
        <w:t>7.1</w:t>
      </w:r>
      <w:r>
        <w:rPr>
          <w:sz w:val="21"/>
          <w:szCs w:val="21"/>
        </w:rPr>
        <w:t xml:space="preserve">  </w:t>
      </w:r>
      <w:r>
        <w:rPr>
          <w:rFonts w:ascii="SimSun" w:hAnsi="SimSun" w:eastAsia="SimSun" w:cs="SimSun"/>
          <w:sz w:val="21"/>
          <w:szCs w:val="21"/>
        </w:rPr>
        <w:t>本文件由生态环境主管部门负责</w:t>
      </w:r>
      <w:r>
        <w:rPr>
          <w:rFonts w:ascii="SimSun" w:hAnsi="SimSun" w:eastAsia="SimSun" w:cs="SimSun"/>
          <w:sz w:val="21"/>
          <w:szCs w:val="21"/>
          <w:spacing w:val="-1"/>
        </w:rPr>
        <w:t>监督实施。</w:t>
      </w:r>
    </w:p>
    <w:p>
      <w:pPr>
        <w:pStyle w:val="BodyText"/>
        <w:ind w:left="122" w:right="110" w:hanging="1"/>
        <w:spacing w:before="63" w:line="247" w:lineRule="auto"/>
        <w:rPr>
          <w:rFonts w:ascii="SimSun" w:hAnsi="SimSun" w:eastAsia="SimSun" w:cs="SimSun"/>
          <w:sz w:val="21"/>
          <w:szCs w:val="21"/>
        </w:rPr>
      </w:pPr>
      <w:r>
        <w:rPr>
          <w:sz w:val="21"/>
          <w:szCs w:val="21"/>
        </w:rPr>
        <w:t>7.2</w:t>
      </w:r>
      <w:r>
        <w:rPr>
          <w:sz w:val="21"/>
          <w:szCs w:val="21"/>
        </w:rPr>
        <w:t xml:space="preserve">  </w:t>
      </w:r>
      <w:r>
        <w:rPr>
          <w:rFonts w:ascii="SimSun" w:hAnsi="SimSun" w:eastAsia="SimSun" w:cs="SimSun"/>
          <w:sz w:val="21"/>
          <w:szCs w:val="21"/>
        </w:rPr>
        <w:t>排污单位是实施排放标准的责任主体，排污单位均应遵守本标准规定的污染物排放控制要求，采</w:t>
      </w:r>
      <w:r>
        <w:rPr>
          <w:rFonts w:ascii="SimSun" w:hAnsi="SimSun" w:eastAsia="SimSun" w:cs="SimSun"/>
          <w:sz w:val="21"/>
          <w:szCs w:val="21"/>
          <w:spacing w:val="4"/>
        </w:rPr>
        <w:t xml:space="preserve"> </w:t>
      </w:r>
      <w:r>
        <w:rPr>
          <w:rFonts w:ascii="SimSun" w:hAnsi="SimSun" w:eastAsia="SimSun" w:cs="SimSun"/>
          <w:sz w:val="21"/>
          <w:szCs w:val="21"/>
          <w:spacing w:val="-2"/>
        </w:rPr>
        <w:t>取必要措施，保证污染防治设施正常运行。各级生态环境主管部门在对</w:t>
      </w:r>
      <w:r>
        <w:rPr>
          <w:rFonts w:ascii="SimSun" w:hAnsi="SimSun" w:eastAsia="SimSun" w:cs="SimSun"/>
          <w:sz w:val="21"/>
          <w:szCs w:val="21"/>
          <w:spacing w:val="-3"/>
        </w:rPr>
        <w:t>排污单位进行执法检查时，可以</w:t>
      </w:r>
    </w:p>
    <w:p>
      <w:pPr>
        <w:spacing w:line="247" w:lineRule="auto"/>
        <w:sectPr>
          <w:headerReference w:type="default" r:id="rId19"/>
          <w:footerReference w:type="default" r:id="rId26"/>
          <w:pgSz w:w="11907" w:h="16839"/>
          <w:pgMar w:top="1659" w:right="1017" w:bottom="1507" w:left="1306" w:header="1429" w:footer="1330" w:gutter="0"/>
        </w:sectPr>
        <w:rPr>
          <w:rFonts w:ascii="SimSun" w:hAnsi="SimSun" w:eastAsia="SimSun" w:cs="SimSun"/>
          <w:sz w:val="21"/>
          <w:szCs w:val="21"/>
        </w:rPr>
      </w:pPr>
    </w:p>
    <w:p>
      <w:pPr>
        <w:spacing w:line="250" w:lineRule="auto"/>
        <w:rPr>
          <w:rFonts w:ascii="Arial"/>
          <w:sz w:val="21"/>
        </w:rPr>
      </w:pPr>
      <w:r/>
    </w:p>
    <w:p>
      <w:pPr>
        <w:ind w:left="17" w:right="170" w:hanging="15"/>
        <w:spacing w:before="68" w:line="260" w:lineRule="auto"/>
        <w:rPr>
          <w:rFonts w:ascii="SimSun" w:hAnsi="SimSun" w:eastAsia="SimSun" w:cs="SimSun"/>
          <w:sz w:val="21"/>
          <w:szCs w:val="21"/>
        </w:rPr>
      </w:pPr>
      <w:r>
        <w:rPr>
          <w:rFonts w:ascii="SimSun" w:hAnsi="SimSun" w:eastAsia="SimSun" w:cs="SimSun"/>
          <w:sz w:val="21"/>
          <w:szCs w:val="21"/>
          <w:spacing w:val="2"/>
        </w:rPr>
        <w:t>现场即时采样或监测的结果作为判定排污行为是否符合排放标准以及实施相关生态环境保护管理措施</w:t>
      </w:r>
      <w:r>
        <w:rPr>
          <w:rFonts w:ascii="SimSun" w:hAnsi="SimSun" w:eastAsia="SimSun" w:cs="SimSun"/>
          <w:sz w:val="21"/>
          <w:szCs w:val="21"/>
          <w:spacing w:val="10"/>
        </w:rPr>
        <w:t xml:space="preserve"> </w:t>
      </w:r>
      <w:r>
        <w:rPr>
          <w:rFonts w:ascii="SimSun" w:hAnsi="SimSun" w:eastAsia="SimSun" w:cs="SimSun"/>
          <w:sz w:val="21"/>
          <w:szCs w:val="21"/>
          <w:spacing w:val="-6"/>
        </w:rPr>
        <w:t>的依据。</w:t>
      </w:r>
    </w:p>
    <w:p>
      <w:pPr>
        <w:pStyle w:val="BodyText"/>
        <w:ind w:right="86" w:firstLine="1"/>
        <w:spacing w:before="32" w:line="256" w:lineRule="auto"/>
        <w:rPr>
          <w:rFonts w:ascii="SimSun" w:hAnsi="SimSun" w:eastAsia="SimSun" w:cs="SimSun"/>
          <w:sz w:val="21"/>
          <w:szCs w:val="21"/>
        </w:rPr>
      </w:pPr>
      <w:r>
        <w:rPr>
          <w:sz w:val="21"/>
          <w:szCs w:val="21"/>
        </w:rPr>
        <w:t>7.3</w:t>
      </w:r>
      <w:r>
        <w:rPr>
          <w:sz w:val="21"/>
          <w:szCs w:val="21"/>
        </w:rPr>
        <w:t xml:space="preserve">  </w:t>
      </w:r>
      <w:r>
        <w:rPr>
          <w:rFonts w:ascii="SimSun" w:hAnsi="SimSun" w:eastAsia="SimSun" w:cs="SimSun"/>
          <w:sz w:val="21"/>
          <w:szCs w:val="21"/>
        </w:rPr>
        <w:t>排污单位排放的水污染物浓度日</w:t>
      </w:r>
      <w:r>
        <w:rPr>
          <w:rFonts w:ascii="SimSun" w:hAnsi="SimSun" w:eastAsia="SimSun" w:cs="SimSun"/>
          <w:sz w:val="21"/>
          <w:szCs w:val="21"/>
          <w:spacing w:val="-1"/>
        </w:rPr>
        <w:t>均监测值超过本文件表中限值为超标；排放废水的 COD</w:t>
      </w:r>
      <w:r>
        <w:rPr>
          <w:rFonts w:ascii="SimSun" w:hAnsi="SimSun" w:eastAsia="SimSun" w:cs="SimSun"/>
          <w:sz w:val="11"/>
          <w:szCs w:val="11"/>
          <w:spacing w:val="-1"/>
        </w:rPr>
        <w:t>cr</w:t>
      </w:r>
      <w:r>
        <w:rPr>
          <w:rFonts w:ascii="SimSun" w:hAnsi="SimSun" w:eastAsia="SimSun" w:cs="SimSun"/>
          <w:sz w:val="21"/>
          <w:szCs w:val="21"/>
          <w:spacing w:val="-1"/>
        </w:rPr>
        <w:t>、氨氮、</w:t>
      </w:r>
      <w:r>
        <w:rPr>
          <w:rFonts w:ascii="SimSun" w:hAnsi="SimSun" w:eastAsia="SimSun" w:cs="SimSun"/>
          <w:sz w:val="21"/>
          <w:szCs w:val="21"/>
        </w:rPr>
        <w:t xml:space="preserve"> </w:t>
      </w:r>
      <w:r>
        <w:rPr>
          <w:rFonts w:ascii="SimSun" w:hAnsi="SimSun" w:eastAsia="SimSun" w:cs="SimSun"/>
          <w:sz w:val="21"/>
          <w:szCs w:val="21"/>
          <w:spacing w:val="-3"/>
        </w:rPr>
        <w:t>总磷、总氮污染物浓度瞬时监测值超过表中限值的</w:t>
      </w:r>
      <w:r>
        <w:rPr>
          <w:rFonts w:ascii="SimSun" w:hAnsi="SimSun" w:eastAsia="SimSun" w:cs="SimSun"/>
          <w:sz w:val="21"/>
          <w:szCs w:val="21"/>
          <w:spacing w:val="-23"/>
        </w:rPr>
        <w:t xml:space="preserve"> </w:t>
      </w:r>
      <w:r>
        <w:rPr>
          <w:rFonts w:ascii="SimSun" w:hAnsi="SimSun" w:eastAsia="SimSun" w:cs="SimSun"/>
          <w:sz w:val="21"/>
          <w:szCs w:val="21"/>
          <w:spacing w:val="-3"/>
        </w:rPr>
        <w:t>1.2</w:t>
      </w:r>
      <w:r>
        <w:rPr>
          <w:rFonts w:ascii="SimSun" w:hAnsi="SimSun" w:eastAsia="SimSun" w:cs="SimSun"/>
          <w:sz w:val="21"/>
          <w:szCs w:val="21"/>
          <w:spacing w:val="-44"/>
        </w:rPr>
        <w:t xml:space="preserve"> </w:t>
      </w:r>
      <w:r>
        <w:rPr>
          <w:rFonts w:ascii="SimSun" w:hAnsi="SimSun" w:eastAsia="SimSun" w:cs="SimSun"/>
          <w:sz w:val="21"/>
          <w:szCs w:val="21"/>
          <w:spacing w:val="-3"/>
        </w:rPr>
        <w:t>倍时为超标，其他污染物浓度瞬时值超过本文件</w:t>
      </w:r>
      <w:r>
        <w:rPr>
          <w:rFonts w:ascii="SimSun" w:hAnsi="SimSun" w:eastAsia="SimSun" w:cs="SimSun"/>
          <w:sz w:val="21"/>
          <w:szCs w:val="21"/>
        </w:rPr>
        <w:t xml:space="preserve"> </w:t>
      </w:r>
      <w:r>
        <w:rPr>
          <w:rFonts w:ascii="SimSun" w:hAnsi="SimSun" w:eastAsia="SimSun" w:cs="SimSun"/>
          <w:sz w:val="21"/>
          <w:szCs w:val="21"/>
          <w:spacing w:val="-1"/>
        </w:rPr>
        <w:t>表中限值为超标。</w:t>
      </w:r>
    </w:p>
    <w:p>
      <w:pPr>
        <w:pStyle w:val="BodyText"/>
        <w:ind w:left="2" w:right="160" w:hanging="1"/>
        <w:spacing w:before="61" w:line="247" w:lineRule="auto"/>
        <w:rPr>
          <w:rFonts w:ascii="SimSun" w:hAnsi="SimSun" w:eastAsia="SimSun" w:cs="SimSun"/>
          <w:sz w:val="21"/>
          <w:szCs w:val="21"/>
        </w:rPr>
      </w:pPr>
      <w:r>
        <w:rPr>
          <w:sz w:val="21"/>
          <w:szCs w:val="21"/>
        </w:rPr>
        <w:t>7.4</w:t>
      </w:r>
      <w:r>
        <w:rPr>
          <w:sz w:val="21"/>
          <w:szCs w:val="21"/>
        </w:rPr>
        <w:t xml:space="preserve">  </w:t>
      </w:r>
      <w:r>
        <w:rPr>
          <w:rFonts w:ascii="SimSun" w:hAnsi="SimSun" w:eastAsia="SimSun" w:cs="SimSun"/>
          <w:sz w:val="21"/>
          <w:szCs w:val="21"/>
        </w:rPr>
        <w:t>重点排污单位应在厂区门口等公众易于监督的位置设置显示屏，按照《企业环境信息依法披露管</w:t>
      </w:r>
      <w:r>
        <w:rPr>
          <w:rFonts w:ascii="SimSun" w:hAnsi="SimSun" w:eastAsia="SimSun" w:cs="SimSun"/>
          <w:sz w:val="21"/>
          <w:szCs w:val="21"/>
          <w:spacing w:val="4"/>
        </w:rPr>
        <w:t xml:space="preserve"> </w:t>
      </w:r>
      <w:r>
        <w:rPr>
          <w:rFonts w:ascii="SimSun" w:hAnsi="SimSun" w:eastAsia="SimSun" w:cs="SimSun"/>
          <w:sz w:val="21"/>
          <w:szCs w:val="21"/>
          <w:spacing w:val="-1"/>
        </w:rPr>
        <w:t>理办法》向社会公布水污染物排放数据和其他环境信</w:t>
      </w:r>
      <w:r>
        <w:rPr>
          <w:rFonts w:ascii="SimSun" w:hAnsi="SimSun" w:eastAsia="SimSun" w:cs="SimSun"/>
          <w:sz w:val="21"/>
          <w:szCs w:val="21"/>
          <w:spacing w:val="-2"/>
        </w:rPr>
        <w:t>息。</w:t>
      </w:r>
    </w:p>
    <w:p>
      <w:pPr>
        <w:pStyle w:val="BodyText"/>
        <w:ind w:firstLine="1"/>
        <w:spacing w:before="61" w:line="261" w:lineRule="auto"/>
        <w:rPr>
          <w:rFonts w:ascii="SimSun" w:hAnsi="SimSun" w:eastAsia="SimSun" w:cs="SimSun"/>
          <w:sz w:val="21"/>
          <w:szCs w:val="21"/>
        </w:rPr>
      </w:pPr>
      <w:r>
        <w:rPr>
          <w:sz w:val="21"/>
          <w:szCs w:val="21"/>
        </w:rPr>
        <w:t>7.5</w:t>
      </w:r>
      <w:r>
        <w:rPr>
          <w:sz w:val="21"/>
          <w:szCs w:val="21"/>
        </w:rPr>
        <w:t xml:space="preserve">  </w:t>
      </w:r>
      <w:r>
        <w:rPr>
          <w:rFonts w:ascii="SimSun" w:hAnsi="SimSun" w:eastAsia="SimSun" w:cs="SimSun"/>
          <w:sz w:val="21"/>
          <w:szCs w:val="21"/>
        </w:rPr>
        <w:t>对执行</w:t>
      </w:r>
      <w:r>
        <w:rPr>
          <w:rFonts w:ascii="SimSun" w:hAnsi="SimSun" w:eastAsia="SimSun" w:cs="SimSun"/>
          <w:sz w:val="21"/>
          <w:szCs w:val="21"/>
          <w:spacing w:val="-41"/>
        </w:rPr>
        <w:t xml:space="preserve"> </w:t>
      </w:r>
      <w:r>
        <w:rPr>
          <w:rFonts w:ascii="SimSun" w:hAnsi="SimSun" w:eastAsia="SimSun" w:cs="SimSun"/>
          <w:sz w:val="21"/>
          <w:szCs w:val="21"/>
        </w:rPr>
        <w:t>4.2.2</w:t>
      </w:r>
      <w:r>
        <w:rPr>
          <w:rFonts w:ascii="SimSun" w:hAnsi="SimSun" w:eastAsia="SimSun" w:cs="SimSun"/>
          <w:sz w:val="21"/>
          <w:szCs w:val="21"/>
          <w:spacing w:val="-40"/>
        </w:rPr>
        <w:t xml:space="preserve"> </w:t>
      </w:r>
      <w:r>
        <w:rPr>
          <w:rFonts w:ascii="SimSun" w:hAnsi="SimSun" w:eastAsia="SimSun" w:cs="SimSun"/>
          <w:sz w:val="21"/>
          <w:szCs w:val="21"/>
        </w:rPr>
        <w:t>规定协商约定的污染物项目间接排放</w:t>
      </w:r>
      <w:r>
        <w:rPr>
          <w:rFonts w:ascii="SimSun" w:hAnsi="SimSun" w:eastAsia="SimSun" w:cs="SimSun"/>
          <w:sz w:val="21"/>
          <w:szCs w:val="21"/>
          <w:spacing w:val="-1"/>
        </w:rPr>
        <w:t>限值的排污单位，应将具备法律效力的协商合</w:t>
      </w:r>
      <w:r>
        <w:rPr>
          <w:rFonts w:ascii="SimSun" w:hAnsi="SimSun" w:eastAsia="SimSun" w:cs="SimSun"/>
          <w:sz w:val="21"/>
          <w:szCs w:val="21"/>
        </w:rPr>
        <w:t xml:space="preserve">  </w:t>
      </w:r>
      <w:r>
        <w:rPr>
          <w:rFonts w:ascii="SimSun" w:hAnsi="SimSun" w:eastAsia="SimSun" w:cs="SimSun"/>
          <w:sz w:val="21"/>
          <w:szCs w:val="21"/>
          <w:spacing w:val="-3"/>
        </w:rPr>
        <w:t>同和协商的排放限值报送所在地设区的市级以上地方人民政府生态环境主管部门</w:t>
      </w:r>
      <w:r>
        <w:rPr>
          <w:rFonts w:ascii="SimSun" w:hAnsi="SimSun" w:eastAsia="SimSun" w:cs="SimSun"/>
          <w:sz w:val="21"/>
          <w:szCs w:val="21"/>
          <w:spacing w:val="-4"/>
        </w:rPr>
        <w:t>，纳入排污许可管理的，</w:t>
      </w:r>
      <w:r>
        <w:rPr>
          <w:rFonts w:ascii="SimSun" w:hAnsi="SimSun" w:eastAsia="SimSun" w:cs="SimSun"/>
          <w:sz w:val="21"/>
          <w:szCs w:val="21"/>
        </w:rPr>
        <w:t xml:space="preserve"> </w:t>
      </w:r>
      <w:r>
        <w:rPr>
          <w:rFonts w:ascii="SimSun" w:hAnsi="SimSun" w:eastAsia="SimSun" w:cs="SimSun"/>
          <w:sz w:val="21"/>
          <w:szCs w:val="21"/>
          <w:spacing w:val="-2"/>
        </w:rPr>
        <w:t>还应将该限值依法载入排污许可证，作为监督管理依据。本文件实施后，现有企</w:t>
      </w:r>
      <w:r>
        <w:rPr>
          <w:rFonts w:ascii="SimSun" w:hAnsi="SimSun" w:eastAsia="SimSun" w:cs="SimSun"/>
          <w:sz w:val="21"/>
          <w:szCs w:val="21"/>
          <w:spacing w:val="-3"/>
        </w:rPr>
        <w:t>业排污许可证规定的要</w:t>
      </w:r>
      <w:r>
        <w:rPr>
          <w:rFonts w:ascii="SimSun" w:hAnsi="SimSun" w:eastAsia="SimSun" w:cs="SimSun"/>
          <w:sz w:val="21"/>
          <w:szCs w:val="21"/>
        </w:rPr>
        <w:t xml:space="preserve">  </w:t>
      </w:r>
      <w:r>
        <w:rPr>
          <w:rFonts w:ascii="SimSun" w:hAnsi="SimSun" w:eastAsia="SimSun" w:cs="SimSun"/>
          <w:sz w:val="21"/>
          <w:szCs w:val="21"/>
          <w:spacing w:val="-1"/>
        </w:rPr>
        <w:t>求与本文件不一致的，应当按规定依法变更排污许可证。</w:t>
      </w:r>
    </w:p>
    <w:p>
      <w:pPr>
        <w:pStyle w:val="BodyText"/>
        <w:ind w:left="40" w:right="161" w:hanging="39"/>
        <w:spacing w:before="62" w:line="247" w:lineRule="auto"/>
        <w:rPr>
          <w:rFonts w:ascii="SimSun" w:hAnsi="SimSun" w:eastAsia="SimSun" w:cs="SimSun"/>
          <w:sz w:val="21"/>
          <w:szCs w:val="21"/>
        </w:rPr>
      </w:pPr>
      <w:r>
        <w:rPr>
          <w:sz w:val="21"/>
          <w:szCs w:val="21"/>
        </w:rPr>
        <w:t>7.6</w:t>
      </w:r>
      <w:r>
        <w:rPr>
          <w:sz w:val="21"/>
          <w:szCs w:val="21"/>
        </w:rPr>
        <w:t xml:space="preserve">  </w:t>
      </w:r>
      <w:r>
        <w:rPr>
          <w:rFonts w:ascii="SimSun" w:hAnsi="SimSun" w:eastAsia="SimSun" w:cs="SimSun"/>
          <w:sz w:val="21"/>
          <w:szCs w:val="21"/>
        </w:rPr>
        <w:t>本文件实施后，新发布或新修订的国家或四川省污染物排放标准中针对化工园区水污染物排放项</w:t>
      </w:r>
      <w:r>
        <w:rPr>
          <w:rFonts w:ascii="SimSun" w:hAnsi="SimSun" w:eastAsia="SimSun" w:cs="SimSun"/>
          <w:sz w:val="21"/>
          <w:szCs w:val="21"/>
          <w:spacing w:val="4"/>
        </w:rPr>
        <w:t xml:space="preserve"> </w:t>
      </w:r>
      <w:r>
        <w:rPr>
          <w:rFonts w:ascii="SimSun" w:hAnsi="SimSun" w:eastAsia="SimSun" w:cs="SimSun"/>
          <w:sz w:val="21"/>
          <w:szCs w:val="21"/>
          <w:spacing w:val="-3"/>
        </w:rPr>
        <w:t>目的控制要求严于本文件的，执行相应要求。</w:t>
      </w:r>
    </w:p>
    <w:p>
      <w:pPr>
        <w:spacing w:line="247" w:lineRule="auto"/>
        <w:sectPr>
          <w:headerReference w:type="default" r:id="rId27"/>
          <w:footerReference w:type="default" r:id="rId28"/>
          <w:pgSz w:w="11907" w:h="16839"/>
          <w:pgMar w:top="1659" w:right="967" w:bottom="1507" w:left="1426" w:header="1429" w:footer="1330" w:gutter="0"/>
        </w:sectPr>
        <w:rPr>
          <w:rFonts w:ascii="SimSun" w:hAnsi="SimSun" w:eastAsia="SimSun" w:cs="SimSun"/>
          <w:sz w:val="21"/>
          <w:szCs w:val="21"/>
        </w:rPr>
      </w:pPr>
    </w:p>
    <w:p>
      <w:pPr>
        <w:spacing w:line="256" w:lineRule="auto"/>
        <w:rPr>
          <w:rFonts w:ascii="Arial"/>
          <w:sz w:val="21"/>
        </w:rPr>
      </w:pPr>
      <w:r/>
    </w:p>
    <w:p>
      <w:pPr>
        <w:pStyle w:val="BodyText"/>
        <w:ind w:left="4789"/>
        <w:spacing w:before="6" w:line="14" w:lineRule="exact"/>
        <w:rPr>
          <w:sz w:val="2"/>
          <w:szCs w:val="2"/>
        </w:rPr>
      </w:pPr>
      <w:r>
        <w:rPr>
          <w:sz w:val="2"/>
          <w:szCs w:val="2"/>
        </w:rPr>
        <w:t>A</w:t>
      </w:r>
    </w:p>
    <w:p>
      <w:pPr>
        <w:ind w:left="4993"/>
        <w:spacing w:line="177" w:lineRule="auto"/>
        <w:rPr>
          <w:rFonts w:ascii="SimSun" w:hAnsi="SimSun" w:eastAsia="SimSun" w:cs="SimSun"/>
          <w:sz w:val="2"/>
          <w:szCs w:val="2"/>
        </w:rPr>
      </w:pPr>
      <w:r>
        <w:rPr>
          <w:rFonts w:ascii="SimSun" w:hAnsi="SimSun" w:eastAsia="SimSun" w:cs="SimSun"/>
          <w:sz w:val="2"/>
          <w:szCs w:val="2"/>
        </w:rPr>
        <w:t>A</w:t>
      </w:r>
    </w:p>
    <w:p>
      <w:pPr>
        <w:spacing w:line="280" w:lineRule="auto"/>
        <w:rPr>
          <w:rFonts w:ascii="Arial"/>
          <w:sz w:val="21"/>
        </w:rPr>
      </w:pPr>
      <w:r/>
    </w:p>
    <w:p>
      <w:pPr>
        <w:spacing w:line="281" w:lineRule="auto"/>
        <w:rPr>
          <w:rFonts w:ascii="Arial"/>
          <w:sz w:val="21"/>
        </w:rPr>
      </w:pPr>
      <w:r/>
    </w:p>
    <w:p>
      <w:pPr>
        <w:pStyle w:val="BodyText"/>
        <w:ind w:left="4297"/>
        <w:spacing w:before="68" w:line="220" w:lineRule="auto"/>
        <w:rPr>
          <w:sz w:val="21"/>
          <w:szCs w:val="21"/>
        </w:rPr>
      </w:pPr>
      <w:bookmarkStart w:name="bookmark18" w:id="27"/>
      <w:bookmarkEnd w:id="27"/>
      <w:r>
        <w:rPr>
          <w:sz w:val="21"/>
          <w:szCs w:val="21"/>
          <w:spacing w:val="-8"/>
        </w:rPr>
        <w:t>附</w:t>
      </w:r>
      <w:r>
        <w:rPr>
          <w:sz w:val="21"/>
          <w:szCs w:val="21"/>
          <w:spacing w:val="107"/>
        </w:rPr>
        <w:t xml:space="preserve"> </w:t>
      </w:r>
      <w:r>
        <w:rPr>
          <w:sz w:val="21"/>
          <w:szCs w:val="21"/>
          <w:spacing w:val="-8"/>
        </w:rPr>
        <w:t>录</w:t>
      </w:r>
      <w:r>
        <w:rPr>
          <w:sz w:val="21"/>
          <w:szCs w:val="21"/>
          <w:spacing w:val="-8"/>
        </w:rPr>
        <w:t xml:space="preserve">  </w:t>
      </w:r>
      <w:r>
        <w:rPr>
          <w:sz w:val="21"/>
          <w:szCs w:val="21"/>
          <w:spacing w:val="-8"/>
        </w:rPr>
        <w:t>A</w:t>
      </w:r>
    </w:p>
    <w:p>
      <w:pPr>
        <w:pStyle w:val="BodyText"/>
        <w:ind w:left="4286"/>
        <w:spacing w:before="112" w:line="221" w:lineRule="auto"/>
        <w:outlineLvl w:val="0"/>
        <w:rPr>
          <w:sz w:val="21"/>
          <w:szCs w:val="21"/>
        </w:rPr>
      </w:pPr>
      <w:bookmarkStart w:name="bookmark17" w:id="28"/>
      <w:bookmarkEnd w:id="28"/>
      <w:r>
        <w:rPr>
          <w:sz w:val="21"/>
          <w:szCs w:val="21"/>
          <w:spacing w:val="-8"/>
        </w:rPr>
        <w:t>（规范性）</w:t>
      </w:r>
    </w:p>
    <w:p>
      <w:pPr>
        <w:pStyle w:val="BodyText"/>
        <w:ind w:left="4276"/>
        <w:spacing w:before="109" w:line="221" w:lineRule="auto"/>
        <w:rPr>
          <w:sz w:val="21"/>
          <w:szCs w:val="21"/>
        </w:rPr>
      </w:pPr>
      <w:r>
        <w:rPr>
          <w:sz w:val="21"/>
          <w:szCs w:val="21"/>
          <w:spacing w:val="-2"/>
        </w:rPr>
        <w:t>重点控制区</w:t>
      </w:r>
    </w:p>
    <w:p>
      <w:pPr>
        <w:ind w:left="122" w:right="53" w:firstLine="419"/>
        <w:spacing w:before="243" w:line="265" w:lineRule="auto"/>
        <w:jc w:val="both"/>
        <w:rPr>
          <w:rFonts w:ascii="SimSun" w:hAnsi="SimSun" w:eastAsia="SimSun" w:cs="SimSun"/>
          <w:sz w:val="21"/>
          <w:szCs w:val="21"/>
        </w:rPr>
      </w:pPr>
      <w:r>
        <w:rPr>
          <w:rFonts w:ascii="SimSun" w:hAnsi="SimSun" w:eastAsia="SimSun" w:cs="SimSun"/>
          <w:sz w:val="21"/>
          <w:szCs w:val="21"/>
          <w:spacing w:val="-1"/>
        </w:rPr>
        <w:t>本文件中的重点控制区域，指水环境容量小、生态环境脆弱，容易发生严重环境污染问题的地区，</w:t>
      </w:r>
      <w:r>
        <w:rPr>
          <w:rFonts w:ascii="SimSun" w:hAnsi="SimSun" w:eastAsia="SimSun" w:cs="SimSun"/>
          <w:sz w:val="21"/>
          <w:szCs w:val="21"/>
        </w:rPr>
        <w:t xml:space="preserve"> </w:t>
      </w:r>
      <w:r>
        <w:rPr>
          <w:rFonts w:ascii="SimSun" w:hAnsi="SimSun" w:eastAsia="SimSun" w:cs="SimSun"/>
          <w:sz w:val="21"/>
          <w:szCs w:val="21"/>
          <w:spacing w:val="-2"/>
        </w:rPr>
        <w:t>主要包括岷江、沱江流域的成都、眉山、乐山、宜宾、德阳、资阳、内江、自</w:t>
      </w:r>
      <w:r>
        <w:rPr>
          <w:rFonts w:ascii="SimSun" w:hAnsi="SimSun" w:eastAsia="SimSun" w:cs="SimSun"/>
          <w:sz w:val="21"/>
          <w:szCs w:val="21"/>
          <w:spacing w:val="-3"/>
        </w:rPr>
        <w:t>贡、泸州、雅安10个市共</w:t>
      </w:r>
      <w:r>
        <w:rPr>
          <w:rFonts w:ascii="SimSun" w:hAnsi="SimSun" w:eastAsia="SimSun" w:cs="SimSun"/>
          <w:sz w:val="21"/>
          <w:szCs w:val="21"/>
        </w:rPr>
        <w:t xml:space="preserve"> </w:t>
      </w:r>
      <w:r>
        <w:rPr>
          <w:rFonts w:ascii="SimSun" w:hAnsi="SimSun" w:eastAsia="SimSun" w:cs="SimSun"/>
          <w:sz w:val="21"/>
          <w:szCs w:val="21"/>
          <w:spacing w:val="-2"/>
        </w:rPr>
        <w:t>62个区县（见表A.1</w:t>
      </w:r>
      <w:r>
        <w:rPr>
          <w:rFonts w:ascii="SimSun" w:hAnsi="SimSun" w:eastAsia="SimSun" w:cs="SimSun"/>
          <w:sz w:val="21"/>
          <w:szCs w:val="21"/>
          <w:spacing w:val="17"/>
        </w:rPr>
        <w:t>），</w:t>
      </w:r>
      <w:r>
        <w:rPr>
          <w:rFonts w:ascii="SimSun" w:hAnsi="SimSun" w:eastAsia="SimSun" w:cs="SimSun"/>
          <w:sz w:val="21"/>
          <w:szCs w:val="21"/>
          <w:spacing w:val="-2"/>
        </w:rPr>
        <w:t>以及未达到水功能区目标的水体区域。</w:t>
      </w:r>
    </w:p>
    <w:p>
      <w:pPr>
        <w:pStyle w:val="BodyText"/>
        <w:ind w:left="2964"/>
        <w:spacing w:before="166" w:line="220" w:lineRule="auto"/>
        <w:rPr>
          <w:sz w:val="21"/>
          <w:szCs w:val="21"/>
        </w:rPr>
      </w:pPr>
      <w:r>
        <w:rPr>
          <w:sz w:val="21"/>
          <w:szCs w:val="21"/>
          <w:spacing w:val="-1"/>
        </w:rPr>
        <w:t>表A.1</w:t>
      </w:r>
      <w:r>
        <w:rPr>
          <w:sz w:val="21"/>
          <w:szCs w:val="21"/>
          <w:spacing w:val="-1"/>
        </w:rPr>
        <w:t xml:space="preserve"> </w:t>
      </w:r>
      <w:r>
        <w:rPr>
          <w:sz w:val="21"/>
          <w:szCs w:val="21"/>
          <w:spacing w:val="-1"/>
        </w:rPr>
        <w:t>列为重点控制区域的区县名单</w:t>
      </w:r>
    </w:p>
    <w:p>
      <w:pPr>
        <w:spacing w:line="193" w:lineRule="exact"/>
        <w:rPr/>
      </w:pPr>
      <w:r/>
    </w:p>
    <w:tbl>
      <w:tblPr>
        <w:tblStyle w:val="TableNormal"/>
        <w:tblW w:w="95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9"/>
        <w:gridCol w:w="1301"/>
        <w:gridCol w:w="7437"/>
      </w:tblGrid>
      <w:tr>
        <w:trPr>
          <w:trHeight w:val="405" w:hRule="atLeast"/>
        </w:trPr>
        <w:tc>
          <w:tcPr>
            <w:tcW w:w="839" w:type="dxa"/>
            <w:vAlign w:val="top"/>
          </w:tcPr>
          <w:p>
            <w:pPr>
              <w:pStyle w:val="TableText"/>
              <w:ind w:left="241"/>
              <w:spacing w:before="109" w:line="221" w:lineRule="auto"/>
              <w:rPr>
                <w:sz w:val="18"/>
                <w:szCs w:val="18"/>
              </w:rPr>
            </w:pPr>
            <w:r>
              <w:rPr>
                <w:sz w:val="18"/>
                <w:szCs w:val="18"/>
                <w:spacing w:val="-2"/>
              </w:rPr>
              <w:t>序号</w:t>
            </w:r>
          </w:p>
        </w:tc>
        <w:tc>
          <w:tcPr>
            <w:tcW w:w="1301" w:type="dxa"/>
            <w:vAlign w:val="top"/>
          </w:tcPr>
          <w:p>
            <w:pPr>
              <w:pStyle w:val="TableText"/>
              <w:ind w:left="382"/>
              <w:spacing w:before="108" w:line="220" w:lineRule="auto"/>
              <w:rPr>
                <w:sz w:val="18"/>
                <w:szCs w:val="18"/>
              </w:rPr>
            </w:pPr>
            <w:r>
              <w:rPr>
                <w:sz w:val="18"/>
                <w:szCs w:val="18"/>
                <w:spacing w:val="-2"/>
              </w:rPr>
              <w:t>地级市</w:t>
            </w:r>
          </w:p>
        </w:tc>
        <w:tc>
          <w:tcPr>
            <w:tcW w:w="7437" w:type="dxa"/>
            <w:vAlign w:val="top"/>
          </w:tcPr>
          <w:p>
            <w:pPr>
              <w:pStyle w:val="TableText"/>
              <w:ind w:left="3179"/>
              <w:spacing w:before="108" w:line="220" w:lineRule="auto"/>
              <w:rPr>
                <w:sz w:val="18"/>
                <w:szCs w:val="18"/>
              </w:rPr>
            </w:pPr>
            <w:r>
              <w:rPr>
                <w:sz w:val="18"/>
                <w:szCs w:val="18"/>
                <w:spacing w:val="-3"/>
              </w:rPr>
              <w:t>县（市、区）</w:t>
            </w:r>
          </w:p>
        </w:tc>
      </w:tr>
      <w:tr>
        <w:trPr>
          <w:trHeight w:val="940" w:hRule="atLeast"/>
        </w:trPr>
        <w:tc>
          <w:tcPr>
            <w:tcW w:w="839" w:type="dxa"/>
            <w:vAlign w:val="top"/>
          </w:tcPr>
          <w:p>
            <w:pPr>
              <w:spacing w:line="344" w:lineRule="auto"/>
              <w:rPr>
                <w:rFonts w:ascii="Arial"/>
                <w:sz w:val="21"/>
              </w:rPr>
            </w:pPr>
            <w:r/>
          </w:p>
          <w:p>
            <w:pPr>
              <w:pStyle w:val="TableText"/>
              <w:ind w:left="389"/>
              <w:spacing w:before="59" w:line="182" w:lineRule="auto"/>
              <w:rPr>
                <w:sz w:val="18"/>
                <w:szCs w:val="18"/>
              </w:rPr>
            </w:pPr>
            <w:r>
              <w:rPr>
                <w:sz w:val="18"/>
                <w:szCs w:val="18"/>
              </w:rPr>
              <w:t>1</w:t>
            </w:r>
          </w:p>
        </w:tc>
        <w:tc>
          <w:tcPr>
            <w:tcW w:w="1301" w:type="dxa"/>
            <w:vAlign w:val="top"/>
          </w:tcPr>
          <w:p>
            <w:pPr>
              <w:spacing w:line="315" w:lineRule="auto"/>
              <w:rPr>
                <w:rFonts w:ascii="Arial"/>
                <w:sz w:val="21"/>
              </w:rPr>
            </w:pPr>
            <w:r/>
          </w:p>
          <w:p>
            <w:pPr>
              <w:pStyle w:val="TableText"/>
              <w:ind w:left="383"/>
              <w:spacing w:before="58" w:line="220" w:lineRule="auto"/>
              <w:rPr>
                <w:sz w:val="18"/>
                <w:szCs w:val="18"/>
              </w:rPr>
            </w:pPr>
            <w:r>
              <w:rPr>
                <w:sz w:val="18"/>
                <w:szCs w:val="18"/>
                <w:spacing w:val="-2"/>
              </w:rPr>
              <w:t>成都市</w:t>
            </w:r>
          </w:p>
        </w:tc>
        <w:tc>
          <w:tcPr>
            <w:tcW w:w="7437" w:type="dxa"/>
            <w:vAlign w:val="top"/>
          </w:tcPr>
          <w:p>
            <w:pPr>
              <w:pStyle w:val="TableText"/>
              <w:ind w:left="111" w:right="107" w:firstLine="1"/>
              <w:spacing w:before="64" w:line="296" w:lineRule="auto"/>
              <w:jc w:val="both"/>
              <w:rPr>
                <w:sz w:val="18"/>
                <w:szCs w:val="18"/>
              </w:rPr>
            </w:pPr>
            <w:r>
              <w:rPr>
                <w:sz w:val="18"/>
                <w:szCs w:val="18"/>
              </w:rPr>
              <w:t>锦江区、青羊区、金牛区、武侯区、成华区、龙泉驿区、青白江区、新都区、温江区、双流</w:t>
            </w:r>
            <w:r>
              <w:rPr>
                <w:sz w:val="18"/>
                <w:szCs w:val="18"/>
                <w:spacing w:val="10"/>
              </w:rPr>
              <w:t xml:space="preserve"> </w:t>
            </w:r>
            <w:r>
              <w:rPr>
                <w:sz w:val="18"/>
                <w:szCs w:val="18"/>
              </w:rPr>
              <w:t>区、都江堰市、彭州市、邛崃市、崇州市、简阳市、金堂县、郫都区、大邑县、蒲江县、新</w:t>
            </w:r>
            <w:r>
              <w:rPr>
                <w:sz w:val="18"/>
                <w:szCs w:val="18"/>
                <w:spacing w:val="1"/>
              </w:rPr>
              <w:t xml:space="preserve"> </w:t>
            </w:r>
            <w:r>
              <w:rPr>
                <w:sz w:val="18"/>
                <w:szCs w:val="18"/>
                <w:spacing w:val="-2"/>
              </w:rPr>
              <w:t>津区</w:t>
            </w:r>
          </w:p>
        </w:tc>
      </w:tr>
      <w:tr>
        <w:trPr>
          <w:trHeight w:val="403" w:hRule="atLeast"/>
        </w:trPr>
        <w:tc>
          <w:tcPr>
            <w:tcW w:w="839" w:type="dxa"/>
            <w:vAlign w:val="top"/>
          </w:tcPr>
          <w:p>
            <w:pPr>
              <w:pStyle w:val="TableText"/>
              <w:ind w:left="378"/>
              <w:spacing w:before="138" w:line="181" w:lineRule="auto"/>
              <w:rPr>
                <w:sz w:val="18"/>
                <w:szCs w:val="18"/>
              </w:rPr>
            </w:pPr>
            <w:r>
              <w:rPr>
                <w:sz w:val="18"/>
                <w:szCs w:val="18"/>
              </w:rPr>
              <w:t>2</w:t>
            </w:r>
          </w:p>
        </w:tc>
        <w:tc>
          <w:tcPr>
            <w:tcW w:w="1301" w:type="dxa"/>
            <w:vAlign w:val="top"/>
          </w:tcPr>
          <w:p>
            <w:pPr>
              <w:pStyle w:val="TableText"/>
              <w:ind w:left="382"/>
              <w:spacing w:before="107" w:line="220" w:lineRule="auto"/>
              <w:rPr>
                <w:sz w:val="18"/>
                <w:szCs w:val="18"/>
              </w:rPr>
            </w:pPr>
            <w:r>
              <w:rPr>
                <w:sz w:val="18"/>
                <w:szCs w:val="18"/>
                <w:spacing w:val="-2"/>
              </w:rPr>
              <w:t>眉山市</w:t>
            </w:r>
          </w:p>
        </w:tc>
        <w:tc>
          <w:tcPr>
            <w:tcW w:w="7437" w:type="dxa"/>
            <w:vAlign w:val="top"/>
          </w:tcPr>
          <w:p>
            <w:pPr>
              <w:pStyle w:val="TableText"/>
              <w:ind w:left="117"/>
              <w:spacing w:before="107" w:line="219" w:lineRule="auto"/>
              <w:rPr>
                <w:sz w:val="18"/>
                <w:szCs w:val="18"/>
              </w:rPr>
            </w:pPr>
            <w:r>
              <w:rPr>
                <w:sz w:val="18"/>
                <w:szCs w:val="18"/>
                <w:spacing w:val="-1"/>
              </w:rPr>
              <w:t>东坡区、彭山区、仁寿县、洪雅县、丹棱县、青神县</w:t>
            </w:r>
          </w:p>
        </w:tc>
      </w:tr>
      <w:tr>
        <w:trPr>
          <w:trHeight w:val="628" w:hRule="atLeast"/>
        </w:trPr>
        <w:tc>
          <w:tcPr>
            <w:tcW w:w="839" w:type="dxa"/>
            <w:vAlign w:val="top"/>
          </w:tcPr>
          <w:p>
            <w:pPr>
              <w:pStyle w:val="TableText"/>
              <w:ind w:left="380"/>
              <w:spacing w:before="251" w:line="181" w:lineRule="auto"/>
              <w:rPr>
                <w:sz w:val="18"/>
                <w:szCs w:val="18"/>
              </w:rPr>
            </w:pPr>
            <w:r>
              <w:rPr>
                <w:sz w:val="18"/>
                <w:szCs w:val="18"/>
              </w:rPr>
              <w:t>3</w:t>
            </w:r>
          </w:p>
        </w:tc>
        <w:tc>
          <w:tcPr>
            <w:tcW w:w="1301" w:type="dxa"/>
            <w:vAlign w:val="top"/>
          </w:tcPr>
          <w:p>
            <w:pPr>
              <w:pStyle w:val="TableText"/>
              <w:ind w:left="387"/>
              <w:spacing w:before="220" w:line="220" w:lineRule="auto"/>
              <w:rPr>
                <w:sz w:val="18"/>
                <w:szCs w:val="18"/>
              </w:rPr>
            </w:pPr>
            <w:r>
              <w:rPr>
                <w:sz w:val="18"/>
                <w:szCs w:val="18"/>
                <w:spacing w:val="-3"/>
              </w:rPr>
              <w:t>乐山市</w:t>
            </w:r>
          </w:p>
        </w:tc>
        <w:tc>
          <w:tcPr>
            <w:tcW w:w="7437" w:type="dxa"/>
            <w:vAlign w:val="top"/>
          </w:tcPr>
          <w:p>
            <w:pPr>
              <w:pStyle w:val="TableText"/>
              <w:ind w:left="110" w:right="118" w:firstLine="5"/>
              <w:spacing w:before="64" w:line="284" w:lineRule="auto"/>
              <w:rPr>
                <w:sz w:val="18"/>
                <w:szCs w:val="18"/>
              </w:rPr>
            </w:pPr>
            <w:r>
              <w:rPr>
                <w:sz w:val="18"/>
                <w:szCs w:val="18"/>
              </w:rPr>
              <w:t>市中区、五通桥区、沙湾区、金口河区、峨眉山市、犍为县、井研县、夹江县、沐</w:t>
            </w:r>
            <w:r>
              <w:rPr>
                <w:sz w:val="18"/>
                <w:szCs w:val="18"/>
                <w:spacing w:val="-1"/>
              </w:rPr>
              <w:t>川县、峨</w:t>
            </w:r>
            <w:r>
              <w:rPr>
                <w:sz w:val="18"/>
                <w:szCs w:val="18"/>
              </w:rPr>
              <w:t xml:space="preserve"> </w:t>
            </w:r>
            <w:r>
              <w:rPr>
                <w:sz w:val="18"/>
                <w:szCs w:val="18"/>
                <w:spacing w:val="-1"/>
              </w:rPr>
              <w:t>边彝族自治县、马边彝族自治县</w:t>
            </w:r>
          </w:p>
        </w:tc>
      </w:tr>
      <w:tr>
        <w:trPr>
          <w:trHeight w:val="403" w:hRule="atLeast"/>
        </w:trPr>
        <w:tc>
          <w:tcPr>
            <w:tcW w:w="839" w:type="dxa"/>
            <w:vAlign w:val="top"/>
          </w:tcPr>
          <w:p>
            <w:pPr>
              <w:pStyle w:val="TableText"/>
              <w:ind w:left="375"/>
              <w:spacing w:before="139" w:line="181" w:lineRule="auto"/>
              <w:rPr>
                <w:sz w:val="18"/>
                <w:szCs w:val="18"/>
              </w:rPr>
            </w:pPr>
            <w:r>
              <w:rPr>
                <w:sz w:val="18"/>
                <w:szCs w:val="18"/>
              </w:rPr>
              <w:t>4</w:t>
            </w:r>
          </w:p>
        </w:tc>
        <w:tc>
          <w:tcPr>
            <w:tcW w:w="1301" w:type="dxa"/>
            <w:vAlign w:val="top"/>
          </w:tcPr>
          <w:p>
            <w:pPr>
              <w:pStyle w:val="TableText"/>
              <w:ind w:left="385"/>
              <w:spacing w:before="108" w:line="220" w:lineRule="auto"/>
              <w:rPr>
                <w:sz w:val="18"/>
                <w:szCs w:val="18"/>
              </w:rPr>
            </w:pPr>
            <w:r>
              <w:rPr>
                <w:sz w:val="18"/>
                <w:szCs w:val="18"/>
                <w:spacing w:val="-3"/>
              </w:rPr>
              <w:t>宜宾市</w:t>
            </w:r>
          </w:p>
        </w:tc>
        <w:tc>
          <w:tcPr>
            <w:tcW w:w="7437" w:type="dxa"/>
            <w:vAlign w:val="top"/>
          </w:tcPr>
          <w:p>
            <w:pPr>
              <w:pStyle w:val="TableText"/>
              <w:ind w:left="116"/>
              <w:spacing w:before="108" w:line="219" w:lineRule="auto"/>
              <w:rPr>
                <w:sz w:val="18"/>
                <w:szCs w:val="18"/>
              </w:rPr>
            </w:pPr>
            <w:r>
              <w:rPr>
                <w:sz w:val="18"/>
                <w:szCs w:val="18"/>
                <w:spacing w:val="-2"/>
              </w:rPr>
              <w:t>翠屏区、叙州区、屏山县、南溪区、江安县</w:t>
            </w:r>
          </w:p>
        </w:tc>
      </w:tr>
      <w:tr>
        <w:trPr>
          <w:trHeight w:val="400" w:hRule="atLeast"/>
        </w:trPr>
        <w:tc>
          <w:tcPr>
            <w:tcW w:w="839" w:type="dxa"/>
            <w:vAlign w:val="top"/>
          </w:tcPr>
          <w:p>
            <w:pPr>
              <w:pStyle w:val="TableText"/>
              <w:ind w:left="380"/>
              <w:spacing w:before="137" w:line="180" w:lineRule="auto"/>
              <w:rPr>
                <w:sz w:val="18"/>
                <w:szCs w:val="18"/>
              </w:rPr>
            </w:pPr>
            <w:r>
              <w:rPr>
                <w:sz w:val="18"/>
                <w:szCs w:val="18"/>
              </w:rPr>
              <w:t>5</w:t>
            </w:r>
          </w:p>
        </w:tc>
        <w:tc>
          <w:tcPr>
            <w:tcW w:w="1301" w:type="dxa"/>
            <w:vAlign w:val="top"/>
          </w:tcPr>
          <w:p>
            <w:pPr>
              <w:pStyle w:val="TableText"/>
              <w:ind w:left="382"/>
              <w:spacing w:before="105" w:line="220" w:lineRule="auto"/>
              <w:rPr>
                <w:sz w:val="18"/>
                <w:szCs w:val="18"/>
              </w:rPr>
            </w:pPr>
            <w:r>
              <w:rPr>
                <w:sz w:val="18"/>
                <w:szCs w:val="18"/>
                <w:spacing w:val="-2"/>
              </w:rPr>
              <w:t>德阳市</w:t>
            </w:r>
          </w:p>
        </w:tc>
        <w:tc>
          <w:tcPr>
            <w:tcW w:w="7437" w:type="dxa"/>
            <w:vAlign w:val="top"/>
          </w:tcPr>
          <w:p>
            <w:pPr>
              <w:pStyle w:val="TableText"/>
              <w:ind w:left="110"/>
              <w:spacing w:before="105" w:line="220" w:lineRule="auto"/>
              <w:rPr>
                <w:sz w:val="18"/>
                <w:szCs w:val="18"/>
              </w:rPr>
            </w:pPr>
            <w:r>
              <w:rPr>
                <w:sz w:val="18"/>
                <w:szCs w:val="18"/>
                <w:spacing w:val="-1"/>
              </w:rPr>
              <w:t>旌阳区、广汉市、什邡市、绵竹市</w:t>
            </w:r>
          </w:p>
        </w:tc>
      </w:tr>
      <w:tr>
        <w:trPr>
          <w:trHeight w:val="402" w:hRule="atLeast"/>
        </w:trPr>
        <w:tc>
          <w:tcPr>
            <w:tcW w:w="839" w:type="dxa"/>
            <w:vAlign w:val="top"/>
          </w:tcPr>
          <w:p>
            <w:pPr>
              <w:pStyle w:val="TableText"/>
              <w:ind w:left="377"/>
              <w:spacing w:before="139" w:line="181" w:lineRule="auto"/>
              <w:rPr>
                <w:sz w:val="18"/>
                <w:szCs w:val="18"/>
              </w:rPr>
            </w:pPr>
            <w:r>
              <w:rPr>
                <w:sz w:val="18"/>
                <w:szCs w:val="18"/>
              </w:rPr>
              <w:t>6</w:t>
            </w:r>
          </w:p>
        </w:tc>
        <w:tc>
          <w:tcPr>
            <w:tcW w:w="1301" w:type="dxa"/>
            <w:vAlign w:val="top"/>
          </w:tcPr>
          <w:p>
            <w:pPr>
              <w:pStyle w:val="TableText"/>
              <w:ind w:left="389"/>
              <w:spacing w:before="108" w:line="220" w:lineRule="auto"/>
              <w:rPr>
                <w:sz w:val="18"/>
                <w:szCs w:val="18"/>
              </w:rPr>
            </w:pPr>
            <w:r>
              <w:rPr>
                <w:sz w:val="18"/>
                <w:szCs w:val="18"/>
                <w:spacing w:val="-4"/>
              </w:rPr>
              <w:t>资阳市</w:t>
            </w:r>
          </w:p>
        </w:tc>
        <w:tc>
          <w:tcPr>
            <w:tcW w:w="7437" w:type="dxa"/>
            <w:vAlign w:val="top"/>
          </w:tcPr>
          <w:p>
            <w:pPr>
              <w:pStyle w:val="TableText"/>
              <w:ind w:left="111"/>
              <w:spacing w:before="108" w:line="220" w:lineRule="auto"/>
              <w:rPr>
                <w:sz w:val="18"/>
                <w:szCs w:val="18"/>
              </w:rPr>
            </w:pPr>
            <w:r>
              <w:rPr>
                <w:sz w:val="18"/>
                <w:szCs w:val="18"/>
                <w:spacing w:val="-1"/>
              </w:rPr>
              <w:t>雁江区、安岳县、乐至县</w:t>
            </w:r>
          </w:p>
        </w:tc>
      </w:tr>
      <w:tr>
        <w:trPr>
          <w:trHeight w:val="400" w:hRule="atLeast"/>
        </w:trPr>
        <w:tc>
          <w:tcPr>
            <w:tcW w:w="839" w:type="dxa"/>
            <w:vAlign w:val="top"/>
          </w:tcPr>
          <w:p>
            <w:pPr>
              <w:pStyle w:val="TableText"/>
              <w:ind w:left="380"/>
              <w:spacing w:before="141" w:line="180" w:lineRule="auto"/>
              <w:rPr>
                <w:sz w:val="18"/>
                <w:szCs w:val="18"/>
              </w:rPr>
            </w:pPr>
            <w:r>
              <w:rPr>
                <w:sz w:val="18"/>
                <w:szCs w:val="18"/>
              </w:rPr>
              <w:t>7</w:t>
            </w:r>
          </w:p>
        </w:tc>
        <w:tc>
          <w:tcPr>
            <w:tcW w:w="1301" w:type="dxa"/>
            <w:vAlign w:val="top"/>
          </w:tcPr>
          <w:p>
            <w:pPr>
              <w:pStyle w:val="TableText"/>
              <w:ind w:left="403"/>
              <w:spacing w:before="109" w:line="220" w:lineRule="auto"/>
              <w:rPr>
                <w:sz w:val="18"/>
                <w:szCs w:val="18"/>
              </w:rPr>
            </w:pPr>
            <w:r>
              <w:rPr>
                <w:sz w:val="18"/>
                <w:szCs w:val="18"/>
                <w:spacing w:val="-7"/>
              </w:rPr>
              <w:t>内江市</w:t>
            </w:r>
          </w:p>
        </w:tc>
        <w:tc>
          <w:tcPr>
            <w:tcW w:w="7437" w:type="dxa"/>
            <w:vAlign w:val="top"/>
          </w:tcPr>
          <w:p>
            <w:pPr>
              <w:pStyle w:val="TableText"/>
              <w:ind w:left="116"/>
              <w:spacing w:before="109" w:line="220" w:lineRule="auto"/>
              <w:rPr>
                <w:sz w:val="18"/>
                <w:szCs w:val="18"/>
              </w:rPr>
            </w:pPr>
            <w:r>
              <w:rPr>
                <w:sz w:val="18"/>
                <w:szCs w:val="18"/>
                <w:spacing w:val="-1"/>
              </w:rPr>
              <w:t>市中区、东兴区、资中县、威远县、隆昌市</w:t>
            </w:r>
          </w:p>
        </w:tc>
      </w:tr>
      <w:tr>
        <w:trPr>
          <w:trHeight w:val="403" w:hRule="atLeast"/>
        </w:trPr>
        <w:tc>
          <w:tcPr>
            <w:tcW w:w="839" w:type="dxa"/>
            <w:vAlign w:val="top"/>
          </w:tcPr>
          <w:p>
            <w:pPr>
              <w:pStyle w:val="TableText"/>
              <w:ind w:left="377"/>
              <w:spacing w:before="141" w:line="181" w:lineRule="auto"/>
              <w:rPr>
                <w:sz w:val="18"/>
                <w:szCs w:val="18"/>
              </w:rPr>
            </w:pPr>
            <w:r>
              <w:rPr>
                <w:sz w:val="18"/>
                <w:szCs w:val="18"/>
              </w:rPr>
              <w:t>8</w:t>
            </w:r>
          </w:p>
        </w:tc>
        <w:tc>
          <w:tcPr>
            <w:tcW w:w="1301" w:type="dxa"/>
            <w:vAlign w:val="top"/>
          </w:tcPr>
          <w:p>
            <w:pPr>
              <w:pStyle w:val="TableText"/>
              <w:ind w:left="411"/>
              <w:spacing w:before="110" w:line="220" w:lineRule="auto"/>
              <w:rPr>
                <w:sz w:val="18"/>
                <w:szCs w:val="18"/>
              </w:rPr>
            </w:pPr>
            <w:r>
              <w:rPr>
                <w:sz w:val="18"/>
                <w:szCs w:val="18"/>
                <w:spacing w:val="-9"/>
              </w:rPr>
              <w:t>自贡市</w:t>
            </w:r>
          </w:p>
        </w:tc>
        <w:tc>
          <w:tcPr>
            <w:tcW w:w="7437" w:type="dxa"/>
            <w:vAlign w:val="top"/>
          </w:tcPr>
          <w:p>
            <w:pPr>
              <w:pStyle w:val="TableText"/>
              <w:ind w:left="140"/>
              <w:spacing w:before="111" w:line="220" w:lineRule="auto"/>
              <w:rPr>
                <w:sz w:val="18"/>
                <w:szCs w:val="18"/>
              </w:rPr>
            </w:pPr>
            <w:r>
              <w:rPr>
                <w:sz w:val="18"/>
                <w:szCs w:val="18"/>
                <w:spacing w:val="-2"/>
              </w:rPr>
              <w:t>自流井区、贡井区、大安区、沿滩区、荣县、富顺县</w:t>
            </w:r>
          </w:p>
        </w:tc>
      </w:tr>
      <w:tr>
        <w:trPr>
          <w:trHeight w:val="402" w:hRule="atLeast"/>
        </w:trPr>
        <w:tc>
          <w:tcPr>
            <w:tcW w:w="839" w:type="dxa"/>
            <w:vAlign w:val="top"/>
          </w:tcPr>
          <w:p>
            <w:pPr>
              <w:pStyle w:val="TableText"/>
              <w:ind w:left="377"/>
              <w:spacing w:before="141" w:line="181" w:lineRule="auto"/>
              <w:rPr>
                <w:sz w:val="18"/>
                <w:szCs w:val="18"/>
              </w:rPr>
            </w:pPr>
            <w:r>
              <w:rPr>
                <w:sz w:val="18"/>
                <w:szCs w:val="18"/>
              </w:rPr>
              <w:t>9</w:t>
            </w:r>
          </w:p>
        </w:tc>
        <w:tc>
          <w:tcPr>
            <w:tcW w:w="1301" w:type="dxa"/>
            <w:vAlign w:val="top"/>
          </w:tcPr>
          <w:p>
            <w:pPr>
              <w:pStyle w:val="TableText"/>
              <w:ind w:left="385"/>
              <w:spacing w:before="110" w:line="219" w:lineRule="auto"/>
              <w:rPr>
                <w:sz w:val="18"/>
                <w:szCs w:val="18"/>
              </w:rPr>
            </w:pPr>
            <w:r>
              <w:rPr>
                <w:sz w:val="18"/>
                <w:szCs w:val="18"/>
                <w:spacing w:val="-3"/>
              </w:rPr>
              <w:t>泸州市</w:t>
            </w:r>
          </w:p>
        </w:tc>
        <w:tc>
          <w:tcPr>
            <w:tcW w:w="7437" w:type="dxa"/>
            <w:vAlign w:val="top"/>
          </w:tcPr>
          <w:p>
            <w:pPr>
              <w:pStyle w:val="TableText"/>
              <w:ind w:left="112"/>
              <w:spacing w:before="110" w:line="220" w:lineRule="auto"/>
              <w:rPr>
                <w:sz w:val="18"/>
                <w:szCs w:val="18"/>
              </w:rPr>
            </w:pPr>
            <w:r>
              <w:rPr>
                <w:sz w:val="18"/>
                <w:szCs w:val="18"/>
                <w:spacing w:val="-1"/>
              </w:rPr>
              <w:t>江阳区、龙马潭区、泸县</w:t>
            </w:r>
          </w:p>
        </w:tc>
      </w:tr>
      <w:tr>
        <w:trPr>
          <w:trHeight w:val="405" w:hRule="atLeast"/>
        </w:trPr>
        <w:tc>
          <w:tcPr>
            <w:tcW w:w="839" w:type="dxa"/>
            <w:vAlign w:val="top"/>
          </w:tcPr>
          <w:p>
            <w:pPr>
              <w:pStyle w:val="TableText"/>
              <w:ind w:left="346"/>
              <w:spacing w:before="139" w:line="182" w:lineRule="auto"/>
              <w:rPr>
                <w:sz w:val="18"/>
                <w:szCs w:val="18"/>
              </w:rPr>
            </w:pPr>
            <w:r>
              <w:rPr>
                <w:sz w:val="18"/>
                <w:szCs w:val="18"/>
                <w:spacing w:val="-5"/>
              </w:rPr>
              <w:t>10</w:t>
            </w:r>
          </w:p>
        </w:tc>
        <w:tc>
          <w:tcPr>
            <w:tcW w:w="1301" w:type="dxa"/>
            <w:vAlign w:val="top"/>
          </w:tcPr>
          <w:p>
            <w:pPr>
              <w:pStyle w:val="TableText"/>
              <w:ind w:left="381"/>
              <w:spacing w:before="109" w:line="220" w:lineRule="auto"/>
              <w:rPr>
                <w:sz w:val="18"/>
                <w:szCs w:val="18"/>
              </w:rPr>
            </w:pPr>
            <w:r>
              <w:rPr>
                <w:sz w:val="18"/>
                <w:szCs w:val="18"/>
                <w:spacing w:val="-2"/>
              </w:rPr>
              <w:t>雅安市</w:t>
            </w:r>
          </w:p>
        </w:tc>
        <w:tc>
          <w:tcPr>
            <w:tcW w:w="7437" w:type="dxa"/>
            <w:vAlign w:val="top"/>
          </w:tcPr>
          <w:p>
            <w:pPr>
              <w:pStyle w:val="TableText"/>
              <w:ind w:left="113"/>
              <w:spacing w:before="109" w:line="223" w:lineRule="auto"/>
              <w:rPr>
                <w:sz w:val="18"/>
                <w:szCs w:val="18"/>
              </w:rPr>
            </w:pPr>
            <w:r>
              <w:rPr>
                <w:sz w:val="18"/>
                <w:szCs w:val="18"/>
                <w:spacing w:val="-3"/>
              </w:rPr>
              <w:t>名山区</w:t>
            </w:r>
          </w:p>
        </w:tc>
      </w:tr>
    </w:tbl>
    <w:p>
      <w:pPr>
        <w:rPr>
          <w:rFonts w:ascii="Arial"/>
          <w:sz w:val="21"/>
        </w:rPr>
      </w:pPr>
      <w:r/>
    </w:p>
    <w:p>
      <w:pPr>
        <w:sectPr>
          <w:headerReference w:type="default" r:id="rId19"/>
          <w:footerReference w:type="default" r:id="rId29"/>
          <w:pgSz w:w="11907" w:h="16839"/>
          <w:pgMar w:top="1659" w:right="1017" w:bottom="1841" w:left="1306" w:header="1429" w:footer="1663" w:gutter="0"/>
        </w:sectPr>
        <w:rPr>
          <w:rFonts w:ascii="Arial" w:hAnsi="Arial" w:eastAsia="Arial" w:cs="Arial"/>
          <w:sz w:val="21"/>
          <w:szCs w:val="21"/>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BodyText"/>
        <w:ind w:left="3582"/>
        <w:spacing w:before="68" w:line="220" w:lineRule="auto"/>
        <w:outlineLvl w:val="0"/>
        <w:rPr>
          <w:sz w:val="21"/>
          <w:szCs w:val="21"/>
        </w:rPr>
      </w:pPr>
      <w:bookmarkStart w:name="bookmark20" w:id="29"/>
      <w:bookmarkEnd w:id="29"/>
      <w:bookmarkStart w:name="bookmark19" w:id="30"/>
      <w:bookmarkEnd w:id="30"/>
      <w:r>
        <w:rPr>
          <w:sz w:val="21"/>
          <w:szCs w:val="21"/>
          <w:spacing w:val="-6"/>
        </w:rPr>
        <w:t>参</w:t>
      </w:r>
      <w:r>
        <w:rPr>
          <w:sz w:val="21"/>
          <w:szCs w:val="21"/>
          <w:spacing w:val="3"/>
        </w:rPr>
        <w:t xml:space="preserve">  </w:t>
      </w:r>
      <w:r>
        <w:rPr>
          <w:sz w:val="21"/>
          <w:szCs w:val="21"/>
          <w:spacing w:val="-6"/>
        </w:rPr>
        <w:t>考</w:t>
      </w:r>
      <w:r>
        <w:rPr>
          <w:sz w:val="21"/>
          <w:szCs w:val="21"/>
          <w:spacing w:val="4"/>
        </w:rPr>
        <w:t xml:space="preserve">  </w:t>
      </w:r>
      <w:r>
        <w:rPr>
          <w:sz w:val="21"/>
          <w:szCs w:val="21"/>
          <w:spacing w:val="-6"/>
        </w:rPr>
        <w:t>文</w:t>
      </w:r>
      <w:r>
        <w:rPr>
          <w:sz w:val="21"/>
          <w:szCs w:val="21"/>
          <w:spacing w:val="5"/>
        </w:rPr>
        <w:t xml:space="preserve">  </w:t>
      </w:r>
      <w:r>
        <w:rPr>
          <w:sz w:val="21"/>
          <w:szCs w:val="21"/>
          <w:spacing w:val="-6"/>
        </w:rPr>
        <w:t>献</w:t>
      </w:r>
    </w:p>
    <w:p>
      <w:pPr>
        <w:ind w:left="94"/>
        <w:spacing w:before="217" w:line="221" w:lineRule="auto"/>
        <w:rPr>
          <w:rFonts w:ascii="SimSun" w:hAnsi="SimSun" w:eastAsia="SimSun" w:cs="SimSun"/>
          <w:sz w:val="21"/>
          <w:szCs w:val="21"/>
        </w:rPr>
      </w:pPr>
      <w:r>
        <w:rPr>
          <w:rFonts w:ascii="SimSun" w:hAnsi="SimSun" w:eastAsia="SimSun" w:cs="SimSun"/>
          <w:sz w:val="21"/>
          <w:szCs w:val="21"/>
          <w:spacing w:val="-3"/>
        </w:rPr>
        <w:t>[1] GB 3838</w:t>
      </w:r>
      <w:r>
        <w:rPr>
          <w:rFonts w:ascii="SimSun" w:hAnsi="SimSun" w:eastAsia="SimSun" w:cs="SimSun"/>
          <w:sz w:val="21"/>
          <w:szCs w:val="21"/>
          <w:spacing w:val="10"/>
        </w:rPr>
        <w:t xml:space="preserve">  </w:t>
      </w:r>
      <w:r>
        <w:rPr>
          <w:rFonts w:ascii="SimSun" w:hAnsi="SimSun" w:eastAsia="SimSun" w:cs="SimSun"/>
          <w:sz w:val="21"/>
          <w:szCs w:val="21"/>
          <w:spacing w:val="-3"/>
        </w:rPr>
        <w:t>地表水环境质量标准</w:t>
      </w:r>
    </w:p>
    <w:p>
      <w:pPr>
        <w:ind w:left="94"/>
        <w:spacing w:before="60" w:line="221" w:lineRule="auto"/>
        <w:rPr>
          <w:rFonts w:ascii="SimSun" w:hAnsi="SimSun" w:eastAsia="SimSun" w:cs="SimSun"/>
          <w:sz w:val="21"/>
          <w:szCs w:val="21"/>
        </w:rPr>
      </w:pPr>
      <w:r>
        <w:rPr>
          <w:rFonts w:ascii="SimSun" w:hAnsi="SimSun" w:eastAsia="SimSun" w:cs="SimSun"/>
          <w:sz w:val="21"/>
          <w:szCs w:val="21"/>
          <w:spacing w:val="-3"/>
        </w:rPr>
        <w:t>[2] GB 8978</w:t>
      </w:r>
      <w:r>
        <w:rPr>
          <w:rFonts w:ascii="SimSun" w:hAnsi="SimSun" w:eastAsia="SimSun" w:cs="SimSun"/>
          <w:sz w:val="21"/>
          <w:szCs w:val="21"/>
          <w:spacing w:val="8"/>
        </w:rPr>
        <w:t xml:space="preserve">  </w:t>
      </w:r>
      <w:r>
        <w:rPr>
          <w:rFonts w:ascii="SimSun" w:hAnsi="SimSun" w:eastAsia="SimSun" w:cs="SimSun"/>
          <w:sz w:val="21"/>
          <w:szCs w:val="21"/>
          <w:spacing w:val="-3"/>
        </w:rPr>
        <w:t>污水综合排放标准</w:t>
      </w:r>
    </w:p>
    <w:p>
      <w:pPr>
        <w:ind w:left="94"/>
        <w:spacing w:before="60" w:line="221" w:lineRule="auto"/>
        <w:rPr>
          <w:rFonts w:ascii="SimSun" w:hAnsi="SimSun" w:eastAsia="SimSun" w:cs="SimSun"/>
          <w:sz w:val="21"/>
          <w:szCs w:val="21"/>
        </w:rPr>
      </w:pPr>
      <w:r>
        <w:rPr>
          <w:rFonts w:ascii="SimSun" w:hAnsi="SimSun" w:eastAsia="SimSun" w:cs="SimSun"/>
          <w:sz w:val="21"/>
          <w:szCs w:val="21"/>
          <w:spacing w:val="-2"/>
        </w:rPr>
        <w:t>[3] GB 18918</w:t>
      </w:r>
      <w:r>
        <w:rPr>
          <w:rFonts w:ascii="SimSun" w:hAnsi="SimSun" w:eastAsia="SimSun" w:cs="SimSun"/>
          <w:sz w:val="21"/>
          <w:szCs w:val="21"/>
          <w:spacing w:val="7"/>
        </w:rPr>
        <w:t xml:space="preserve">  </w:t>
      </w:r>
      <w:r>
        <w:rPr>
          <w:rFonts w:ascii="SimSun" w:hAnsi="SimSun" w:eastAsia="SimSun" w:cs="SimSun"/>
          <w:sz w:val="21"/>
          <w:szCs w:val="21"/>
          <w:spacing w:val="-2"/>
        </w:rPr>
        <w:t>城镇污水处理厂污染物排放标准</w:t>
      </w:r>
    </w:p>
    <w:p>
      <w:pPr>
        <w:ind w:left="94"/>
        <w:spacing w:before="61" w:line="219" w:lineRule="auto"/>
        <w:rPr>
          <w:rFonts w:ascii="SimSun" w:hAnsi="SimSun" w:eastAsia="SimSun" w:cs="SimSun"/>
          <w:sz w:val="21"/>
          <w:szCs w:val="21"/>
        </w:rPr>
      </w:pPr>
      <w:r>
        <w:rPr>
          <w:rFonts w:ascii="SimSun" w:hAnsi="SimSun" w:eastAsia="SimSun" w:cs="SimSun"/>
          <w:sz w:val="21"/>
          <w:szCs w:val="21"/>
          <w:spacing w:val="-2"/>
        </w:rPr>
        <w:t>[4] CJ/T 51  城镇污水水质标准检验方法</w:t>
      </w:r>
    </w:p>
    <w:p>
      <w:pPr>
        <w:ind w:left="94"/>
        <w:spacing w:before="63" w:line="219" w:lineRule="auto"/>
        <w:rPr>
          <w:rFonts w:ascii="SimSun" w:hAnsi="SimSun" w:eastAsia="SimSun" w:cs="SimSun"/>
          <w:sz w:val="21"/>
          <w:szCs w:val="21"/>
        </w:rPr>
      </w:pPr>
      <w:r>
        <w:rPr>
          <w:rFonts w:ascii="SimSun" w:hAnsi="SimSun" w:eastAsia="SimSun" w:cs="SimSun"/>
          <w:sz w:val="21"/>
          <w:szCs w:val="21"/>
          <w:spacing w:val="-1"/>
        </w:rPr>
        <w:t>[5] HJ 978  排污许可证申请与核发技</w:t>
      </w:r>
      <w:r>
        <w:rPr>
          <w:rFonts w:ascii="SimSun" w:hAnsi="SimSun" w:eastAsia="SimSun" w:cs="SimSun"/>
          <w:sz w:val="21"/>
          <w:szCs w:val="21"/>
          <w:spacing w:val="-2"/>
        </w:rPr>
        <w:t>术规范 水处理（试行）</w:t>
      </w:r>
    </w:p>
    <w:p>
      <w:pPr>
        <w:ind w:left="94"/>
        <w:spacing w:before="63" w:line="221" w:lineRule="auto"/>
        <w:rPr>
          <w:rFonts w:ascii="SimSun" w:hAnsi="SimSun" w:eastAsia="SimSun" w:cs="SimSun"/>
          <w:sz w:val="21"/>
          <w:szCs w:val="21"/>
        </w:rPr>
      </w:pPr>
      <w:r>
        <w:rPr>
          <w:rFonts w:ascii="SimSun" w:hAnsi="SimSun" w:eastAsia="SimSun" w:cs="SimSun"/>
          <w:sz w:val="21"/>
          <w:szCs w:val="21"/>
          <w:spacing w:val="-2"/>
        </w:rPr>
        <w:t>[6] DB 51/2311</w:t>
      </w:r>
      <w:r>
        <w:rPr>
          <w:rFonts w:ascii="SimSun" w:hAnsi="SimSun" w:eastAsia="SimSun" w:cs="SimSun"/>
          <w:sz w:val="21"/>
          <w:szCs w:val="21"/>
          <w:spacing w:val="14"/>
        </w:rPr>
        <w:t xml:space="preserve">  </w:t>
      </w:r>
      <w:r>
        <w:rPr>
          <w:rFonts w:ascii="SimSun" w:hAnsi="SimSun" w:eastAsia="SimSun" w:cs="SimSun"/>
          <w:sz w:val="21"/>
          <w:szCs w:val="21"/>
          <w:spacing w:val="-2"/>
        </w:rPr>
        <w:t>四川省岷江、沱江流域水污染物排放标准</w:t>
      </w:r>
    </w:p>
    <w:p>
      <w:pPr>
        <w:ind w:left="94"/>
        <w:spacing w:before="61" w:line="220" w:lineRule="auto"/>
        <w:rPr>
          <w:rFonts w:ascii="SimSun" w:hAnsi="SimSun" w:eastAsia="SimSun" w:cs="SimSun"/>
          <w:sz w:val="21"/>
          <w:szCs w:val="21"/>
        </w:rPr>
      </w:pPr>
      <w:r>
        <w:rPr>
          <w:rFonts w:ascii="SimSun" w:hAnsi="SimSun" w:eastAsia="SimSun" w:cs="SimSun"/>
          <w:sz w:val="21"/>
          <w:szCs w:val="21"/>
          <w:spacing w:val="-2"/>
        </w:rPr>
        <w:t>[7] 《环境监测管理办法》 （环保总局令 第39号）</w:t>
      </w:r>
    </w:p>
    <w:p>
      <w:pPr>
        <w:ind w:left="94"/>
        <w:spacing w:before="62" w:line="220" w:lineRule="auto"/>
        <w:rPr>
          <w:rFonts w:ascii="SimSun" w:hAnsi="SimSun" w:eastAsia="SimSun" w:cs="SimSun"/>
          <w:sz w:val="21"/>
          <w:szCs w:val="21"/>
        </w:rPr>
      </w:pPr>
      <w:r>
        <w:rPr>
          <w:rFonts w:ascii="SimSun" w:hAnsi="SimSun" w:eastAsia="SimSun" w:cs="SimSun"/>
          <w:sz w:val="21"/>
          <w:szCs w:val="21"/>
          <w:spacing w:val="-1"/>
        </w:rPr>
        <w:t>[8] 《企业环境信息依法披露管理办法》 （</w:t>
      </w:r>
      <w:r>
        <w:rPr>
          <w:rFonts w:ascii="SimSun" w:hAnsi="SimSun" w:eastAsia="SimSun" w:cs="SimSun"/>
          <w:sz w:val="21"/>
          <w:szCs w:val="21"/>
          <w:spacing w:val="-2"/>
        </w:rPr>
        <w:t>生态环境部令 第24号）</w:t>
      </w:r>
    </w:p>
    <w:p>
      <w:pPr>
        <w:ind w:left="94"/>
        <w:spacing w:before="61" w:line="221" w:lineRule="auto"/>
        <w:rPr>
          <w:rFonts w:ascii="SimSun" w:hAnsi="SimSun" w:eastAsia="SimSun" w:cs="SimSun"/>
          <w:sz w:val="21"/>
          <w:szCs w:val="21"/>
        </w:rPr>
      </w:pPr>
      <w:r>
        <w:rPr>
          <w:rFonts w:ascii="SimSun" w:hAnsi="SimSun" w:eastAsia="SimSun" w:cs="SimSun"/>
          <w:sz w:val="21"/>
          <w:szCs w:val="21"/>
          <w:spacing w:val="-1"/>
        </w:rPr>
        <w:t>[9] 《关于印发排放口标志牌技术规格的通知》 （环办〔2023〕第 95 号）</w:t>
      </w:r>
    </w:p>
    <w:p>
      <w:pPr>
        <w:ind w:left="94"/>
        <w:spacing w:before="61" w:line="221" w:lineRule="auto"/>
        <w:rPr>
          <w:rFonts w:ascii="SimSun" w:hAnsi="SimSun" w:eastAsia="SimSun" w:cs="SimSun"/>
          <w:sz w:val="21"/>
          <w:szCs w:val="21"/>
        </w:rPr>
      </w:pPr>
      <w:r>
        <w:rPr>
          <w:rFonts w:ascii="SimSun" w:hAnsi="SimSun" w:eastAsia="SimSun" w:cs="SimSun"/>
          <w:sz w:val="21"/>
          <w:szCs w:val="21"/>
          <w:spacing w:val="-1"/>
        </w:rPr>
        <w:t>[10] 《化工园区建设标准和认定管理办法（试行）》 （工信部联原〔2021〕22</w:t>
      </w:r>
      <w:r>
        <w:rPr>
          <w:rFonts w:ascii="SimSun" w:hAnsi="SimSun" w:eastAsia="SimSun" w:cs="SimSun"/>
          <w:sz w:val="21"/>
          <w:szCs w:val="21"/>
          <w:spacing w:val="-2"/>
        </w:rPr>
        <w:t>0号）</w:t>
      </w:r>
    </w:p>
    <w:p>
      <w:pPr>
        <w:ind w:left="94"/>
        <w:spacing w:before="60" w:line="221" w:lineRule="auto"/>
        <w:rPr>
          <w:rFonts w:ascii="SimSun" w:hAnsi="SimSun" w:eastAsia="SimSun" w:cs="SimSun"/>
          <w:sz w:val="21"/>
          <w:szCs w:val="21"/>
        </w:rPr>
      </w:pPr>
      <w:r>
        <w:rPr>
          <w:rFonts w:ascii="SimSun" w:hAnsi="SimSun" w:eastAsia="SimSun" w:cs="SimSun"/>
          <w:sz w:val="21"/>
          <w:szCs w:val="21"/>
          <w:spacing w:val="-1"/>
        </w:rPr>
        <w:t>[11] 《四川省化工园区认定管理办法》 （川</w:t>
      </w:r>
      <w:r>
        <w:rPr>
          <w:rFonts w:ascii="SimSun" w:hAnsi="SimSun" w:eastAsia="SimSun" w:cs="SimSun"/>
          <w:sz w:val="21"/>
          <w:szCs w:val="21"/>
          <w:spacing w:val="-2"/>
        </w:rPr>
        <w:t>经信规〔2023〕3号）</w:t>
      </w:r>
    </w:p>
    <w:sectPr>
      <w:headerReference w:type="default" r:id="rId7"/>
      <w:footerReference w:type="default" r:id="rId30"/>
      <w:pgSz w:w="11907" w:h="16839"/>
      <w:pgMar w:top="1659" w:right="1130" w:bottom="1841" w:left="1785" w:header="1429" w:footer="166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7"/>
      <w:spacing w:line="230" w:lineRule="auto"/>
      <w:rPr>
        <w:rFonts w:ascii="SimSun" w:hAnsi="SimSun" w:eastAsia="SimSun" w:cs="SimSun"/>
        <w:sz w:val="18"/>
        <w:szCs w:val="18"/>
      </w:rPr>
    </w:pPr>
    <w:r>
      <w:rPr>
        <w:rFonts w:ascii="SimSun" w:hAnsi="SimSun" w:eastAsia="SimSun" w:cs="SimSu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58"/>
      <w:spacing w:line="170" w:lineRule="auto"/>
      <w:rPr>
        <w:rFonts w:ascii="SimSun" w:hAnsi="SimSun" w:eastAsia="SimSun" w:cs="SimSun"/>
        <w:sz w:val="18"/>
        <w:szCs w:val="18"/>
      </w:rPr>
    </w:pPr>
    <w:r>
      <w:rPr>
        <w:rFonts w:ascii="SimSun" w:hAnsi="SimSun" w:eastAsia="SimSun" w:cs="SimSun"/>
        <w:sz w:val="18"/>
        <w:szCs w:val="18"/>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92"/>
      <w:spacing w:line="171" w:lineRule="auto"/>
      <w:rPr>
        <w:rFonts w:ascii="SimSun" w:hAnsi="SimSun" w:eastAsia="SimSun" w:cs="SimSun"/>
        <w:sz w:val="18"/>
        <w:szCs w:val="18"/>
      </w:rPr>
    </w:pPr>
    <w:r>
      <w:rPr>
        <w:rFonts w:ascii="SimSun" w:hAnsi="SimSun" w:eastAsia="SimSun" w:cs="SimSun"/>
        <w:sz w:val="18"/>
        <w:szCs w:val="18"/>
        <w:spacing w:val="-5"/>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92"/>
      <w:spacing w:line="171" w:lineRule="auto"/>
      <w:rPr>
        <w:rFonts w:ascii="SimSun" w:hAnsi="SimSun" w:eastAsia="SimSun" w:cs="SimSun"/>
        <w:sz w:val="18"/>
        <w:szCs w:val="18"/>
      </w:rPr>
    </w:pPr>
    <w:r>
      <w:rPr>
        <w:rFonts w:ascii="SimSun" w:hAnsi="SimSun" w:eastAsia="SimSun" w:cs="SimSun"/>
        <w:sz w:val="18"/>
        <w:szCs w:val="18"/>
        <w:spacing w:val="-5"/>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95"/>
      <w:spacing w:line="171" w:lineRule="auto"/>
      <w:rPr>
        <w:rFonts w:ascii="SimSun" w:hAnsi="SimSun" w:eastAsia="SimSun" w:cs="SimSun"/>
        <w:sz w:val="18"/>
        <w:szCs w:val="18"/>
      </w:rPr>
    </w:pPr>
    <w:r>
      <w:rPr>
        <w:rFonts w:ascii="SimSun" w:hAnsi="SimSun" w:eastAsia="SimSun" w:cs="SimSun"/>
        <w:sz w:val="18"/>
        <w:szCs w:val="18"/>
        <w:spacing w:val="-5"/>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82"/>
      <w:spacing w:line="171" w:lineRule="auto"/>
      <w:rPr>
        <w:rFonts w:ascii="SimSun" w:hAnsi="SimSun" w:eastAsia="SimSun" w:cs="SimSun"/>
        <w:sz w:val="18"/>
        <w:szCs w:val="18"/>
      </w:rPr>
    </w:pPr>
    <w:r>
      <w:rPr>
        <w:rFonts w:ascii="SimSun" w:hAnsi="SimSun" w:eastAsia="SimSun" w:cs="SimSun"/>
        <w:sz w:val="18"/>
        <w:szCs w:val="18"/>
        <w:spacing w:val="-5"/>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2"/>
      <w:spacing w:line="171" w:lineRule="auto"/>
      <w:rPr>
        <w:rFonts w:ascii="SimSun" w:hAnsi="SimSun" w:eastAsia="SimSun" w:cs="SimSun"/>
        <w:sz w:val="18"/>
        <w:szCs w:val="18"/>
      </w:rPr>
    </w:pPr>
    <w:r>
      <w:rPr>
        <w:rFonts w:ascii="SimSun" w:hAnsi="SimSun" w:eastAsia="SimSun" w:cs="SimSun"/>
        <w:sz w:val="18"/>
        <w:szCs w:val="18"/>
        <w:spacing w:val="-5"/>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307"/>
      <w:spacing w:line="171" w:lineRule="auto"/>
      <w:rPr>
        <w:rFonts w:ascii="SimSun" w:hAnsi="SimSun" w:eastAsia="SimSun" w:cs="SimSun"/>
        <w:sz w:val="18"/>
        <w:szCs w:val="18"/>
      </w:rPr>
    </w:pPr>
    <w:r>
      <w:rPr>
        <w:rFonts w:ascii="SimSun" w:hAnsi="SimSun" w:eastAsia="SimSun" w:cs="SimSun"/>
        <w:sz w:val="18"/>
        <w:szCs w:val="18"/>
        <w:spacing w:val="-5"/>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1" w:lineRule="auto"/>
      <w:jc w:val="right"/>
      <w:rPr>
        <w:rFonts w:ascii="SimSun" w:hAnsi="SimSun" w:eastAsia="SimSun" w:cs="SimSun"/>
        <w:sz w:val="18"/>
        <w:szCs w:val="18"/>
      </w:rPr>
    </w:pPr>
    <w:r>
      <w:rPr>
        <w:rFonts w:ascii="SimSun" w:hAnsi="SimSun" w:eastAsia="SimSun" w:cs="SimSun"/>
        <w:sz w:val="18"/>
        <w:szCs w:val="18"/>
        <w:spacing w:val="-10"/>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8"/>
      <w:spacing w:line="171" w:lineRule="auto"/>
      <w:rPr>
        <w:rFonts w:ascii="SimSun" w:hAnsi="SimSun" w:eastAsia="SimSun" w:cs="SimSun"/>
        <w:sz w:val="18"/>
        <w:szCs w:val="18"/>
      </w:rPr>
    </w:pPr>
    <w:r>
      <w:rPr>
        <w:rFonts w:ascii="SimSun" w:hAnsi="SimSun" w:eastAsia="SimSun" w:cs="SimSun"/>
        <w:sz w:val="18"/>
        <w:szCs w:val="18"/>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0"/>
      <w:spacing w:line="170" w:lineRule="auto"/>
      <w:rPr>
        <w:rFonts w:ascii="SimSun" w:hAnsi="SimSun" w:eastAsia="SimSun" w:cs="SimSun"/>
        <w:sz w:val="18"/>
        <w:szCs w:val="18"/>
      </w:rPr>
    </w:pPr>
    <w:r>
      <w:rPr>
        <w:rFonts w:ascii="SimSun" w:hAnsi="SimSun" w:eastAsia="SimSun" w:cs="SimSun"/>
        <w:sz w:val="18"/>
        <w:szCs w:val="18"/>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81"/>
      <w:spacing w:line="170" w:lineRule="auto"/>
      <w:rPr>
        <w:rFonts w:ascii="SimSun" w:hAnsi="SimSun" w:eastAsia="SimSun" w:cs="SimSun"/>
        <w:sz w:val="18"/>
        <w:szCs w:val="18"/>
      </w:rPr>
    </w:pPr>
    <w:r>
      <w:rPr>
        <w:rFonts w:ascii="SimSun" w:hAnsi="SimSun" w:eastAsia="SimSun" w:cs="SimSun"/>
        <w:sz w:val="18"/>
        <w:szCs w:val="18"/>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35"/>
      <w:spacing w:line="170" w:lineRule="auto"/>
      <w:rPr>
        <w:rFonts w:ascii="SimSun" w:hAnsi="SimSun" w:eastAsia="SimSun" w:cs="SimSun"/>
        <w:sz w:val="18"/>
        <w:szCs w:val="18"/>
      </w:rPr>
    </w:pPr>
    <w:r>
      <w:rPr>
        <w:rFonts w:ascii="SimSun" w:hAnsi="SimSun" w:eastAsia="SimSun" w:cs="SimSun"/>
        <w:sz w:val="18"/>
        <w:szCs w:val="18"/>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60"/>
      <w:spacing w:line="169" w:lineRule="auto"/>
      <w:rPr>
        <w:rFonts w:ascii="SimSun" w:hAnsi="SimSun" w:eastAsia="SimSun" w:cs="SimSun"/>
        <w:sz w:val="18"/>
        <w:szCs w:val="18"/>
      </w:rPr>
    </w:pPr>
    <w:r>
      <w:rPr>
        <w:rFonts w:ascii="SimSun" w:hAnsi="SimSun" w:eastAsia="SimSun" w:cs="SimSun"/>
        <w:sz w:val="18"/>
        <w:szCs w:val="18"/>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82"/>
      <w:spacing w:line="170" w:lineRule="auto"/>
      <w:rPr>
        <w:rFonts w:ascii="SimSun" w:hAnsi="SimSun" w:eastAsia="SimSun" w:cs="SimSun"/>
        <w:sz w:val="18"/>
        <w:szCs w:val="18"/>
      </w:rPr>
    </w:pPr>
    <w:r>
      <w:rPr>
        <w:rFonts w:ascii="SimSun" w:hAnsi="SimSun" w:eastAsia="SimSun" w:cs="SimSun"/>
        <w:sz w:val="18"/>
        <w:szCs w:val="18"/>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11"/>
      <w:spacing w:line="169" w:lineRule="auto"/>
      <w:rPr>
        <w:rFonts w:ascii="SimSun" w:hAnsi="SimSun" w:eastAsia="SimSun" w:cs="SimSun"/>
        <w:sz w:val="18"/>
        <w:szCs w:val="18"/>
      </w:rPr>
    </w:pPr>
    <w:r>
      <w:rPr>
        <w:rFonts w:ascii="SimSun" w:hAnsi="SimSun" w:eastAsia="SimSun" w:cs="SimSun"/>
        <w:sz w:val="18"/>
        <w:szCs w:val="18"/>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55"/>
      <w:spacing w:line="170" w:lineRule="auto"/>
      <w:rPr>
        <w:rFonts w:ascii="SimSun" w:hAnsi="SimSun" w:eastAsia="SimSun" w:cs="SimSun"/>
        <w:sz w:val="18"/>
        <w:szCs w:val="18"/>
      </w:rPr>
    </w:pPr>
    <w:r>
      <w:rPr>
        <w:rFonts w:ascii="SimSun" w:hAnsi="SimSun" w:eastAsia="SimSun" w:cs="SimSun"/>
        <w:sz w:val="18"/>
        <w:szCs w:val="18"/>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8" w:line="177" w:lineRule="auto"/>
      <w:jc w:val="right"/>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96"/>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06"/>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09"/>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76"/>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
      <w:spacing w:before="18" w:line="177" w:lineRule="auto"/>
      <w:jc w:val="right"/>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76"/>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8" w:line="177" w:lineRule="auto"/>
      <w:jc w:val="right"/>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
      <w:spacing w:before="18" w:line="177" w:lineRule="auto"/>
      <w:jc w:val="right"/>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8"/>
      <w:spacing w:before="18" w:line="177" w:lineRule="auto"/>
      <w:jc w:val="right"/>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9"/>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45"/>
      <w:spacing w:before="18" w:line="177" w:lineRule="auto"/>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8"/>
      <w:spacing w:before="18" w:line="177" w:lineRule="auto"/>
      <w:jc w:val="right"/>
      <w:rPr>
        <w:sz w:val="21"/>
        <w:szCs w:val="21"/>
      </w:rPr>
    </w:pPr>
    <w:r>
      <w:rPr>
        <w:sz w:val="21"/>
        <w:szCs w:val="21"/>
        <w:spacing w:val="-1"/>
      </w:rPr>
      <w:t>DB51/</w:t>
    </w:r>
    <w:r>
      <w:rPr>
        <w:sz w:val="21"/>
        <w:szCs w:val="21"/>
        <w:spacing w:val="-1"/>
      </w:rPr>
      <w:t xml:space="preserve"> </w:t>
    </w:r>
    <w:r>
      <w:rPr>
        <w:sz w:val="21"/>
        <w:szCs w:val="21"/>
        <w:spacing w:val="-1"/>
      </w:rPr>
      <w:t>3202</w:t>
    </w:r>
    <w:r>
      <w:rPr>
        <w:rFonts w:ascii="SimSun" w:hAnsi="SimSun" w:eastAsia="SimSun" w:cs="SimSun"/>
        <w:sz w:val="21"/>
        <w:szCs w:val="21"/>
        <w:spacing w:val="-1"/>
      </w:rPr>
      <w:t>—</w:t>
    </w:r>
    <w:r>
      <w:rPr>
        <w:sz w:val="21"/>
        <w:szCs w:val="21"/>
        <w:spacing w:val="-1"/>
      </w:rPr>
      <w:t>2024</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styles" Target="styles.xml"/><Relationship Id="rId31" Type="http://schemas.openxmlformats.org/officeDocument/2006/relationships/settings" Target="settings.xml"/><Relationship Id="rId30" Type="http://schemas.openxmlformats.org/officeDocument/2006/relationships/footer" Target="footer17.xml"/><Relationship Id="rId3" Type="http://schemas.openxmlformats.org/officeDocument/2006/relationships/header" Target="header2.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3.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2.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11.xml"/><Relationship Id="rId20" Type="http://schemas.openxmlformats.org/officeDocument/2006/relationships/footer" Target="footer10.xml"/><Relationship Id="rId2" Type="http://schemas.openxmlformats.org/officeDocument/2006/relationships/footer" Target="footer1.xml"/><Relationship Id="rId19" Type="http://schemas.openxmlformats.org/officeDocument/2006/relationships/header" Target="head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header" Target="header8.xml"/><Relationship Id="rId14" Type="http://schemas.openxmlformats.org/officeDocument/2006/relationships/footer" Target="footer7.xml"/><Relationship Id="rId13" Type="http://schemas.openxmlformats.org/officeDocument/2006/relationships/header" Target="header7.xml"/><Relationship Id="rId12" Type="http://schemas.openxmlformats.org/officeDocument/2006/relationships/footer" Target="footer6.xml"/><Relationship Id="rId11" Type="http://schemas.openxmlformats.org/officeDocument/2006/relationships/header" Target="header6.xm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terms:created xsi:type="dcterms:W3CDTF">2024-12-18T10:34:51Z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2024-12-31T10:55:45</vt:filetime>
  </property>
</Properties>
</file>